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0B3E" w:rsidRPr="00FD4963" w:rsidRDefault="00D60B3E" w:rsidP="00D60B3E">
      <w:pPr>
        <w:spacing w:line="276" w:lineRule="auto"/>
        <w:jc w:val="center"/>
        <w:rPr>
          <w:rFonts w:ascii="Trebuchet MS" w:hAnsi="Trebuchet MS"/>
          <w:b/>
          <w:sz w:val="22"/>
          <w:szCs w:val="22"/>
          <w:lang w:val="ro-RO"/>
        </w:rPr>
      </w:pPr>
      <w:r w:rsidRPr="00FD4963">
        <w:rPr>
          <w:rFonts w:ascii="Trebuchet MS" w:hAnsi="Trebuchet MS"/>
          <w:b/>
          <w:sz w:val="22"/>
          <w:szCs w:val="22"/>
          <w:lang w:val="ro-RO"/>
        </w:rPr>
        <w:t>FISA MASURII M9/3A</w:t>
      </w:r>
    </w:p>
    <w:p w:rsidR="00D60B3E" w:rsidRPr="00FD4963" w:rsidRDefault="00D60B3E" w:rsidP="00D60B3E">
      <w:pPr>
        <w:spacing w:line="276" w:lineRule="auto"/>
        <w:jc w:val="both"/>
        <w:rPr>
          <w:rFonts w:ascii="Trebuchet MS" w:hAnsi="Trebuchet MS"/>
          <w:b/>
          <w:sz w:val="22"/>
          <w:szCs w:val="22"/>
          <w:lang w:val="ro-RO"/>
        </w:rPr>
      </w:pPr>
    </w:p>
    <w:p w:rsidR="00D60B3E" w:rsidRPr="00FD4963" w:rsidRDefault="00D60B3E" w:rsidP="00D60B3E">
      <w:pPr>
        <w:spacing w:line="276" w:lineRule="auto"/>
        <w:jc w:val="both"/>
        <w:rPr>
          <w:rFonts w:ascii="Trebuchet MS" w:hAnsi="Trebuchet MS"/>
          <w:sz w:val="22"/>
          <w:szCs w:val="22"/>
          <w:lang w:val="ro-RO"/>
        </w:rPr>
      </w:pPr>
      <w:r w:rsidRPr="00FD4963">
        <w:rPr>
          <w:rFonts w:ascii="Trebuchet MS" w:hAnsi="Trebuchet MS"/>
          <w:b/>
          <w:sz w:val="22"/>
          <w:szCs w:val="22"/>
          <w:lang w:val="ro-RO"/>
        </w:rPr>
        <w:t xml:space="preserve">Denumirea măsurii: Sprijin </w:t>
      </w:r>
      <w:r>
        <w:rPr>
          <w:rFonts w:ascii="Trebuchet MS" w:hAnsi="Trebuchet MS"/>
          <w:b/>
          <w:sz w:val="22"/>
          <w:szCs w:val="22"/>
          <w:lang w:val="ro-RO"/>
        </w:rPr>
        <w:t xml:space="preserve"> pentru valorificarea produselor si sprijinirea asocierii si cooperarii in teritoriul GAL MVS</w:t>
      </w:r>
    </w:p>
    <w:p w:rsidR="00D60B3E" w:rsidRPr="00FD4963" w:rsidRDefault="00D60B3E" w:rsidP="00D60B3E">
      <w:pPr>
        <w:spacing w:line="276" w:lineRule="auto"/>
        <w:jc w:val="both"/>
        <w:rPr>
          <w:rFonts w:ascii="Trebuchet MS" w:hAnsi="Trebuchet MS"/>
          <w:b/>
          <w:sz w:val="22"/>
          <w:szCs w:val="22"/>
          <w:lang w:val="ro-RO"/>
        </w:rPr>
      </w:pPr>
      <w:r w:rsidRPr="00FD4963">
        <w:rPr>
          <w:rFonts w:ascii="Trebuchet MS" w:hAnsi="Trebuchet MS"/>
          <w:b/>
          <w:sz w:val="22"/>
          <w:szCs w:val="22"/>
          <w:lang w:val="ro-RO"/>
        </w:rPr>
        <w:t>Codul măsurii: M9 / 3A</w:t>
      </w:r>
    </w:p>
    <w:p w:rsidR="00D60B3E" w:rsidRPr="00FD4963" w:rsidRDefault="00D60B3E" w:rsidP="00D60B3E">
      <w:pPr>
        <w:spacing w:line="276" w:lineRule="auto"/>
        <w:jc w:val="both"/>
        <w:rPr>
          <w:rFonts w:ascii="Trebuchet MS" w:hAnsi="Trebuchet MS"/>
          <w:b/>
          <w:sz w:val="22"/>
          <w:szCs w:val="22"/>
          <w:lang w:val="ro-RO"/>
        </w:rPr>
      </w:pPr>
      <w:r w:rsidRPr="00FD4963">
        <w:rPr>
          <w:rFonts w:ascii="Trebuchet MS" w:hAnsi="Trebuchet MS"/>
          <w:b/>
          <w:sz w:val="22"/>
          <w:szCs w:val="22"/>
          <w:lang w:val="ro-RO"/>
        </w:rPr>
        <w:t>Tipul măsurii:</w:t>
      </w:r>
    </w:p>
    <w:p w:rsidR="00D60B3E" w:rsidRPr="00FD4963" w:rsidRDefault="00D60B3E" w:rsidP="00D60B3E">
      <w:pPr>
        <w:spacing w:line="276" w:lineRule="auto"/>
        <w:ind w:left="720"/>
        <w:jc w:val="both"/>
        <w:rPr>
          <w:rFonts w:ascii="Trebuchet MS" w:hAnsi="Trebuchet MS"/>
          <w:sz w:val="22"/>
          <w:szCs w:val="22"/>
        </w:rPr>
      </w:pPr>
      <w:r w:rsidRPr="00FD4963">
        <w:rPr>
          <w:rFonts w:ascii="Trebuchet MS" w:hAnsi="Trebuchet MS"/>
          <w:sz w:val="22"/>
          <w:szCs w:val="22"/>
        </w:rPr>
        <w:t>X</w:t>
      </w:r>
      <w:r w:rsidRPr="00FD4963" w:rsidDel="002719C0">
        <w:rPr>
          <w:rFonts w:ascii="Trebuchet MS" w:hAnsi="Trebuchet MS"/>
          <w:sz w:val="22"/>
          <w:szCs w:val="22"/>
        </w:rPr>
        <w:t xml:space="preserve"> </w:t>
      </w:r>
      <w:r w:rsidRPr="00FD4963">
        <w:rPr>
          <w:rFonts w:ascii="Trebuchet MS" w:hAnsi="Trebuchet MS"/>
          <w:sz w:val="22"/>
          <w:szCs w:val="22"/>
        </w:rPr>
        <w:t xml:space="preserve">INVESTIȚII </w:t>
      </w:r>
    </w:p>
    <w:p w:rsidR="00D60B3E" w:rsidRPr="00FD4963" w:rsidRDefault="00D60B3E" w:rsidP="00D60B3E">
      <w:pPr>
        <w:spacing w:line="276" w:lineRule="auto"/>
        <w:ind w:left="720"/>
        <w:jc w:val="both"/>
        <w:rPr>
          <w:rFonts w:ascii="Trebuchet MS" w:hAnsi="Trebuchet MS"/>
          <w:sz w:val="22"/>
          <w:szCs w:val="22"/>
        </w:rPr>
      </w:pPr>
      <w:r w:rsidRPr="00FD4963">
        <w:rPr>
          <w:rFonts w:ascii="Trebuchet MS" w:hAnsi="Trebuchet MS"/>
          <w:sz w:val="22"/>
          <w:szCs w:val="22"/>
        </w:rPr>
        <w:t>X</w:t>
      </w:r>
      <w:r w:rsidRPr="00FD4963" w:rsidDel="002719C0">
        <w:rPr>
          <w:rFonts w:ascii="Trebuchet MS" w:hAnsi="Trebuchet MS"/>
          <w:sz w:val="22"/>
          <w:szCs w:val="22"/>
        </w:rPr>
        <w:t xml:space="preserve"> </w:t>
      </w:r>
      <w:r w:rsidRPr="00FD4963">
        <w:rPr>
          <w:rFonts w:ascii="Trebuchet MS" w:hAnsi="Trebuchet MS"/>
          <w:sz w:val="22"/>
          <w:szCs w:val="22"/>
        </w:rPr>
        <w:t xml:space="preserve">SERVICII </w:t>
      </w:r>
    </w:p>
    <w:p w:rsidR="00D60B3E" w:rsidRPr="002A282C" w:rsidRDefault="00D60B3E" w:rsidP="00D60B3E">
      <w:pPr>
        <w:pStyle w:val="ListParagraph"/>
        <w:numPr>
          <w:ilvl w:val="0"/>
          <w:numId w:val="2"/>
        </w:numPr>
        <w:spacing w:line="276" w:lineRule="auto"/>
        <w:jc w:val="both"/>
        <w:rPr>
          <w:rFonts w:ascii="Trebuchet MS" w:hAnsi="Trebuchet MS"/>
          <w:sz w:val="22"/>
          <w:szCs w:val="22"/>
        </w:rPr>
      </w:pPr>
      <w:r w:rsidRPr="002A282C">
        <w:rPr>
          <w:rFonts w:ascii="Trebuchet MS" w:hAnsi="Trebuchet MS"/>
          <w:sz w:val="22"/>
          <w:szCs w:val="22"/>
        </w:rPr>
        <w:t xml:space="preserve"> SPRIJIN FORFETAR</w:t>
      </w:r>
    </w:p>
    <w:p w:rsidR="00D60B3E" w:rsidRPr="00FD4963" w:rsidRDefault="00D60B3E" w:rsidP="00D60B3E">
      <w:pPr>
        <w:autoSpaceDE w:val="0"/>
        <w:autoSpaceDN w:val="0"/>
        <w:adjustRightInd w:val="0"/>
        <w:spacing w:line="276" w:lineRule="auto"/>
        <w:jc w:val="both"/>
        <w:rPr>
          <w:rFonts w:ascii="Trebuchet MS" w:hAnsi="Trebuchet MS"/>
          <w:sz w:val="22"/>
          <w:szCs w:val="22"/>
        </w:rPr>
      </w:pPr>
      <w:r>
        <w:rPr>
          <w:rFonts w:ascii="Trebuchet MS" w:hAnsi="Trebuchet MS"/>
          <w:b/>
          <w:sz w:val="22"/>
          <w:szCs w:val="22"/>
        </w:rPr>
        <w:t xml:space="preserve">1. </w:t>
      </w:r>
      <w:proofErr w:type="spellStart"/>
      <w:r w:rsidRPr="00FD4963">
        <w:rPr>
          <w:rFonts w:ascii="Trebuchet MS" w:hAnsi="Trebuchet MS"/>
          <w:b/>
          <w:sz w:val="22"/>
          <w:szCs w:val="22"/>
        </w:rPr>
        <w:t>Descrierea</w:t>
      </w:r>
      <w:proofErr w:type="spellEnd"/>
      <w:r w:rsidRPr="00FD4963">
        <w:rPr>
          <w:rFonts w:ascii="Trebuchet MS" w:hAnsi="Trebuchet MS"/>
          <w:b/>
          <w:sz w:val="22"/>
          <w:szCs w:val="22"/>
        </w:rPr>
        <w:t xml:space="preserve"> </w:t>
      </w:r>
      <w:proofErr w:type="spellStart"/>
      <w:r w:rsidRPr="00FD4963">
        <w:rPr>
          <w:rFonts w:ascii="Trebuchet MS" w:hAnsi="Trebuchet MS"/>
          <w:b/>
          <w:sz w:val="22"/>
          <w:szCs w:val="22"/>
        </w:rPr>
        <w:t>generală</w:t>
      </w:r>
      <w:proofErr w:type="spellEnd"/>
      <w:r w:rsidRPr="00FD4963">
        <w:rPr>
          <w:rFonts w:ascii="Trebuchet MS" w:hAnsi="Trebuchet MS"/>
          <w:b/>
          <w:sz w:val="22"/>
          <w:szCs w:val="22"/>
        </w:rPr>
        <w:t xml:space="preserve"> a </w:t>
      </w:r>
      <w:proofErr w:type="spellStart"/>
      <w:r w:rsidRPr="00FD4963">
        <w:rPr>
          <w:rFonts w:ascii="Trebuchet MS" w:hAnsi="Trebuchet MS"/>
          <w:b/>
          <w:sz w:val="22"/>
          <w:szCs w:val="22"/>
        </w:rPr>
        <w:t>măsurii</w:t>
      </w:r>
      <w:proofErr w:type="spellEnd"/>
    </w:p>
    <w:p w:rsidR="00D60B3E" w:rsidRDefault="00D60B3E" w:rsidP="00D60B3E">
      <w:pPr>
        <w:autoSpaceDE w:val="0"/>
        <w:autoSpaceDN w:val="0"/>
        <w:adjustRightInd w:val="0"/>
        <w:spacing w:line="276" w:lineRule="auto"/>
        <w:jc w:val="both"/>
        <w:rPr>
          <w:rFonts w:ascii="Trebuchet MS" w:eastAsia="TimesNewRomanPSMT" w:hAnsi="Trebuchet MS" w:cs="TimesNewRomanPSMT"/>
          <w:sz w:val="22"/>
          <w:szCs w:val="22"/>
        </w:rPr>
      </w:pPr>
      <w:r>
        <w:rPr>
          <w:rFonts w:ascii="Trebuchet MS" w:eastAsia="TimesNewRomanPSMT" w:hAnsi="Trebuchet MS" w:cs="TimesNewRomanPSMT"/>
          <w:sz w:val="22"/>
          <w:szCs w:val="22"/>
        </w:rPr>
        <w:t xml:space="preserve"> </w:t>
      </w:r>
    </w:p>
    <w:p w:rsidR="00D60B3E" w:rsidRDefault="00D60B3E" w:rsidP="00D60B3E">
      <w:pPr>
        <w:autoSpaceDE w:val="0"/>
        <w:autoSpaceDN w:val="0"/>
        <w:adjustRightInd w:val="0"/>
        <w:spacing w:line="276" w:lineRule="auto"/>
        <w:jc w:val="both"/>
        <w:rPr>
          <w:rFonts w:ascii="Trebuchet MS" w:hAnsi="Trebuchet MS"/>
          <w:b/>
          <w:sz w:val="22"/>
          <w:szCs w:val="22"/>
        </w:rPr>
      </w:pPr>
      <w:r w:rsidRPr="002719C0">
        <w:rPr>
          <w:rFonts w:ascii="Trebuchet MS" w:hAnsi="Trebuchet MS"/>
          <w:b/>
          <w:sz w:val="22"/>
          <w:szCs w:val="22"/>
        </w:rPr>
        <w:t xml:space="preserve">Conform </w:t>
      </w:r>
      <w:proofErr w:type="spellStart"/>
      <w:r w:rsidRPr="002719C0">
        <w:rPr>
          <w:rFonts w:ascii="Trebuchet MS" w:hAnsi="Trebuchet MS"/>
          <w:b/>
          <w:sz w:val="22"/>
          <w:szCs w:val="22"/>
        </w:rPr>
        <w:t>analizei</w:t>
      </w:r>
      <w:proofErr w:type="spellEnd"/>
      <w:r w:rsidRPr="002719C0">
        <w:rPr>
          <w:rFonts w:ascii="Trebuchet MS" w:hAnsi="Trebuchet MS"/>
          <w:b/>
          <w:sz w:val="22"/>
          <w:szCs w:val="22"/>
        </w:rPr>
        <w:t xml:space="preserve"> SWOT, </w:t>
      </w:r>
      <w:proofErr w:type="spellStart"/>
      <w:r w:rsidRPr="002719C0">
        <w:rPr>
          <w:rFonts w:ascii="Trebuchet MS" w:hAnsi="Trebuchet MS"/>
          <w:b/>
          <w:sz w:val="22"/>
          <w:szCs w:val="22"/>
        </w:rPr>
        <w:t>analizei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nevoilor</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și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Acordului</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parteneriat</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în</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cadrul</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acestei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măsuri</w:t>
      </w:r>
      <w:proofErr w:type="spellEnd"/>
      <w:r w:rsidRPr="002719C0">
        <w:rPr>
          <w:rFonts w:ascii="Trebuchet MS" w:hAnsi="Trebuchet MS"/>
          <w:b/>
          <w:sz w:val="22"/>
          <w:szCs w:val="22"/>
        </w:rPr>
        <w:t xml:space="preserve">, se </w:t>
      </w:r>
      <w:proofErr w:type="spellStart"/>
      <w:r w:rsidRPr="002719C0">
        <w:rPr>
          <w:rFonts w:ascii="Trebuchet MS" w:hAnsi="Trebuchet MS"/>
          <w:b/>
          <w:sz w:val="22"/>
          <w:szCs w:val="22"/>
        </w:rPr>
        <w:t>acordă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sprijin</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financiar</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pentru</w:t>
      </w:r>
      <w:proofErr w:type="spellEnd"/>
      <w:r w:rsidRPr="002719C0">
        <w:rPr>
          <w:rFonts w:ascii="Trebuchet MS" w:hAnsi="Trebuchet MS"/>
          <w:b/>
          <w:sz w:val="22"/>
          <w:szCs w:val="22"/>
        </w:rPr>
        <w:t xml:space="preserve"> a </w:t>
      </w:r>
      <w:proofErr w:type="spellStart"/>
      <w:r w:rsidRPr="002719C0">
        <w:rPr>
          <w:rFonts w:ascii="Trebuchet MS" w:hAnsi="Trebuchet MS"/>
          <w:b/>
          <w:sz w:val="22"/>
          <w:szCs w:val="22"/>
        </w:rPr>
        <w:t>facilita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cooperarea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între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actorii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implicați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în</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dezvoltarea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rurală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pentru</w:t>
      </w:r>
      <w:proofErr w:type="spellEnd"/>
      <w:r w:rsidRPr="002719C0">
        <w:rPr>
          <w:rFonts w:ascii="Trebuchet MS" w:hAnsi="Trebuchet MS"/>
          <w:b/>
          <w:sz w:val="22"/>
          <w:szCs w:val="22"/>
        </w:rPr>
        <w:t xml:space="preserve"> a-</w:t>
      </w:r>
      <w:proofErr w:type="spellStart"/>
      <w:r w:rsidRPr="002719C0">
        <w:rPr>
          <w:rFonts w:ascii="Trebuchet MS" w:hAnsi="Trebuchet MS"/>
          <w:b/>
          <w:sz w:val="22"/>
          <w:szCs w:val="22"/>
        </w:rPr>
        <w:t>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ajuta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depășească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și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aplaneze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problemele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tipice</w:t>
      </w:r>
      <w:proofErr w:type="spellEnd"/>
      <w:r w:rsidRPr="002719C0">
        <w:rPr>
          <w:rFonts w:ascii="Trebuchet MS" w:hAnsi="Trebuchet MS"/>
          <w:b/>
          <w:sz w:val="22"/>
          <w:szCs w:val="22"/>
        </w:rPr>
        <w:t xml:space="preserve"> de natura socio-</w:t>
      </w:r>
      <w:proofErr w:type="spellStart"/>
      <w:r w:rsidRPr="002719C0">
        <w:rPr>
          <w:rFonts w:ascii="Trebuchet MS" w:hAnsi="Trebuchet MS"/>
          <w:b/>
          <w:sz w:val="22"/>
          <w:szCs w:val="22"/>
        </w:rPr>
        <w:t>economică</w:t>
      </w:r>
      <w:proofErr w:type="spellEnd"/>
      <w:r w:rsidRPr="002719C0">
        <w:rPr>
          <w:rFonts w:ascii="Trebuchet MS" w:hAnsi="Trebuchet MS"/>
          <w:b/>
          <w:sz w:val="22"/>
          <w:szCs w:val="22"/>
        </w:rPr>
        <w:t xml:space="preserve"> legate de </w:t>
      </w:r>
      <w:proofErr w:type="spellStart"/>
      <w:r w:rsidRPr="002719C0">
        <w:rPr>
          <w:rFonts w:ascii="Trebuchet MS" w:hAnsi="Trebuchet MS"/>
          <w:b/>
          <w:sz w:val="22"/>
          <w:szCs w:val="22"/>
        </w:rPr>
        <w:t>dezvoltarea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afacerilor</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și</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asigurarea</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servicii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în</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zonele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rurale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sau</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provocările</w:t>
      </w:r>
      <w:proofErr w:type="spellEnd"/>
      <w:r w:rsidRPr="002719C0">
        <w:rPr>
          <w:rFonts w:ascii="Trebuchet MS" w:hAnsi="Trebuchet MS"/>
          <w:b/>
          <w:sz w:val="22"/>
          <w:szCs w:val="22"/>
        </w:rPr>
        <w:t xml:space="preserve"> legate de </w:t>
      </w:r>
      <w:proofErr w:type="spellStart"/>
      <w:r w:rsidRPr="002719C0">
        <w:rPr>
          <w:rFonts w:ascii="Trebuchet MS" w:hAnsi="Trebuchet MS"/>
          <w:b/>
          <w:sz w:val="22"/>
          <w:szCs w:val="22"/>
        </w:rPr>
        <w:t>mediu</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Cooperarea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va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ajuta</w:t>
      </w:r>
      <w:proofErr w:type="spellEnd"/>
      <w:r w:rsidRPr="002719C0">
        <w:rPr>
          <w:rFonts w:ascii="Trebuchet MS" w:hAnsi="Trebuchet MS"/>
          <w:b/>
          <w:sz w:val="22"/>
          <w:szCs w:val="22"/>
        </w:rPr>
        <w:t xml:space="preserve"> la </w:t>
      </w:r>
      <w:proofErr w:type="spellStart"/>
      <w:r w:rsidRPr="002719C0">
        <w:rPr>
          <w:rFonts w:ascii="Trebuchet MS" w:hAnsi="Trebuchet MS"/>
          <w:b/>
          <w:sz w:val="22"/>
          <w:szCs w:val="22"/>
        </w:rPr>
        <w:t>abordarea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dezavantajelor</w:t>
      </w:r>
      <w:proofErr w:type="spellEnd"/>
      <w:r w:rsidRPr="002719C0">
        <w:rPr>
          <w:rFonts w:ascii="Trebuchet MS" w:hAnsi="Trebuchet MS"/>
          <w:b/>
          <w:sz w:val="22"/>
          <w:szCs w:val="22"/>
        </w:rPr>
        <w:t xml:space="preserve"> legate de </w:t>
      </w:r>
      <w:proofErr w:type="spellStart"/>
      <w:r w:rsidRPr="002719C0">
        <w:rPr>
          <w:rFonts w:ascii="Trebuchet MS" w:hAnsi="Trebuchet MS"/>
          <w:b/>
          <w:sz w:val="22"/>
          <w:szCs w:val="22"/>
        </w:rPr>
        <w:t>nivelul</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foarte</w:t>
      </w:r>
      <w:proofErr w:type="spellEnd"/>
      <w:r w:rsidRPr="002719C0">
        <w:rPr>
          <w:rFonts w:ascii="Trebuchet MS" w:hAnsi="Trebuchet MS"/>
          <w:b/>
          <w:sz w:val="22"/>
          <w:szCs w:val="22"/>
        </w:rPr>
        <w:t xml:space="preserve"> mare de </w:t>
      </w:r>
      <w:proofErr w:type="spellStart"/>
      <w:r w:rsidRPr="002719C0">
        <w:rPr>
          <w:rFonts w:ascii="Trebuchet MS" w:hAnsi="Trebuchet MS"/>
          <w:b/>
          <w:sz w:val="22"/>
          <w:szCs w:val="22"/>
        </w:rPr>
        <w:t>fragmentare</w:t>
      </w:r>
      <w:proofErr w:type="spellEnd"/>
      <w:r w:rsidRPr="002719C0">
        <w:rPr>
          <w:rFonts w:ascii="Trebuchet MS" w:hAnsi="Trebuchet MS"/>
          <w:b/>
          <w:sz w:val="22"/>
          <w:szCs w:val="22"/>
        </w:rPr>
        <w:t xml:space="preserve"> din </w:t>
      </w:r>
      <w:proofErr w:type="spellStart"/>
      <w:r w:rsidRPr="002719C0">
        <w:rPr>
          <w:rFonts w:ascii="Trebuchet MS" w:hAnsi="Trebuchet MS"/>
          <w:b/>
          <w:sz w:val="22"/>
          <w:szCs w:val="22"/>
        </w:rPr>
        <w:t>sectorul</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agricol</w:t>
      </w:r>
      <w:proofErr w:type="spellEnd"/>
      <w:r w:rsidRPr="002719C0">
        <w:rPr>
          <w:rFonts w:ascii="Trebuchet MS" w:hAnsi="Trebuchet MS"/>
          <w:b/>
          <w:sz w:val="22"/>
          <w:szCs w:val="22"/>
        </w:rPr>
        <w:t xml:space="preserve"> din </w:t>
      </w:r>
      <w:proofErr w:type="spellStart"/>
      <w:r w:rsidRPr="002719C0">
        <w:rPr>
          <w:rFonts w:ascii="Trebuchet MS" w:hAnsi="Trebuchet MS"/>
          <w:b/>
          <w:sz w:val="22"/>
          <w:szCs w:val="22"/>
        </w:rPr>
        <w:t>România</w:t>
      </w:r>
      <w:proofErr w:type="spellEnd"/>
      <w:r w:rsidRPr="002719C0">
        <w:rPr>
          <w:rFonts w:ascii="Trebuchet MS" w:hAnsi="Trebuchet MS"/>
          <w:b/>
          <w:sz w:val="22"/>
          <w:szCs w:val="22"/>
        </w:rPr>
        <w:t xml:space="preserve">, cu o </w:t>
      </w:r>
      <w:proofErr w:type="spellStart"/>
      <w:r w:rsidRPr="002719C0">
        <w:rPr>
          <w:rFonts w:ascii="Trebuchet MS" w:hAnsi="Trebuchet MS"/>
          <w:b/>
          <w:sz w:val="22"/>
          <w:szCs w:val="22"/>
        </w:rPr>
        <w:t>pondere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foarte</w:t>
      </w:r>
      <w:proofErr w:type="spellEnd"/>
      <w:r w:rsidRPr="002719C0">
        <w:rPr>
          <w:rFonts w:ascii="Trebuchet MS" w:hAnsi="Trebuchet MS"/>
          <w:b/>
          <w:sz w:val="22"/>
          <w:szCs w:val="22"/>
        </w:rPr>
        <w:t xml:space="preserve"> </w:t>
      </w:r>
      <w:proofErr w:type="gramStart"/>
      <w:r w:rsidRPr="002719C0">
        <w:rPr>
          <w:rFonts w:ascii="Trebuchet MS" w:hAnsi="Trebuchet MS"/>
          <w:b/>
          <w:sz w:val="22"/>
          <w:szCs w:val="22"/>
        </w:rPr>
        <w:t>mare  a</w:t>
      </w:r>
      <w:proofErr w:type="gramEnd"/>
      <w:r w:rsidRPr="002719C0">
        <w:rPr>
          <w:rFonts w:ascii="Trebuchet MS" w:hAnsi="Trebuchet MS"/>
          <w:b/>
          <w:sz w:val="22"/>
          <w:szCs w:val="22"/>
        </w:rPr>
        <w:t xml:space="preserve">  </w:t>
      </w:r>
      <w:proofErr w:type="spellStart"/>
      <w:r w:rsidRPr="002719C0">
        <w:rPr>
          <w:rFonts w:ascii="Trebuchet MS" w:hAnsi="Trebuchet MS"/>
          <w:b/>
          <w:sz w:val="22"/>
          <w:szCs w:val="22"/>
        </w:rPr>
        <w:t>fermelor</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mici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și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va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promova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entităţile</w:t>
      </w:r>
      <w:proofErr w:type="spellEnd"/>
      <w:r w:rsidRPr="002719C0">
        <w:rPr>
          <w:rFonts w:ascii="Trebuchet MS" w:hAnsi="Trebuchet MS"/>
          <w:b/>
          <w:sz w:val="22"/>
          <w:szCs w:val="22"/>
        </w:rPr>
        <w:t xml:space="preserve"> care  </w:t>
      </w:r>
      <w:proofErr w:type="spellStart"/>
      <w:r w:rsidRPr="002719C0">
        <w:rPr>
          <w:rFonts w:ascii="Trebuchet MS" w:hAnsi="Trebuchet MS"/>
          <w:b/>
          <w:sz w:val="22"/>
          <w:szCs w:val="22"/>
        </w:rPr>
        <w:t>colaborează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pentru</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identificarea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unor</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soluţii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noi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și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economii</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scară</w:t>
      </w:r>
      <w:proofErr w:type="spellEnd"/>
      <w:r w:rsidRPr="002719C0">
        <w:rPr>
          <w:rFonts w:ascii="Trebuchet MS" w:hAnsi="Trebuchet MS"/>
          <w:b/>
          <w:sz w:val="22"/>
          <w:szCs w:val="22"/>
        </w:rPr>
        <w:t>.</w:t>
      </w:r>
      <w:r w:rsidRPr="002719C0">
        <w:t xml:space="preserve"> </w:t>
      </w:r>
      <w:proofErr w:type="spellStart"/>
      <w:r w:rsidRPr="002719C0">
        <w:rPr>
          <w:rFonts w:ascii="Trebuchet MS" w:hAnsi="Trebuchet MS"/>
          <w:b/>
          <w:sz w:val="22"/>
          <w:szCs w:val="22"/>
        </w:rPr>
        <w:t>Produsele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practicile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și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procesele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noi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reprezintă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principalele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motoare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pentru</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inovare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și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pentru</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diversificarea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activităților</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agricole</w:t>
      </w:r>
      <w:proofErr w:type="spellEnd"/>
      <w:r w:rsidRPr="002719C0">
        <w:rPr>
          <w:rFonts w:ascii="Trebuchet MS" w:hAnsi="Trebuchet MS"/>
          <w:b/>
          <w:sz w:val="22"/>
          <w:szCs w:val="22"/>
        </w:rPr>
        <w:t xml:space="preserve">, precum </w:t>
      </w:r>
      <w:proofErr w:type="spellStart"/>
      <w:r w:rsidRPr="002719C0">
        <w:rPr>
          <w:rFonts w:ascii="Trebuchet MS" w:hAnsi="Trebuchet MS"/>
          <w:b/>
          <w:sz w:val="22"/>
          <w:szCs w:val="22"/>
        </w:rPr>
        <w:t>și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pentru</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îmbunătățirea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competitivității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economiei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rurale</w:t>
      </w:r>
      <w:proofErr w:type="spellEnd"/>
      <w:r w:rsidRPr="002719C0">
        <w:rPr>
          <w:rFonts w:ascii="Trebuchet MS" w:hAnsi="Trebuchet MS"/>
          <w:b/>
          <w:sz w:val="22"/>
          <w:szCs w:val="22"/>
        </w:rPr>
        <w:t xml:space="preserve">. Analiza SWOT </w:t>
      </w:r>
      <w:proofErr w:type="spellStart"/>
      <w:r w:rsidRPr="002719C0">
        <w:rPr>
          <w:rFonts w:ascii="Trebuchet MS" w:hAnsi="Trebuchet MS"/>
          <w:b/>
          <w:sz w:val="22"/>
          <w:szCs w:val="22"/>
        </w:rPr>
        <w:t>evidențiază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existența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unei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lipse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reale</w:t>
      </w:r>
      <w:proofErr w:type="spellEnd"/>
      <w:r w:rsidRPr="002719C0">
        <w:rPr>
          <w:rFonts w:ascii="Trebuchet MS" w:hAnsi="Trebuchet MS"/>
          <w:b/>
          <w:sz w:val="22"/>
          <w:szCs w:val="22"/>
        </w:rPr>
        <w:t xml:space="preserve"> a </w:t>
      </w:r>
      <w:proofErr w:type="spellStart"/>
      <w:r w:rsidRPr="002719C0">
        <w:rPr>
          <w:rFonts w:ascii="Trebuchet MS" w:hAnsi="Trebuchet MS"/>
          <w:b/>
          <w:sz w:val="22"/>
          <w:szCs w:val="22"/>
        </w:rPr>
        <w:t>factorilor</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componenți</w:t>
      </w:r>
      <w:proofErr w:type="spellEnd"/>
      <w:r w:rsidRPr="002719C0">
        <w:rPr>
          <w:rFonts w:ascii="Trebuchet MS" w:hAnsi="Trebuchet MS"/>
          <w:b/>
          <w:sz w:val="22"/>
          <w:szCs w:val="22"/>
        </w:rPr>
        <w:t xml:space="preserve"> ai “</w:t>
      </w:r>
      <w:proofErr w:type="spellStart"/>
      <w:r w:rsidRPr="002719C0">
        <w:rPr>
          <w:rFonts w:ascii="Trebuchet MS" w:hAnsi="Trebuchet MS"/>
          <w:b/>
          <w:sz w:val="22"/>
          <w:szCs w:val="22"/>
        </w:rPr>
        <w:t>culturii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inovatoare</w:t>
      </w:r>
      <w:proofErr w:type="spellEnd"/>
      <w:r w:rsidRPr="002719C0">
        <w:rPr>
          <w:rFonts w:ascii="Trebuchet MS" w:hAnsi="Trebuchet MS"/>
          <w:b/>
          <w:sz w:val="22"/>
          <w:szCs w:val="22"/>
        </w:rPr>
        <w:t xml:space="preserve">” care </w:t>
      </w:r>
      <w:proofErr w:type="spellStart"/>
      <w:r w:rsidRPr="002719C0">
        <w:rPr>
          <w:rFonts w:ascii="Trebuchet MS" w:hAnsi="Trebuchet MS"/>
          <w:b/>
          <w:sz w:val="22"/>
          <w:szCs w:val="22"/>
        </w:rPr>
        <w:t>să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stimuleze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astfel</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rezultate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în</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spațiul</w:t>
      </w:r>
      <w:proofErr w:type="spellEnd"/>
      <w:r w:rsidRPr="002719C0">
        <w:rPr>
          <w:rFonts w:ascii="Trebuchet MS" w:hAnsi="Trebuchet MS"/>
          <w:b/>
          <w:sz w:val="22"/>
          <w:szCs w:val="22"/>
        </w:rPr>
        <w:t xml:space="preserve"> rural al </w:t>
      </w:r>
      <w:proofErr w:type="spellStart"/>
      <w:r w:rsidRPr="002719C0">
        <w:rPr>
          <w:rFonts w:ascii="Trebuchet MS" w:hAnsi="Trebuchet MS"/>
          <w:b/>
          <w:sz w:val="22"/>
          <w:szCs w:val="22"/>
        </w:rPr>
        <w:t>României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Această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situație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generează</w:t>
      </w:r>
      <w:proofErr w:type="spellEnd"/>
      <w:r w:rsidRPr="002719C0">
        <w:rPr>
          <w:rFonts w:ascii="Trebuchet MS" w:hAnsi="Trebuchet MS"/>
          <w:b/>
          <w:sz w:val="22"/>
          <w:szCs w:val="22"/>
        </w:rPr>
        <w:t xml:space="preserve"> un </w:t>
      </w:r>
      <w:proofErr w:type="spellStart"/>
      <w:r w:rsidRPr="002719C0">
        <w:rPr>
          <w:rFonts w:ascii="Trebuchet MS" w:hAnsi="Trebuchet MS"/>
          <w:b/>
          <w:sz w:val="22"/>
          <w:szCs w:val="22"/>
        </w:rPr>
        <w:t>efect</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negativ</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asupra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valorii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adăugate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și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asupra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viabilității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afacerilor</w:t>
      </w:r>
      <w:proofErr w:type="spellEnd"/>
      <w:r w:rsidRPr="002719C0">
        <w:rPr>
          <w:rFonts w:ascii="Trebuchet MS" w:hAnsi="Trebuchet MS"/>
          <w:b/>
          <w:sz w:val="22"/>
          <w:szCs w:val="22"/>
        </w:rPr>
        <w:t xml:space="preserve"> din </w:t>
      </w:r>
      <w:proofErr w:type="spellStart"/>
      <w:r w:rsidRPr="002719C0">
        <w:rPr>
          <w:rFonts w:ascii="Trebuchet MS" w:hAnsi="Trebuchet MS"/>
          <w:b/>
          <w:sz w:val="22"/>
          <w:szCs w:val="22"/>
        </w:rPr>
        <w:t>spațiul</w:t>
      </w:r>
      <w:proofErr w:type="spellEnd"/>
      <w:r w:rsidRPr="002719C0">
        <w:rPr>
          <w:rFonts w:ascii="Trebuchet MS" w:hAnsi="Trebuchet MS"/>
          <w:b/>
          <w:sz w:val="22"/>
          <w:szCs w:val="22"/>
        </w:rPr>
        <w:t xml:space="preserve"> rural, </w:t>
      </w:r>
      <w:proofErr w:type="spellStart"/>
      <w:r w:rsidRPr="002719C0">
        <w:rPr>
          <w:rFonts w:ascii="Trebuchet MS" w:hAnsi="Trebuchet MS"/>
          <w:b/>
          <w:sz w:val="22"/>
          <w:szCs w:val="22"/>
        </w:rPr>
        <w:t>și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în</w:t>
      </w:r>
      <w:proofErr w:type="spellEnd"/>
      <w:r w:rsidRPr="002719C0">
        <w:rPr>
          <w:rFonts w:ascii="Trebuchet MS" w:hAnsi="Trebuchet MS"/>
          <w:b/>
          <w:sz w:val="22"/>
          <w:szCs w:val="22"/>
        </w:rPr>
        <w:t xml:space="preserve"> mod implicit, </w:t>
      </w:r>
      <w:proofErr w:type="spellStart"/>
      <w:r w:rsidRPr="002719C0">
        <w:rPr>
          <w:rFonts w:ascii="Trebuchet MS" w:hAnsi="Trebuchet MS"/>
          <w:b/>
          <w:sz w:val="22"/>
          <w:szCs w:val="22"/>
        </w:rPr>
        <w:t>asupra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nivelului</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competitivitate</w:t>
      </w:r>
      <w:proofErr w:type="spellEnd"/>
      <w:r w:rsidRPr="002719C0">
        <w:rPr>
          <w:rFonts w:ascii="Trebuchet MS" w:hAnsi="Trebuchet MS"/>
          <w:b/>
          <w:sz w:val="22"/>
          <w:szCs w:val="22"/>
        </w:rPr>
        <w:t xml:space="preserve"> al </w:t>
      </w:r>
      <w:proofErr w:type="spellStart"/>
      <w:r w:rsidRPr="002719C0">
        <w:rPr>
          <w:rFonts w:ascii="Trebuchet MS" w:hAnsi="Trebuchet MS"/>
          <w:b/>
          <w:sz w:val="22"/>
          <w:szCs w:val="22"/>
        </w:rPr>
        <w:t>acestora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în</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comparație</w:t>
      </w:r>
      <w:proofErr w:type="spellEnd"/>
      <w:r w:rsidRPr="002719C0">
        <w:rPr>
          <w:rFonts w:ascii="Trebuchet MS" w:hAnsi="Trebuchet MS"/>
          <w:b/>
          <w:sz w:val="22"/>
          <w:szCs w:val="22"/>
        </w:rPr>
        <w:t xml:space="preserve"> cu </w:t>
      </w:r>
      <w:proofErr w:type="spellStart"/>
      <w:r w:rsidRPr="002719C0">
        <w:rPr>
          <w:rFonts w:ascii="Trebuchet MS" w:hAnsi="Trebuchet MS"/>
          <w:b/>
          <w:sz w:val="22"/>
          <w:szCs w:val="22"/>
        </w:rPr>
        <w:t>nivelul</w:t>
      </w:r>
      <w:proofErr w:type="spellEnd"/>
      <w:r w:rsidRPr="002719C0">
        <w:rPr>
          <w:rFonts w:ascii="Trebuchet MS" w:hAnsi="Trebuchet MS"/>
          <w:b/>
          <w:sz w:val="22"/>
          <w:szCs w:val="22"/>
        </w:rPr>
        <w:t xml:space="preserve"> existent </w:t>
      </w:r>
      <w:proofErr w:type="spellStart"/>
      <w:r w:rsidRPr="002719C0">
        <w:rPr>
          <w:rFonts w:ascii="Trebuchet MS" w:hAnsi="Trebuchet MS"/>
          <w:b/>
          <w:sz w:val="22"/>
          <w:szCs w:val="22"/>
        </w:rPr>
        <w:t>în</w:t>
      </w:r>
      <w:proofErr w:type="spellEnd"/>
      <w:r w:rsidRPr="002719C0">
        <w:rPr>
          <w:rFonts w:ascii="Trebuchet MS" w:hAnsi="Trebuchet MS"/>
          <w:b/>
          <w:sz w:val="22"/>
          <w:szCs w:val="22"/>
        </w:rPr>
        <w:t xml:space="preserve"> zona </w:t>
      </w:r>
      <w:proofErr w:type="spellStart"/>
      <w:r w:rsidRPr="002719C0">
        <w:rPr>
          <w:rFonts w:ascii="Trebuchet MS" w:hAnsi="Trebuchet MS"/>
          <w:b/>
          <w:sz w:val="22"/>
          <w:szCs w:val="22"/>
        </w:rPr>
        <w:t>urbană</w:t>
      </w:r>
      <w:proofErr w:type="spellEnd"/>
      <w:r w:rsidRPr="002719C0">
        <w:rPr>
          <w:rFonts w:ascii="Trebuchet MS" w:hAnsi="Trebuchet MS"/>
          <w:b/>
          <w:sz w:val="22"/>
          <w:szCs w:val="22"/>
        </w:rPr>
        <w:t>.</w:t>
      </w:r>
    </w:p>
    <w:p w:rsidR="00D60B3E" w:rsidRPr="002719C0" w:rsidRDefault="00D60B3E" w:rsidP="00D60B3E">
      <w:pPr>
        <w:autoSpaceDE w:val="0"/>
        <w:autoSpaceDN w:val="0"/>
        <w:adjustRightInd w:val="0"/>
        <w:spacing w:line="276" w:lineRule="auto"/>
        <w:jc w:val="both"/>
        <w:rPr>
          <w:rFonts w:ascii="Trebuchet MS" w:hAnsi="Trebuchet MS"/>
          <w:b/>
          <w:sz w:val="22"/>
          <w:szCs w:val="22"/>
        </w:rPr>
      </w:pPr>
      <w:proofErr w:type="spellStart"/>
      <w:r w:rsidRPr="002719C0">
        <w:rPr>
          <w:rFonts w:ascii="Trebuchet MS" w:hAnsi="Trebuchet MS"/>
          <w:b/>
          <w:sz w:val="22"/>
          <w:szCs w:val="22"/>
        </w:rPr>
        <w:t>Obiectivul</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acestei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măsuri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este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acela</w:t>
      </w:r>
      <w:proofErr w:type="spellEnd"/>
      <w:r w:rsidRPr="002719C0">
        <w:rPr>
          <w:rFonts w:ascii="Trebuchet MS" w:hAnsi="Trebuchet MS"/>
          <w:b/>
          <w:sz w:val="22"/>
          <w:szCs w:val="22"/>
        </w:rPr>
        <w:t xml:space="preserve"> de a </w:t>
      </w:r>
      <w:proofErr w:type="spellStart"/>
      <w:r w:rsidRPr="002719C0">
        <w:rPr>
          <w:rFonts w:ascii="Trebuchet MS" w:hAnsi="Trebuchet MS"/>
          <w:b/>
          <w:sz w:val="22"/>
          <w:szCs w:val="22"/>
        </w:rPr>
        <w:t>promova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cooperarea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între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actorii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locali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în</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scopul</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comercializării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produselor</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agoalimentare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prin</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intermediul</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lanțurilo</w:t>
      </w:r>
      <w:r>
        <w:rPr>
          <w:rFonts w:ascii="Trebuchet MS" w:hAnsi="Trebuchet MS"/>
          <w:b/>
          <w:sz w:val="22"/>
          <w:szCs w:val="22"/>
        </w:rPr>
        <w:t>r</w:t>
      </w:r>
      <w:proofErr w:type="spellEnd"/>
      <w:r>
        <w:rPr>
          <w:rFonts w:ascii="Trebuchet MS" w:hAnsi="Trebuchet MS"/>
          <w:b/>
          <w:sz w:val="22"/>
          <w:szCs w:val="22"/>
        </w:rPr>
        <w:t xml:space="preserve"> </w:t>
      </w:r>
      <w:proofErr w:type="spellStart"/>
      <w:r>
        <w:rPr>
          <w:rFonts w:ascii="Trebuchet MS" w:hAnsi="Trebuchet MS"/>
          <w:b/>
          <w:sz w:val="22"/>
          <w:szCs w:val="22"/>
        </w:rPr>
        <w:t>scurte</w:t>
      </w:r>
      <w:proofErr w:type="spellEnd"/>
      <w:r>
        <w:rPr>
          <w:rFonts w:ascii="Trebuchet MS" w:hAnsi="Trebuchet MS"/>
          <w:b/>
          <w:sz w:val="22"/>
          <w:szCs w:val="22"/>
        </w:rPr>
        <w:t xml:space="preserve"> de </w:t>
      </w:r>
      <w:proofErr w:type="spellStart"/>
      <w:r>
        <w:rPr>
          <w:rFonts w:ascii="Trebuchet MS" w:hAnsi="Trebuchet MS"/>
          <w:b/>
          <w:sz w:val="22"/>
          <w:szCs w:val="22"/>
        </w:rPr>
        <w:t>aprovizionare</w:t>
      </w:r>
      <w:proofErr w:type="spellEnd"/>
      <w:r>
        <w:rPr>
          <w:rFonts w:ascii="Trebuchet MS" w:hAnsi="Trebuchet MS"/>
          <w:b/>
          <w:sz w:val="22"/>
          <w:szCs w:val="22"/>
        </w:rPr>
        <w:t xml:space="preserve">. </w:t>
      </w:r>
      <w:proofErr w:type="spellStart"/>
      <w:r>
        <w:rPr>
          <w:rFonts w:ascii="Trebuchet MS" w:hAnsi="Trebuchet MS"/>
          <w:b/>
          <w:sz w:val="22"/>
          <w:szCs w:val="22"/>
        </w:rPr>
        <w:t>M</w:t>
      </w:r>
      <w:r w:rsidRPr="002719C0">
        <w:rPr>
          <w:rFonts w:ascii="Trebuchet MS" w:hAnsi="Trebuchet MS"/>
          <w:b/>
          <w:sz w:val="22"/>
          <w:szCs w:val="22"/>
        </w:rPr>
        <w:t>ăsura</w:t>
      </w:r>
      <w:proofErr w:type="spellEnd"/>
      <w:r w:rsidRPr="002719C0">
        <w:rPr>
          <w:rFonts w:ascii="Trebuchet MS" w:hAnsi="Trebuchet MS"/>
          <w:b/>
          <w:sz w:val="22"/>
          <w:szCs w:val="22"/>
        </w:rPr>
        <w:t xml:space="preserve"> nu </w:t>
      </w:r>
      <w:proofErr w:type="spellStart"/>
      <w:r w:rsidRPr="002719C0">
        <w:rPr>
          <w:rFonts w:ascii="Trebuchet MS" w:hAnsi="Trebuchet MS"/>
          <w:b/>
          <w:sz w:val="22"/>
          <w:szCs w:val="22"/>
        </w:rPr>
        <w:t>presupune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numai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cooperarea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dintre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fermieri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procesatori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comercianţi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alimentari</w:t>
      </w:r>
      <w:proofErr w:type="spellEnd"/>
      <w:r w:rsidRPr="002719C0">
        <w:rPr>
          <w:rFonts w:ascii="Trebuchet MS" w:hAnsi="Trebuchet MS"/>
          <w:b/>
          <w:sz w:val="22"/>
          <w:szCs w:val="22"/>
        </w:rPr>
        <w:t xml:space="preserve"> cu </w:t>
      </w:r>
      <w:proofErr w:type="spellStart"/>
      <w:r w:rsidRPr="002719C0">
        <w:rPr>
          <w:rFonts w:ascii="Trebuchet MS" w:hAnsi="Trebuchet MS"/>
          <w:b/>
          <w:sz w:val="22"/>
          <w:szCs w:val="22"/>
        </w:rPr>
        <w:t>amănuntul</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restaurante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hoteluri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şi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alte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forme</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cazare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în</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mediul</w:t>
      </w:r>
      <w:proofErr w:type="spellEnd"/>
      <w:r w:rsidRPr="002719C0">
        <w:rPr>
          <w:rFonts w:ascii="Trebuchet MS" w:hAnsi="Trebuchet MS"/>
          <w:b/>
          <w:sz w:val="22"/>
          <w:szCs w:val="22"/>
        </w:rPr>
        <w:t xml:space="preserve"> rural, ci </w:t>
      </w:r>
      <w:proofErr w:type="spellStart"/>
      <w:r w:rsidRPr="002719C0">
        <w:rPr>
          <w:rFonts w:ascii="Trebuchet MS" w:hAnsi="Trebuchet MS"/>
          <w:b/>
          <w:sz w:val="22"/>
          <w:szCs w:val="22"/>
        </w:rPr>
        <w:t>şi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realizarea</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parteneriate</w:t>
      </w:r>
      <w:proofErr w:type="spellEnd"/>
      <w:r w:rsidRPr="002719C0">
        <w:rPr>
          <w:rFonts w:ascii="Trebuchet MS" w:hAnsi="Trebuchet MS"/>
          <w:b/>
          <w:sz w:val="22"/>
          <w:szCs w:val="22"/>
        </w:rPr>
        <w:t xml:space="preserve"> cu </w:t>
      </w:r>
      <w:proofErr w:type="spellStart"/>
      <w:r w:rsidRPr="002719C0">
        <w:rPr>
          <w:rFonts w:ascii="Trebuchet MS" w:hAnsi="Trebuchet MS"/>
          <w:b/>
          <w:sz w:val="22"/>
          <w:szCs w:val="22"/>
        </w:rPr>
        <w:t>organizații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neguvernamentale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şi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autorităţi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publice</w:t>
      </w:r>
      <w:proofErr w:type="spellEnd"/>
      <w:r w:rsidRPr="002719C0">
        <w:rPr>
          <w:rFonts w:ascii="Trebuchet MS" w:hAnsi="Trebuchet MS"/>
          <w:b/>
          <w:sz w:val="22"/>
          <w:szCs w:val="22"/>
        </w:rPr>
        <w:t>.</w:t>
      </w:r>
    </w:p>
    <w:p w:rsidR="00D60B3E" w:rsidRPr="002719C0" w:rsidRDefault="00D60B3E" w:rsidP="00D60B3E">
      <w:pPr>
        <w:autoSpaceDE w:val="0"/>
        <w:autoSpaceDN w:val="0"/>
        <w:adjustRightInd w:val="0"/>
        <w:spacing w:line="276" w:lineRule="auto"/>
        <w:jc w:val="both"/>
        <w:rPr>
          <w:rFonts w:ascii="Trebuchet MS" w:hAnsi="Trebuchet MS"/>
          <w:b/>
          <w:sz w:val="22"/>
          <w:szCs w:val="22"/>
        </w:rPr>
      </w:pPr>
      <w:r w:rsidRPr="002719C0">
        <w:rPr>
          <w:rFonts w:ascii="Trebuchet MS" w:hAnsi="Trebuchet MS"/>
          <w:b/>
          <w:sz w:val="22"/>
          <w:szCs w:val="22"/>
        </w:rPr>
        <w:t>•</w:t>
      </w:r>
      <w:r w:rsidRPr="002719C0">
        <w:rPr>
          <w:rFonts w:ascii="Trebuchet MS" w:hAnsi="Trebuchet MS"/>
          <w:b/>
          <w:sz w:val="22"/>
          <w:szCs w:val="22"/>
        </w:rPr>
        <w:tab/>
      </w:r>
      <w:proofErr w:type="spellStart"/>
      <w:r w:rsidRPr="002719C0">
        <w:rPr>
          <w:rFonts w:ascii="Trebuchet MS" w:hAnsi="Trebuchet MS"/>
          <w:b/>
          <w:sz w:val="22"/>
          <w:szCs w:val="22"/>
        </w:rPr>
        <w:t>Sprijinul</w:t>
      </w:r>
      <w:proofErr w:type="spellEnd"/>
      <w:r w:rsidRPr="002719C0">
        <w:rPr>
          <w:rFonts w:ascii="Trebuchet MS" w:hAnsi="Trebuchet MS"/>
          <w:b/>
          <w:sz w:val="22"/>
          <w:szCs w:val="22"/>
        </w:rPr>
        <w:t xml:space="preserve"> se </w:t>
      </w:r>
      <w:proofErr w:type="spellStart"/>
      <w:r w:rsidRPr="002719C0">
        <w:rPr>
          <w:rFonts w:ascii="Trebuchet MS" w:hAnsi="Trebuchet MS"/>
          <w:b/>
          <w:sz w:val="22"/>
          <w:szCs w:val="22"/>
        </w:rPr>
        <w:t>acordă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pentru</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costuri</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cooperare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și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investiţii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tangibile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şi</w:t>
      </w:r>
      <w:proofErr w:type="spellEnd"/>
      <w:r w:rsidRPr="002719C0">
        <w:rPr>
          <w:rFonts w:ascii="Trebuchet MS" w:hAnsi="Trebuchet MS"/>
          <w:b/>
          <w:sz w:val="22"/>
          <w:szCs w:val="22"/>
        </w:rPr>
        <w:t>/</w:t>
      </w:r>
      <w:proofErr w:type="spellStart"/>
      <w:r w:rsidRPr="002719C0">
        <w:rPr>
          <w:rFonts w:ascii="Trebuchet MS" w:hAnsi="Trebuchet MS"/>
          <w:b/>
          <w:sz w:val="22"/>
          <w:szCs w:val="22"/>
        </w:rPr>
        <w:t>sau</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intangibile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pentru</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promovarea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unor</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proiecte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comune</w:t>
      </w:r>
      <w:proofErr w:type="spellEnd"/>
      <w:r w:rsidRPr="002719C0">
        <w:rPr>
          <w:rFonts w:ascii="Trebuchet MS" w:hAnsi="Trebuchet MS"/>
          <w:b/>
          <w:sz w:val="22"/>
          <w:szCs w:val="22"/>
        </w:rPr>
        <w:t xml:space="preserve"> care </w:t>
      </w:r>
      <w:proofErr w:type="spellStart"/>
      <w:r w:rsidRPr="002719C0">
        <w:rPr>
          <w:rFonts w:ascii="Trebuchet MS" w:hAnsi="Trebuchet MS"/>
          <w:b/>
          <w:sz w:val="22"/>
          <w:szCs w:val="22"/>
        </w:rPr>
        <w:t>implică</w:t>
      </w:r>
      <w:proofErr w:type="spellEnd"/>
      <w:r w:rsidRPr="002719C0">
        <w:rPr>
          <w:rFonts w:ascii="Trebuchet MS" w:hAnsi="Trebuchet MS"/>
          <w:b/>
          <w:sz w:val="22"/>
          <w:szCs w:val="22"/>
        </w:rPr>
        <w:t xml:space="preserve"> cel </w:t>
      </w:r>
      <w:proofErr w:type="spellStart"/>
      <w:r w:rsidRPr="002719C0">
        <w:rPr>
          <w:rFonts w:ascii="Trebuchet MS" w:hAnsi="Trebuchet MS"/>
          <w:b/>
          <w:sz w:val="22"/>
          <w:szCs w:val="22"/>
        </w:rPr>
        <w:t>puţin</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două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entităţi</w:t>
      </w:r>
      <w:proofErr w:type="spellEnd"/>
      <w:r w:rsidRPr="002719C0">
        <w:rPr>
          <w:rFonts w:ascii="Trebuchet MS" w:hAnsi="Trebuchet MS"/>
          <w:b/>
          <w:sz w:val="22"/>
          <w:szCs w:val="22"/>
        </w:rPr>
        <w:t xml:space="preserve"> care </w:t>
      </w:r>
      <w:proofErr w:type="spellStart"/>
      <w:r w:rsidRPr="002719C0">
        <w:rPr>
          <w:rFonts w:ascii="Trebuchet MS" w:hAnsi="Trebuchet MS"/>
          <w:b/>
          <w:sz w:val="22"/>
          <w:szCs w:val="22"/>
        </w:rPr>
        <w:t>cooperează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pentru</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Crearea</w:t>
      </w:r>
      <w:proofErr w:type="spellEnd"/>
      <w:r w:rsidRPr="002719C0">
        <w:rPr>
          <w:rFonts w:ascii="Trebuchet MS" w:hAnsi="Trebuchet MS"/>
          <w:b/>
          <w:sz w:val="22"/>
          <w:szCs w:val="22"/>
        </w:rPr>
        <w:t>/</w:t>
      </w:r>
      <w:proofErr w:type="spellStart"/>
      <w:r w:rsidRPr="002719C0">
        <w:rPr>
          <w:rFonts w:ascii="Trebuchet MS" w:hAnsi="Trebuchet MS"/>
          <w:b/>
          <w:sz w:val="22"/>
          <w:szCs w:val="22"/>
        </w:rPr>
        <w:t>dezvoltarea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unui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lanţ</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scurt</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aprovizionare</w:t>
      </w:r>
      <w:proofErr w:type="spellEnd"/>
      <w:r w:rsidRPr="002719C0">
        <w:rPr>
          <w:rFonts w:ascii="Trebuchet MS" w:hAnsi="Trebuchet MS"/>
          <w:b/>
          <w:sz w:val="22"/>
          <w:szCs w:val="22"/>
        </w:rPr>
        <w:t>/</w:t>
      </w:r>
      <w:proofErr w:type="spellStart"/>
      <w:r w:rsidRPr="002719C0">
        <w:rPr>
          <w:rFonts w:ascii="Trebuchet MS" w:hAnsi="Trebuchet MS"/>
          <w:b/>
          <w:sz w:val="22"/>
          <w:szCs w:val="22"/>
        </w:rPr>
        <w:t>piețe</w:t>
      </w:r>
      <w:proofErr w:type="spellEnd"/>
      <w:r w:rsidRPr="002719C0">
        <w:rPr>
          <w:rFonts w:ascii="Trebuchet MS" w:hAnsi="Trebuchet MS"/>
          <w:b/>
          <w:sz w:val="22"/>
          <w:szCs w:val="22"/>
        </w:rPr>
        <w:t xml:space="preserve"> </w:t>
      </w:r>
      <w:proofErr w:type="gramStart"/>
      <w:r w:rsidRPr="002719C0">
        <w:rPr>
          <w:rFonts w:ascii="Trebuchet MS" w:hAnsi="Trebuchet MS"/>
          <w:b/>
          <w:sz w:val="22"/>
          <w:szCs w:val="22"/>
        </w:rPr>
        <w:t>locale  (</w:t>
      </w:r>
      <w:proofErr w:type="gramEnd"/>
      <w:r w:rsidRPr="002719C0">
        <w:rPr>
          <w:rFonts w:ascii="Trebuchet MS" w:hAnsi="Trebuchet MS"/>
          <w:b/>
          <w:sz w:val="22"/>
          <w:szCs w:val="22"/>
        </w:rPr>
        <w:t xml:space="preserve">cu </w:t>
      </w:r>
      <w:proofErr w:type="spellStart"/>
      <w:r w:rsidRPr="002719C0">
        <w:rPr>
          <w:rFonts w:ascii="Trebuchet MS" w:hAnsi="Trebuchet MS"/>
          <w:b/>
          <w:sz w:val="22"/>
          <w:szCs w:val="22"/>
        </w:rPr>
        <w:t>produse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alimentare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şi</w:t>
      </w:r>
      <w:proofErr w:type="spellEnd"/>
      <w:r w:rsidRPr="002719C0">
        <w:rPr>
          <w:rFonts w:ascii="Trebuchet MS" w:hAnsi="Trebuchet MS"/>
          <w:b/>
          <w:sz w:val="22"/>
          <w:szCs w:val="22"/>
        </w:rPr>
        <w:t>/</w:t>
      </w:r>
      <w:proofErr w:type="spellStart"/>
      <w:r w:rsidRPr="002719C0">
        <w:rPr>
          <w:rFonts w:ascii="Trebuchet MS" w:hAnsi="Trebuchet MS"/>
          <w:b/>
          <w:sz w:val="22"/>
          <w:szCs w:val="22"/>
        </w:rPr>
        <w:t>sau</w:t>
      </w:r>
      <w:proofErr w:type="spellEnd"/>
    </w:p>
    <w:p w:rsidR="00D60B3E" w:rsidRPr="00FD4963" w:rsidRDefault="00D60B3E" w:rsidP="00D60B3E">
      <w:pPr>
        <w:autoSpaceDE w:val="0"/>
        <w:autoSpaceDN w:val="0"/>
        <w:adjustRightInd w:val="0"/>
        <w:spacing w:line="276" w:lineRule="auto"/>
        <w:jc w:val="both"/>
        <w:rPr>
          <w:rFonts w:ascii="Trebuchet MS" w:hAnsi="Trebuchet MS"/>
          <w:b/>
          <w:sz w:val="22"/>
          <w:szCs w:val="22"/>
        </w:rPr>
      </w:pPr>
      <w:r w:rsidRPr="002719C0">
        <w:rPr>
          <w:rFonts w:ascii="Trebuchet MS" w:hAnsi="Trebuchet MS"/>
          <w:b/>
          <w:sz w:val="22"/>
          <w:szCs w:val="22"/>
        </w:rPr>
        <w:t>•</w:t>
      </w:r>
      <w:r w:rsidRPr="002719C0">
        <w:rPr>
          <w:rFonts w:ascii="Trebuchet MS" w:hAnsi="Trebuchet MS"/>
          <w:b/>
          <w:sz w:val="22"/>
          <w:szCs w:val="22"/>
        </w:rPr>
        <w:tab/>
      </w:r>
      <w:proofErr w:type="spellStart"/>
      <w:r w:rsidRPr="002719C0">
        <w:rPr>
          <w:rFonts w:ascii="Trebuchet MS" w:hAnsi="Trebuchet MS"/>
          <w:b/>
          <w:sz w:val="22"/>
          <w:szCs w:val="22"/>
        </w:rPr>
        <w:t>Activităţi</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promovare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referitoare</w:t>
      </w:r>
      <w:proofErr w:type="spellEnd"/>
      <w:r w:rsidRPr="002719C0">
        <w:rPr>
          <w:rFonts w:ascii="Trebuchet MS" w:hAnsi="Trebuchet MS"/>
          <w:b/>
          <w:sz w:val="22"/>
          <w:szCs w:val="22"/>
        </w:rPr>
        <w:t xml:space="preserve"> la </w:t>
      </w:r>
      <w:proofErr w:type="spellStart"/>
      <w:r w:rsidRPr="002719C0">
        <w:rPr>
          <w:rFonts w:ascii="Trebuchet MS" w:hAnsi="Trebuchet MS"/>
          <w:b/>
          <w:sz w:val="22"/>
          <w:szCs w:val="22"/>
        </w:rPr>
        <w:t>crearea</w:t>
      </w:r>
      <w:proofErr w:type="spellEnd"/>
      <w:r w:rsidRPr="002719C0">
        <w:rPr>
          <w:rFonts w:ascii="Trebuchet MS" w:hAnsi="Trebuchet MS"/>
          <w:b/>
          <w:sz w:val="22"/>
          <w:szCs w:val="22"/>
        </w:rPr>
        <w:t>/</w:t>
      </w:r>
      <w:proofErr w:type="spellStart"/>
      <w:r w:rsidRPr="002719C0">
        <w:rPr>
          <w:rFonts w:ascii="Trebuchet MS" w:hAnsi="Trebuchet MS"/>
          <w:b/>
          <w:sz w:val="22"/>
          <w:szCs w:val="22"/>
        </w:rPr>
        <w:t>dezvoltarea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unui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lanţ</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scurt</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sau</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lanţuri</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scurte</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aprovizionare</w:t>
      </w:r>
      <w:proofErr w:type="spellEnd"/>
      <w:r w:rsidRPr="002719C0">
        <w:rPr>
          <w:rFonts w:ascii="Trebuchet MS" w:hAnsi="Trebuchet MS"/>
          <w:b/>
          <w:sz w:val="22"/>
          <w:szCs w:val="22"/>
        </w:rPr>
        <w:t xml:space="preserve"> (cu </w:t>
      </w:r>
      <w:proofErr w:type="spellStart"/>
      <w:r w:rsidRPr="002719C0">
        <w:rPr>
          <w:rFonts w:ascii="Trebuchet MS" w:hAnsi="Trebuchet MS"/>
          <w:b/>
          <w:sz w:val="22"/>
          <w:szCs w:val="22"/>
        </w:rPr>
        <w:t>produse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alimentare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şi</w:t>
      </w:r>
      <w:proofErr w:type="spellEnd"/>
      <w:r w:rsidRPr="002719C0">
        <w:rPr>
          <w:rFonts w:ascii="Trebuchet MS" w:hAnsi="Trebuchet MS"/>
          <w:b/>
          <w:sz w:val="22"/>
          <w:szCs w:val="22"/>
        </w:rPr>
        <w:t xml:space="preserve"> la </w:t>
      </w:r>
      <w:proofErr w:type="spellStart"/>
      <w:r w:rsidRPr="002719C0">
        <w:rPr>
          <w:rFonts w:ascii="Trebuchet MS" w:hAnsi="Trebuchet MS"/>
          <w:b/>
          <w:sz w:val="22"/>
          <w:szCs w:val="22"/>
        </w:rPr>
        <w:t>piața</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locală</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deservită</w:t>
      </w:r>
      <w:proofErr w:type="spellEnd"/>
      <w:r w:rsidRPr="002719C0">
        <w:rPr>
          <w:rFonts w:ascii="Trebuchet MS" w:hAnsi="Trebuchet MS"/>
          <w:b/>
          <w:sz w:val="22"/>
          <w:szCs w:val="22"/>
        </w:rPr>
        <w:t xml:space="preserve"> de </w:t>
      </w:r>
      <w:proofErr w:type="spellStart"/>
      <w:r w:rsidRPr="002719C0">
        <w:rPr>
          <w:rFonts w:ascii="Trebuchet MS" w:hAnsi="Trebuchet MS"/>
          <w:b/>
          <w:sz w:val="22"/>
          <w:szCs w:val="22"/>
        </w:rPr>
        <w:t>acest</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lanț</w:t>
      </w:r>
      <w:proofErr w:type="spellEnd"/>
      <w:r w:rsidRPr="002719C0">
        <w:rPr>
          <w:rFonts w:ascii="Trebuchet MS" w:hAnsi="Trebuchet MS"/>
          <w:b/>
          <w:sz w:val="22"/>
          <w:szCs w:val="22"/>
        </w:rPr>
        <w:t>/</w:t>
      </w:r>
      <w:proofErr w:type="spellStart"/>
      <w:r w:rsidRPr="002719C0">
        <w:rPr>
          <w:rFonts w:ascii="Trebuchet MS" w:hAnsi="Trebuchet MS"/>
          <w:b/>
          <w:sz w:val="22"/>
          <w:szCs w:val="22"/>
        </w:rPr>
        <w:t>aceste</w:t>
      </w:r>
      <w:proofErr w:type="spellEnd"/>
      <w:r w:rsidRPr="002719C0">
        <w:rPr>
          <w:rFonts w:ascii="Trebuchet MS" w:hAnsi="Trebuchet MS"/>
          <w:b/>
          <w:sz w:val="22"/>
          <w:szCs w:val="22"/>
        </w:rPr>
        <w:t xml:space="preserve"> </w:t>
      </w:r>
      <w:proofErr w:type="spellStart"/>
      <w:r w:rsidRPr="002719C0">
        <w:rPr>
          <w:rFonts w:ascii="Trebuchet MS" w:hAnsi="Trebuchet MS"/>
          <w:b/>
          <w:sz w:val="22"/>
          <w:szCs w:val="22"/>
        </w:rPr>
        <w:t>lanțuri</w:t>
      </w:r>
      <w:proofErr w:type="spellEnd"/>
      <w:r w:rsidRPr="002719C0">
        <w:rPr>
          <w:rFonts w:ascii="Trebuchet MS" w:hAnsi="Trebuchet MS"/>
          <w:b/>
          <w:sz w:val="22"/>
          <w:szCs w:val="22"/>
        </w:rPr>
        <w:t>.</w:t>
      </w:r>
    </w:p>
    <w:p w:rsidR="00D60B3E" w:rsidRPr="00FD4963" w:rsidRDefault="00D60B3E" w:rsidP="00D60B3E">
      <w:pPr>
        <w:pStyle w:val="NormalWeb"/>
        <w:shd w:val="clear" w:color="auto" w:fill="FFFFFF"/>
        <w:spacing w:before="0" w:beforeAutospacing="0" w:after="0" w:afterAutospacing="0" w:line="276" w:lineRule="auto"/>
        <w:jc w:val="both"/>
        <w:rPr>
          <w:rFonts w:ascii="Trebuchet MS" w:hAnsi="Trebuchet MS"/>
          <w:bCs/>
          <w:sz w:val="22"/>
          <w:szCs w:val="22"/>
          <w:lang w:val="en-GB"/>
        </w:rPr>
      </w:pPr>
      <w:proofErr w:type="spellStart"/>
      <w:r w:rsidRPr="00FD4963">
        <w:rPr>
          <w:rFonts w:ascii="Trebuchet MS" w:hAnsi="Trebuchet MS"/>
          <w:sz w:val="22"/>
          <w:szCs w:val="22"/>
          <w:lang w:val="en-GB"/>
        </w:rPr>
        <w:t>Măsura</w:t>
      </w:r>
      <w:proofErr w:type="spellEnd"/>
      <w:r w:rsidRPr="00FD4963">
        <w:rPr>
          <w:rFonts w:ascii="Trebuchet MS" w:hAnsi="Trebuchet MS"/>
          <w:sz w:val="22"/>
          <w:szCs w:val="22"/>
          <w:lang w:val="en-GB"/>
        </w:rPr>
        <w:t xml:space="preserve"> </w:t>
      </w:r>
      <w:proofErr w:type="spellStart"/>
      <w:r w:rsidRPr="00FD4963">
        <w:rPr>
          <w:rFonts w:ascii="Trebuchet MS" w:hAnsi="Trebuchet MS"/>
          <w:sz w:val="22"/>
          <w:szCs w:val="22"/>
          <w:lang w:val="en-GB"/>
        </w:rPr>
        <w:t>propusă</w:t>
      </w:r>
      <w:proofErr w:type="spellEnd"/>
      <w:r w:rsidRPr="00FD4963">
        <w:rPr>
          <w:rFonts w:ascii="Trebuchet MS" w:hAnsi="Trebuchet MS"/>
          <w:sz w:val="22"/>
          <w:szCs w:val="22"/>
          <w:lang w:val="en-GB"/>
        </w:rPr>
        <w:t xml:space="preserve"> </w:t>
      </w:r>
      <w:proofErr w:type="spellStart"/>
      <w:r w:rsidRPr="00FD4963">
        <w:rPr>
          <w:rFonts w:ascii="Trebuchet MS" w:hAnsi="Trebuchet MS"/>
          <w:sz w:val="22"/>
          <w:szCs w:val="22"/>
          <w:lang w:val="en-GB"/>
        </w:rPr>
        <w:t>corespunde</w:t>
      </w:r>
      <w:proofErr w:type="spellEnd"/>
      <w:r w:rsidRPr="00FD4963">
        <w:rPr>
          <w:rFonts w:ascii="Trebuchet MS" w:hAnsi="Trebuchet MS"/>
          <w:sz w:val="22"/>
          <w:szCs w:val="22"/>
          <w:lang w:val="en-GB"/>
        </w:rPr>
        <w:t xml:space="preserve"> </w:t>
      </w:r>
      <w:proofErr w:type="spellStart"/>
      <w:r w:rsidRPr="00FD4963">
        <w:rPr>
          <w:rFonts w:ascii="Trebuchet MS" w:hAnsi="Trebuchet MS"/>
          <w:sz w:val="22"/>
          <w:szCs w:val="22"/>
          <w:lang w:val="en-GB"/>
        </w:rPr>
        <w:t>obiectivului</w:t>
      </w:r>
      <w:proofErr w:type="spellEnd"/>
      <w:r w:rsidRPr="00FD4963">
        <w:rPr>
          <w:rFonts w:ascii="Trebuchet MS" w:hAnsi="Trebuchet MS"/>
          <w:sz w:val="22"/>
          <w:szCs w:val="22"/>
          <w:lang w:val="en-GB"/>
        </w:rPr>
        <w:t xml:space="preserve"> general al </w:t>
      </w:r>
      <w:proofErr w:type="spellStart"/>
      <w:r w:rsidRPr="00FD4963">
        <w:rPr>
          <w:rFonts w:ascii="Trebuchet MS" w:hAnsi="Trebuchet MS"/>
          <w:sz w:val="22"/>
          <w:szCs w:val="22"/>
          <w:lang w:val="en-GB"/>
        </w:rPr>
        <w:t>strategiei</w:t>
      </w:r>
      <w:proofErr w:type="spellEnd"/>
      <w:r w:rsidRPr="00FD4963">
        <w:rPr>
          <w:rFonts w:ascii="Trebuchet MS" w:hAnsi="Trebuchet MS"/>
          <w:sz w:val="22"/>
          <w:szCs w:val="22"/>
          <w:lang w:val="en-GB"/>
        </w:rPr>
        <w:t xml:space="preserve"> </w:t>
      </w:r>
      <w:proofErr w:type="spellStart"/>
      <w:r w:rsidRPr="00FD4963">
        <w:rPr>
          <w:rFonts w:ascii="Trebuchet MS" w:hAnsi="Trebuchet MS"/>
          <w:sz w:val="22"/>
          <w:szCs w:val="22"/>
          <w:lang w:val="en-GB"/>
        </w:rPr>
        <w:t>prin</w:t>
      </w:r>
      <w:proofErr w:type="spellEnd"/>
      <w:r w:rsidRPr="00FD4963">
        <w:rPr>
          <w:rFonts w:ascii="Trebuchet MS" w:hAnsi="Trebuchet MS"/>
          <w:sz w:val="22"/>
          <w:szCs w:val="22"/>
          <w:lang w:val="en-GB"/>
        </w:rPr>
        <w:t xml:space="preserve"> care se </w:t>
      </w:r>
      <w:proofErr w:type="spellStart"/>
      <w:r w:rsidRPr="00FD4963">
        <w:rPr>
          <w:rFonts w:ascii="Trebuchet MS" w:hAnsi="Trebuchet MS"/>
          <w:sz w:val="22"/>
          <w:szCs w:val="22"/>
          <w:lang w:val="en-GB"/>
        </w:rPr>
        <w:t>promovează</w:t>
      </w:r>
      <w:proofErr w:type="spellEnd"/>
      <w:r w:rsidRPr="00FD4963">
        <w:rPr>
          <w:rFonts w:ascii="Trebuchet MS" w:hAnsi="Trebuchet MS"/>
          <w:sz w:val="22"/>
          <w:szCs w:val="22"/>
          <w:lang w:val="en-GB"/>
        </w:rPr>
        <w:t xml:space="preserve"> </w:t>
      </w:r>
      <w:proofErr w:type="spellStart"/>
      <w:r w:rsidRPr="00FD4963">
        <w:rPr>
          <w:rFonts w:ascii="Trebuchet MS" w:hAnsi="Trebuchet MS"/>
          <w:bCs/>
          <w:sz w:val="22"/>
          <w:szCs w:val="22"/>
          <w:lang w:val="en-GB"/>
        </w:rPr>
        <w:t>competitivitatea</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economiei</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rurale</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dezvoltarea</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echilibrată</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și</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durabilă</w:t>
      </w:r>
      <w:proofErr w:type="spellEnd"/>
      <w:r w:rsidRPr="00FD4963">
        <w:rPr>
          <w:rFonts w:ascii="Trebuchet MS" w:hAnsi="Trebuchet MS"/>
          <w:bCs/>
          <w:sz w:val="22"/>
          <w:szCs w:val="22"/>
          <w:lang w:val="en-GB"/>
        </w:rPr>
        <w:t xml:space="preserve"> a </w:t>
      </w:r>
      <w:proofErr w:type="spellStart"/>
      <w:r w:rsidRPr="00FD4963">
        <w:rPr>
          <w:rFonts w:ascii="Trebuchet MS" w:hAnsi="Trebuchet MS"/>
          <w:bCs/>
          <w:sz w:val="22"/>
          <w:szCs w:val="22"/>
          <w:lang w:val="en-GB"/>
        </w:rPr>
        <w:t>teritoriului</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și</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crearea</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unui</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teritoriu</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omogen</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competitiv</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și</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inclusiv</w:t>
      </w:r>
      <w:proofErr w:type="spellEnd"/>
      <w:r w:rsidRPr="00FD4963">
        <w:rPr>
          <w:rFonts w:ascii="Trebuchet MS" w:hAnsi="Trebuchet MS"/>
          <w:bCs/>
          <w:sz w:val="22"/>
          <w:szCs w:val="22"/>
          <w:lang w:val="en-GB"/>
        </w:rPr>
        <w:t xml:space="preserve"> care </w:t>
      </w:r>
      <w:proofErr w:type="spellStart"/>
      <w:r w:rsidRPr="00FD4963">
        <w:rPr>
          <w:rFonts w:ascii="Trebuchet MS" w:hAnsi="Trebuchet MS"/>
          <w:bCs/>
          <w:sz w:val="22"/>
          <w:szCs w:val="22"/>
          <w:lang w:val="en-GB"/>
        </w:rPr>
        <w:t>să</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protejeze</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valorile</w:t>
      </w:r>
      <w:proofErr w:type="spellEnd"/>
      <w:r w:rsidRPr="00FD4963">
        <w:rPr>
          <w:rFonts w:ascii="Trebuchet MS" w:hAnsi="Trebuchet MS"/>
          <w:bCs/>
          <w:sz w:val="22"/>
          <w:szCs w:val="22"/>
          <w:lang w:val="en-GB"/>
        </w:rPr>
        <w:t xml:space="preserve"> locale </w:t>
      </w:r>
      <w:proofErr w:type="spellStart"/>
      <w:r w:rsidRPr="00FD4963">
        <w:rPr>
          <w:rFonts w:ascii="Trebuchet MS" w:hAnsi="Trebuchet MS"/>
          <w:bCs/>
          <w:sz w:val="22"/>
          <w:szCs w:val="22"/>
          <w:lang w:val="en-GB"/>
        </w:rPr>
        <w:t>și</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să</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valorifice</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identitatea</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teritorială</w:t>
      </w:r>
      <w:proofErr w:type="spellEnd"/>
      <w:r w:rsidRPr="00FD4963">
        <w:rPr>
          <w:rFonts w:ascii="Trebuchet MS" w:hAnsi="Trebuchet MS"/>
          <w:bCs/>
          <w:sz w:val="22"/>
          <w:szCs w:val="22"/>
          <w:lang w:val="en-GB"/>
        </w:rPr>
        <w:t xml:space="preserve">, se </w:t>
      </w:r>
      <w:proofErr w:type="spellStart"/>
      <w:r w:rsidRPr="00FD4963">
        <w:rPr>
          <w:rFonts w:ascii="Trebuchet MS" w:hAnsi="Trebuchet MS"/>
          <w:bCs/>
          <w:sz w:val="22"/>
          <w:szCs w:val="22"/>
          <w:lang w:val="en-GB"/>
        </w:rPr>
        <w:t>bazează</w:t>
      </w:r>
      <w:proofErr w:type="spellEnd"/>
      <w:r w:rsidRPr="00FD4963">
        <w:rPr>
          <w:rFonts w:ascii="Trebuchet MS" w:hAnsi="Trebuchet MS"/>
          <w:bCs/>
          <w:sz w:val="22"/>
          <w:szCs w:val="22"/>
          <w:lang w:val="en-GB"/>
        </w:rPr>
        <w:t xml:space="preserve"> pe </w:t>
      </w:r>
      <w:proofErr w:type="spellStart"/>
      <w:r w:rsidRPr="00FD4963">
        <w:rPr>
          <w:rFonts w:ascii="Trebuchet MS" w:hAnsi="Trebuchet MS"/>
          <w:bCs/>
          <w:sz w:val="22"/>
          <w:szCs w:val="22"/>
          <w:lang w:val="en-GB"/>
        </w:rPr>
        <w:t>analiza</w:t>
      </w:r>
      <w:proofErr w:type="spellEnd"/>
      <w:r w:rsidRPr="00FD4963">
        <w:rPr>
          <w:rFonts w:ascii="Trebuchet MS" w:hAnsi="Trebuchet MS"/>
          <w:bCs/>
          <w:sz w:val="22"/>
          <w:szCs w:val="22"/>
          <w:lang w:val="en-GB"/>
        </w:rPr>
        <w:t xml:space="preserve"> SWOT </w:t>
      </w:r>
      <w:proofErr w:type="spellStart"/>
      <w:r w:rsidRPr="00FD4963">
        <w:rPr>
          <w:rFonts w:ascii="Trebuchet MS" w:hAnsi="Trebuchet MS"/>
          <w:bCs/>
          <w:sz w:val="22"/>
          <w:szCs w:val="22"/>
          <w:lang w:val="en-GB"/>
        </w:rPr>
        <w:t>și</w:t>
      </w:r>
      <w:proofErr w:type="spellEnd"/>
      <w:r w:rsidRPr="00FD4963">
        <w:rPr>
          <w:rFonts w:ascii="Trebuchet MS" w:hAnsi="Trebuchet MS"/>
          <w:bCs/>
          <w:sz w:val="22"/>
          <w:szCs w:val="22"/>
          <w:lang w:val="en-GB"/>
        </w:rPr>
        <w:t xml:space="preserve"> pe </w:t>
      </w:r>
      <w:proofErr w:type="spellStart"/>
      <w:r w:rsidRPr="00FD4963">
        <w:rPr>
          <w:rFonts w:ascii="Trebuchet MS" w:hAnsi="Trebuchet MS"/>
          <w:bCs/>
          <w:sz w:val="22"/>
          <w:szCs w:val="22"/>
          <w:lang w:val="en-GB"/>
        </w:rPr>
        <w:t>nevoile</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identificate</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în</w:t>
      </w:r>
      <w:proofErr w:type="spellEnd"/>
      <w:r w:rsidRPr="00FD4963">
        <w:rPr>
          <w:rFonts w:ascii="Trebuchet MS" w:hAnsi="Trebuchet MS"/>
          <w:bCs/>
          <w:sz w:val="22"/>
          <w:szCs w:val="22"/>
          <w:lang w:val="en-GB"/>
        </w:rPr>
        <w:t xml:space="preserve"> </w:t>
      </w:r>
      <w:proofErr w:type="spellStart"/>
      <w:r w:rsidRPr="00FD4963">
        <w:rPr>
          <w:rFonts w:ascii="Trebuchet MS" w:hAnsi="Trebuchet MS"/>
          <w:bCs/>
          <w:sz w:val="22"/>
          <w:szCs w:val="22"/>
          <w:lang w:val="en-GB"/>
        </w:rPr>
        <w:t>teritoriu</w:t>
      </w:r>
      <w:proofErr w:type="spellEnd"/>
      <w:r w:rsidRPr="00FD4963">
        <w:rPr>
          <w:rFonts w:ascii="Trebuchet MS" w:hAnsi="Trebuchet MS"/>
          <w:bCs/>
          <w:sz w:val="22"/>
          <w:szCs w:val="22"/>
          <w:lang w:val="en-GB"/>
        </w:rPr>
        <w:t xml:space="preserve"> (N 1, 2, 3, 4, 7, 8, 10, 11, 12, 13, 14). </w:t>
      </w:r>
    </w:p>
    <w:p w:rsidR="00D60B3E" w:rsidRPr="00FD4963" w:rsidRDefault="00D60B3E" w:rsidP="00D60B3E">
      <w:pPr>
        <w:autoSpaceDE w:val="0"/>
        <w:autoSpaceDN w:val="0"/>
        <w:adjustRightInd w:val="0"/>
        <w:spacing w:line="276" w:lineRule="auto"/>
        <w:jc w:val="both"/>
        <w:rPr>
          <w:rFonts w:ascii="Trebuchet MS" w:hAnsi="Trebuchet MS"/>
          <w:sz w:val="22"/>
          <w:szCs w:val="22"/>
        </w:rPr>
      </w:pPr>
      <w:r>
        <w:rPr>
          <w:rFonts w:ascii="Trebuchet MS" w:hAnsi="Trebuchet MS"/>
          <w:sz w:val="22"/>
          <w:szCs w:val="22"/>
        </w:rPr>
        <w:t xml:space="preserve"> </w:t>
      </w:r>
      <w:r w:rsidRPr="00FD4963">
        <w:rPr>
          <w:rFonts w:ascii="Trebuchet MS" w:hAnsi="Trebuchet MS"/>
          <w:sz w:val="22"/>
          <w:szCs w:val="22"/>
        </w:rPr>
        <w:t xml:space="preserve"> </w:t>
      </w:r>
    </w:p>
    <w:p w:rsidR="00D60B3E" w:rsidRPr="00FD4963" w:rsidRDefault="00D60B3E" w:rsidP="00D60B3E">
      <w:pPr>
        <w:spacing w:line="276" w:lineRule="auto"/>
        <w:jc w:val="both"/>
        <w:rPr>
          <w:rFonts w:ascii="Trebuchet MS" w:hAnsi="Trebuchet MS"/>
          <w:sz w:val="22"/>
          <w:szCs w:val="22"/>
          <w:lang w:val="ro-RO"/>
        </w:rPr>
      </w:pPr>
      <w:proofErr w:type="spellStart"/>
      <w:r w:rsidRPr="00FD4963">
        <w:rPr>
          <w:rFonts w:ascii="Trebuchet MS" w:hAnsi="Trebuchet MS"/>
          <w:sz w:val="22"/>
          <w:szCs w:val="22"/>
        </w:rPr>
        <w:t>Obiective</w:t>
      </w:r>
      <w:proofErr w:type="spellEnd"/>
      <w:r w:rsidRPr="00FD4963">
        <w:rPr>
          <w:rFonts w:ascii="Trebuchet MS" w:hAnsi="Trebuchet MS"/>
          <w:sz w:val="22"/>
          <w:szCs w:val="22"/>
        </w:rPr>
        <w:t xml:space="preserve"> de </w:t>
      </w:r>
      <w:proofErr w:type="spellStart"/>
      <w:r w:rsidRPr="00FD4963">
        <w:rPr>
          <w:rFonts w:ascii="Trebuchet MS" w:hAnsi="Trebuchet MS"/>
          <w:sz w:val="22"/>
          <w:szCs w:val="22"/>
        </w:rPr>
        <w:t>dezvoltare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rurală</w:t>
      </w:r>
      <w:proofErr w:type="spellEnd"/>
      <w:r w:rsidRPr="00FD4963">
        <w:rPr>
          <w:rFonts w:ascii="Trebuchet MS" w:hAnsi="Trebuchet MS"/>
          <w:sz w:val="22"/>
          <w:szCs w:val="22"/>
        </w:rPr>
        <w:t xml:space="preserve"> </w:t>
      </w:r>
      <w:r w:rsidRPr="00FD4963">
        <w:rPr>
          <w:rFonts w:ascii="Trebuchet MS" w:hAnsi="Trebuchet MS"/>
          <w:b/>
          <w:sz w:val="22"/>
          <w:szCs w:val="22"/>
        </w:rPr>
        <w:t>c</w:t>
      </w:r>
      <w:r w:rsidRPr="00FD4963">
        <w:rPr>
          <w:rFonts w:ascii="Trebuchet MS" w:hAnsi="Trebuchet MS"/>
          <w:sz w:val="22"/>
          <w:szCs w:val="22"/>
        </w:rPr>
        <w:t xml:space="preserve"> </w:t>
      </w:r>
      <w:proofErr w:type="gramStart"/>
      <w:r w:rsidRPr="00FD4963">
        <w:rPr>
          <w:rFonts w:ascii="Trebuchet MS" w:hAnsi="Trebuchet MS"/>
          <w:sz w:val="22"/>
          <w:szCs w:val="22"/>
        </w:rPr>
        <w:t>conform  Reg.</w:t>
      </w:r>
      <w:proofErr w:type="gramEnd"/>
      <w:r w:rsidRPr="00FD4963">
        <w:rPr>
          <w:rFonts w:ascii="Trebuchet MS" w:hAnsi="Trebuchet MS"/>
          <w:sz w:val="22"/>
          <w:szCs w:val="22"/>
        </w:rPr>
        <w:t xml:space="preserve"> (UE) nr. 1305/2013, art. 4, </w:t>
      </w:r>
      <w:r w:rsidRPr="00FD4963">
        <w:rPr>
          <w:rFonts w:ascii="Trebuchet MS" w:hAnsi="Trebuchet MS"/>
          <w:sz w:val="22"/>
          <w:szCs w:val="22"/>
          <w:lang w:val="ro-RO"/>
        </w:rPr>
        <w:t>și indirect a;</w:t>
      </w:r>
    </w:p>
    <w:p w:rsidR="00D60B3E" w:rsidRPr="00FD4963" w:rsidRDefault="00D60B3E" w:rsidP="00D60B3E">
      <w:pPr>
        <w:spacing w:line="276" w:lineRule="auto"/>
        <w:jc w:val="both"/>
        <w:rPr>
          <w:rFonts w:ascii="Trebuchet MS" w:hAnsi="Trebuchet MS"/>
          <w:sz w:val="22"/>
          <w:szCs w:val="22"/>
        </w:rPr>
      </w:pPr>
      <w:proofErr w:type="spellStart"/>
      <w:r w:rsidRPr="00FD4963">
        <w:rPr>
          <w:rFonts w:ascii="Trebuchet MS" w:hAnsi="Trebuchet MS"/>
          <w:sz w:val="22"/>
          <w:szCs w:val="22"/>
        </w:rPr>
        <w:t>Obiectivul</w:t>
      </w:r>
      <w:proofErr w:type="spellEnd"/>
      <w:r w:rsidRPr="00FD4963">
        <w:rPr>
          <w:rFonts w:ascii="Trebuchet MS" w:hAnsi="Trebuchet MS"/>
          <w:sz w:val="22"/>
          <w:szCs w:val="22"/>
        </w:rPr>
        <w:t xml:space="preserve"> specific </w:t>
      </w:r>
      <w:proofErr w:type="gramStart"/>
      <w:r w:rsidRPr="00FD4963">
        <w:rPr>
          <w:rFonts w:ascii="Trebuchet MS" w:hAnsi="Trebuchet MS"/>
          <w:sz w:val="22"/>
          <w:szCs w:val="22"/>
        </w:rPr>
        <w:t xml:space="preserve">al  </w:t>
      </w:r>
      <w:proofErr w:type="spellStart"/>
      <w:r w:rsidRPr="00FD4963">
        <w:rPr>
          <w:rFonts w:ascii="Trebuchet MS" w:hAnsi="Trebuchet MS"/>
          <w:sz w:val="22"/>
          <w:szCs w:val="22"/>
        </w:rPr>
        <w:t>măsurii</w:t>
      </w:r>
      <w:proofErr w:type="spellEnd"/>
      <w:proofErr w:type="gramEnd"/>
      <w:r w:rsidRPr="00FD4963">
        <w:rPr>
          <w:rFonts w:ascii="Trebuchet MS" w:hAnsi="Trebuchet MS"/>
          <w:sz w:val="22"/>
          <w:szCs w:val="22"/>
        </w:rPr>
        <w:t xml:space="preserve"> : </w:t>
      </w:r>
      <w:r w:rsidRPr="00FD4963">
        <w:rPr>
          <w:rFonts w:ascii="Trebuchet MS" w:hAnsi="Trebuchet MS"/>
          <w:b/>
          <w:sz w:val="22"/>
          <w:szCs w:val="22"/>
        </w:rPr>
        <w:t xml:space="preserve">OS1, OS2, OS3, OS5 </w:t>
      </w:r>
      <w:proofErr w:type="spellStart"/>
      <w:r w:rsidRPr="00FD4963">
        <w:rPr>
          <w:rFonts w:ascii="Trebuchet MS" w:hAnsi="Trebuchet MS"/>
          <w:b/>
          <w:sz w:val="22"/>
          <w:szCs w:val="22"/>
        </w:rPr>
        <w:t>și</w:t>
      </w:r>
      <w:proofErr w:type="spellEnd"/>
      <w:r w:rsidRPr="00FD4963">
        <w:rPr>
          <w:rFonts w:ascii="Trebuchet MS" w:hAnsi="Trebuchet MS"/>
          <w:b/>
          <w:sz w:val="22"/>
          <w:szCs w:val="22"/>
        </w:rPr>
        <w:t xml:space="preserve"> OS6</w:t>
      </w:r>
      <w:r w:rsidRPr="00FD4963">
        <w:rPr>
          <w:rFonts w:ascii="Trebuchet MS" w:hAnsi="Trebuchet MS"/>
          <w:sz w:val="22"/>
          <w:szCs w:val="22"/>
        </w:rPr>
        <w:t>.</w:t>
      </w:r>
    </w:p>
    <w:p w:rsidR="00D60B3E" w:rsidRPr="00FD4963" w:rsidRDefault="00D60B3E" w:rsidP="00D60B3E">
      <w:pPr>
        <w:autoSpaceDE w:val="0"/>
        <w:autoSpaceDN w:val="0"/>
        <w:adjustRightInd w:val="0"/>
        <w:spacing w:line="276" w:lineRule="auto"/>
        <w:jc w:val="both"/>
        <w:rPr>
          <w:rFonts w:ascii="Trebuchet MS" w:hAnsi="Trebuchet MS"/>
          <w:b/>
          <w:sz w:val="22"/>
          <w:szCs w:val="22"/>
        </w:rPr>
      </w:pPr>
      <w:proofErr w:type="spellStart"/>
      <w:r w:rsidRPr="00FD4963">
        <w:rPr>
          <w:rFonts w:ascii="Trebuchet MS" w:hAnsi="Trebuchet MS"/>
          <w:sz w:val="22"/>
          <w:szCs w:val="22"/>
        </w:rPr>
        <w:lastRenderedPageBreak/>
        <w:t>Măsura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contribuie</w:t>
      </w:r>
      <w:proofErr w:type="spellEnd"/>
      <w:r w:rsidRPr="00FD4963">
        <w:rPr>
          <w:rFonts w:ascii="Trebuchet MS" w:hAnsi="Trebuchet MS"/>
          <w:sz w:val="22"/>
          <w:szCs w:val="22"/>
        </w:rPr>
        <w:t xml:space="preserve"> la </w:t>
      </w:r>
      <w:proofErr w:type="spellStart"/>
      <w:r w:rsidRPr="00FD4963">
        <w:rPr>
          <w:rFonts w:ascii="Trebuchet MS" w:hAnsi="Trebuchet MS"/>
          <w:b/>
          <w:sz w:val="22"/>
          <w:szCs w:val="22"/>
        </w:rPr>
        <w:t>Prioritatea</w:t>
      </w:r>
      <w:proofErr w:type="spellEnd"/>
      <w:r w:rsidRPr="00FD4963">
        <w:rPr>
          <w:rFonts w:ascii="Trebuchet MS" w:hAnsi="Trebuchet MS"/>
          <w:b/>
          <w:sz w:val="22"/>
          <w:szCs w:val="22"/>
        </w:rPr>
        <w:t xml:space="preserve"> 3</w:t>
      </w:r>
      <w:r w:rsidRPr="00FD4963">
        <w:rPr>
          <w:rFonts w:ascii="Trebuchet MS" w:hAnsi="Trebuchet MS"/>
          <w:sz w:val="22"/>
          <w:szCs w:val="22"/>
        </w:rPr>
        <w:t xml:space="preserve">, </w:t>
      </w:r>
      <w:proofErr w:type="spellStart"/>
      <w:r w:rsidRPr="00FD4963">
        <w:rPr>
          <w:rFonts w:ascii="Trebuchet MS" w:hAnsi="Trebuchet MS"/>
          <w:sz w:val="22"/>
          <w:szCs w:val="22"/>
        </w:rPr>
        <w:t>prevăzută</w:t>
      </w:r>
      <w:proofErr w:type="spellEnd"/>
      <w:r w:rsidRPr="00FD4963">
        <w:rPr>
          <w:rFonts w:ascii="Trebuchet MS" w:hAnsi="Trebuchet MS"/>
          <w:sz w:val="22"/>
          <w:szCs w:val="22"/>
        </w:rPr>
        <w:t xml:space="preserve"> la art. 5, Reg. (UE) nr. 1305/2013, </w:t>
      </w:r>
      <w:proofErr w:type="spellStart"/>
      <w:r w:rsidRPr="00FD4963">
        <w:rPr>
          <w:rFonts w:ascii="Trebuchet MS" w:hAnsi="Trebuchet MS"/>
          <w:sz w:val="22"/>
          <w:szCs w:val="22"/>
        </w:rPr>
        <w:t>și</w:t>
      </w:r>
      <w:proofErr w:type="spellEnd"/>
      <w:r w:rsidRPr="00FD4963">
        <w:rPr>
          <w:rFonts w:ascii="Trebuchet MS" w:hAnsi="Trebuchet MS"/>
          <w:sz w:val="22"/>
          <w:szCs w:val="22"/>
        </w:rPr>
        <w:t xml:space="preserve"> indirect </w:t>
      </w:r>
      <w:proofErr w:type="gramStart"/>
      <w:r w:rsidRPr="00FD4963">
        <w:rPr>
          <w:rFonts w:ascii="Trebuchet MS" w:hAnsi="Trebuchet MS"/>
          <w:sz w:val="22"/>
          <w:szCs w:val="22"/>
        </w:rPr>
        <w:t xml:space="preserve">la  </w:t>
      </w:r>
      <w:proofErr w:type="spellStart"/>
      <w:r w:rsidRPr="00FD4963">
        <w:rPr>
          <w:rFonts w:ascii="Trebuchet MS" w:hAnsi="Trebuchet MS"/>
          <w:b/>
          <w:sz w:val="22"/>
          <w:szCs w:val="22"/>
        </w:rPr>
        <w:t>Prioritatea</w:t>
      </w:r>
      <w:proofErr w:type="spellEnd"/>
      <w:proofErr w:type="gramEnd"/>
      <w:r w:rsidRPr="00FD4963">
        <w:rPr>
          <w:rFonts w:ascii="Trebuchet MS" w:hAnsi="Trebuchet MS"/>
          <w:b/>
          <w:sz w:val="22"/>
          <w:szCs w:val="22"/>
        </w:rPr>
        <w:t xml:space="preserve"> P1, P2 </w:t>
      </w:r>
      <w:proofErr w:type="spellStart"/>
      <w:r w:rsidRPr="00FD4963">
        <w:rPr>
          <w:rFonts w:ascii="Trebuchet MS" w:hAnsi="Trebuchet MS"/>
          <w:b/>
          <w:sz w:val="22"/>
          <w:szCs w:val="22"/>
        </w:rPr>
        <w:t>și</w:t>
      </w:r>
      <w:proofErr w:type="spellEnd"/>
      <w:r w:rsidRPr="00FD4963">
        <w:rPr>
          <w:rFonts w:ascii="Trebuchet MS" w:hAnsi="Trebuchet MS"/>
          <w:b/>
          <w:sz w:val="22"/>
          <w:szCs w:val="22"/>
        </w:rPr>
        <w:t xml:space="preserve"> P6;</w:t>
      </w:r>
    </w:p>
    <w:p w:rsidR="00D60B3E" w:rsidRPr="00FD4963" w:rsidRDefault="00D60B3E" w:rsidP="00D60B3E">
      <w:pPr>
        <w:spacing w:line="276" w:lineRule="auto"/>
        <w:jc w:val="both"/>
        <w:rPr>
          <w:rFonts w:ascii="Trebuchet MS" w:hAnsi="Trebuchet MS"/>
          <w:sz w:val="22"/>
          <w:szCs w:val="22"/>
          <w:lang w:val="ro-RO"/>
        </w:rPr>
      </w:pPr>
      <w:proofErr w:type="spellStart"/>
      <w:r w:rsidRPr="00FD4963">
        <w:rPr>
          <w:rFonts w:ascii="Trebuchet MS" w:hAnsi="Trebuchet MS"/>
          <w:sz w:val="22"/>
          <w:szCs w:val="22"/>
        </w:rPr>
        <w:t>Priorit</w:t>
      </w:r>
      <w:proofErr w:type="spellEnd"/>
      <w:r w:rsidRPr="00FD4963">
        <w:rPr>
          <w:rFonts w:ascii="Trebuchet MS" w:hAnsi="Trebuchet MS"/>
          <w:sz w:val="22"/>
          <w:szCs w:val="22"/>
          <w:lang w:val="ro-RO"/>
        </w:rPr>
        <w:t xml:space="preserve">ăți specifice SDL: Prioritățile specifice </w:t>
      </w:r>
      <w:r w:rsidRPr="00FD4963">
        <w:rPr>
          <w:rFonts w:ascii="Trebuchet MS" w:hAnsi="Trebuchet MS" w:cs="EUAlbertina"/>
          <w:b/>
          <w:sz w:val="22"/>
          <w:szCs w:val="22"/>
        </w:rPr>
        <w:t xml:space="preserve">1.1, 1.2, 1.3, 2.1, 2.2, 3 </w:t>
      </w:r>
      <w:proofErr w:type="spellStart"/>
      <w:r w:rsidRPr="00FD4963">
        <w:rPr>
          <w:rFonts w:ascii="Trebuchet MS" w:hAnsi="Trebuchet MS" w:cs="EUAlbertina"/>
          <w:b/>
          <w:sz w:val="22"/>
          <w:szCs w:val="22"/>
        </w:rPr>
        <w:t>și</w:t>
      </w:r>
      <w:proofErr w:type="spellEnd"/>
      <w:r w:rsidRPr="00FD4963">
        <w:rPr>
          <w:rFonts w:ascii="Trebuchet MS" w:hAnsi="Trebuchet MS" w:cs="EUAlbertina"/>
          <w:b/>
          <w:sz w:val="22"/>
          <w:szCs w:val="22"/>
        </w:rPr>
        <w:t xml:space="preserve"> 6.1;</w:t>
      </w:r>
      <w:r w:rsidRPr="00FD4963">
        <w:rPr>
          <w:rFonts w:ascii="Trebuchet MS" w:hAnsi="Trebuchet MS" w:cs="EUAlbertina"/>
          <w:sz w:val="22"/>
          <w:szCs w:val="22"/>
        </w:rPr>
        <w:t xml:space="preserve">  </w:t>
      </w:r>
    </w:p>
    <w:p w:rsidR="00D60B3E" w:rsidRPr="00FD4963" w:rsidRDefault="00D60B3E" w:rsidP="00D60B3E">
      <w:pPr>
        <w:spacing w:line="276" w:lineRule="auto"/>
        <w:jc w:val="both"/>
        <w:rPr>
          <w:rFonts w:ascii="Trebuchet MS" w:hAnsi="Trebuchet MS"/>
          <w:sz w:val="22"/>
          <w:szCs w:val="22"/>
        </w:rPr>
      </w:pPr>
      <w:proofErr w:type="spellStart"/>
      <w:r w:rsidRPr="00FD4963">
        <w:rPr>
          <w:rFonts w:ascii="Trebuchet MS" w:hAnsi="Trebuchet MS"/>
          <w:sz w:val="22"/>
          <w:szCs w:val="22"/>
        </w:rPr>
        <w:t>Măsura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corespunde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obiectivelor</w:t>
      </w:r>
      <w:proofErr w:type="spellEnd"/>
      <w:r w:rsidRPr="00FD4963">
        <w:rPr>
          <w:rFonts w:ascii="Trebuchet MS" w:hAnsi="Trebuchet MS"/>
          <w:sz w:val="22"/>
          <w:szCs w:val="22"/>
        </w:rPr>
        <w:t xml:space="preserve"> art. 35 din Reg. (UE) nr. 1305/2013. </w:t>
      </w:r>
    </w:p>
    <w:p w:rsidR="00D60B3E" w:rsidRPr="00FD4963" w:rsidRDefault="00D60B3E" w:rsidP="00D60B3E">
      <w:pPr>
        <w:spacing w:line="276" w:lineRule="auto"/>
        <w:jc w:val="both"/>
        <w:rPr>
          <w:rFonts w:ascii="Trebuchet MS" w:hAnsi="Trebuchet MS"/>
          <w:sz w:val="22"/>
          <w:szCs w:val="22"/>
          <w:lang w:val="ro-RO"/>
        </w:rPr>
      </w:pPr>
      <w:proofErr w:type="spellStart"/>
      <w:r w:rsidRPr="00FD4963">
        <w:rPr>
          <w:rFonts w:ascii="Trebuchet MS" w:hAnsi="Trebuchet MS"/>
          <w:sz w:val="22"/>
          <w:szCs w:val="22"/>
        </w:rPr>
        <w:t>Măsura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contribuie</w:t>
      </w:r>
      <w:proofErr w:type="spellEnd"/>
      <w:r w:rsidRPr="00FD4963">
        <w:rPr>
          <w:rFonts w:ascii="Trebuchet MS" w:hAnsi="Trebuchet MS"/>
          <w:sz w:val="22"/>
          <w:szCs w:val="22"/>
        </w:rPr>
        <w:t xml:space="preserve"> la </w:t>
      </w:r>
      <w:proofErr w:type="spellStart"/>
      <w:r w:rsidRPr="00FD4963">
        <w:rPr>
          <w:rFonts w:ascii="Trebuchet MS" w:hAnsi="Trebuchet MS"/>
          <w:sz w:val="22"/>
          <w:szCs w:val="22"/>
        </w:rPr>
        <w:t>Domeniul</w:t>
      </w:r>
      <w:proofErr w:type="spellEnd"/>
      <w:r w:rsidRPr="00FD4963">
        <w:rPr>
          <w:rFonts w:ascii="Trebuchet MS" w:hAnsi="Trebuchet MS"/>
          <w:sz w:val="22"/>
          <w:szCs w:val="22"/>
        </w:rPr>
        <w:t xml:space="preserve"> de </w:t>
      </w:r>
      <w:proofErr w:type="spellStart"/>
      <w:r w:rsidRPr="00FD4963">
        <w:rPr>
          <w:rFonts w:ascii="Trebuchet MS" w:hAnsi="Trebuchet MS"/>
          <w:sz w:val="22"/>
          <w:szCs w:val="22"/>
        </w:rPr>
        <w:t>intervenție</w:t>
      </w:r>
      <w:proofErr w:type="spellEnd"/>
      <w:r w:rsidRPr="00FD4963">
        <w:rPr>
          <w:rFonts w:ascii="Trebuchet MS" w:hAnsi="Trebuchet MS"/>
          <w:sz w:val="22"/>
          <w:szCs w:val="22"/>
        </w:rPr>
        <w:t xml:space="preserve"> </w:t>
      </w:r>
      <w:r w:rsidRPr="00FD4963">
        <w:rPr>
          <w:rFonts w:ascii="Trebuchet MS" w:hAnsi="Trebuchet MS"/>
          <w:b/>
          <w:sz w:val="22"/>
          <w:szCs w:val="22"/>
        </w:rPr>
        <w:t>3A</w:t>
      </w:r>
      <w:r w:rsidRPr="00FD4963">
        <w:rPr>
          <w:rFonts w:ascii="Trebuchet MS" w:hAnsi="Trebuchet MS"/>
          <w:sz w:val="22"/>
          <w:szCs w:val="22"/>
        </w:rPr>
        <w:t xml:space="preserve">, conform art. 5, Reg. (UE) nr. 1305/2013. </w:t>
      </w:r>
    </w:p>
    <w:p w:rsidR="00D60B3E" w:rsidRPr="00FD4963" w:rsidRDefault="00D60B3E" w:rsidP="00D60B3E">
      <w:pPr>
        <w:spacing w:line="276" w:lineRule="auto"/>
        <w:jc w:val="both"/>
        <w:rPr>
          <w:rFonts w:ascii="Trebuchet MS" w:hAnsi="Trebuchet MS"/>
          <w:sz w:val="22"/>
          <w:szCs w:val="22"/>
        </w:rPr>
      </w:pPr>
      <w:proofErr w:type="spellStart"/>
      <w:r w:rsidRPr="00FD4963">
        <w:rPr>
          <w:rFonts w:ascii="Trebuchet MS" w:hAnsi="Trebuchet MS"/>
          <w:sz w:val="22"/>
          <w:szCs w:val="22"/>
        </w:rPr>
        <w:t>Măsura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contribuie</w:t>
      </w:r>
      <w:proofErr w:type="spellEnd"/>
      <w:r w:rsidRPr="00FD4963">
        <w:rPr>
          <w:rFonts w:ascii="Trebuchet MS" w:hAnsi="Trebuchet MS"/>
          <w:sz w:val="22"/>
          <w:szCs w:val="22"/>
        </w:rPr>
        <w:t xml:space="preserve"> la </w:t>
      </w:r>
      <w:proofErr w:type="spellStart"/>
      <w:r w:rsidRPr="00FD4963">
        <w:rPr>
          <w:rFonts w:ascii="Trebuchet MS" w:hAnsi="Trebuchet MS"/>
          <w:sz w:val="22"/>
          <w:szCs w:val="22"/>
        </w:rPr>
        <w:t>obiectivele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transversale</w:t>
      </w:r>
      <w:proofErr w:type="spellEnd"/>
      <w:r w:rsidRPr="00FD4963">
        <w:rPr>
          <w:rFonts w:ascii="Trebuchet MS" w:hAnsi="Trebuchet MS"/>
          <w:sz w:val="22"/>
          <w:szCs w:val="22"/>
        </w:rPr>
        <w:t xml:space="preserve"> ale Reg. (UE) nr. 1305/2013: </w:t>
      </w:r>
      <w:proofErr w:type="spellStart"/>
      <w:r w:rsidRPr="00FD4963">
        <w:rPr>
          <w:rFonts w:ascii="Trebuchet MS" w:hAnsi="Trebuchet MS"/>
          <w:sz w:val="22"/>
          <w:szCs w:val="22"/>
        </w:rPr>
        <w:t>inovare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protecția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mediului</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în</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conformitate</w:t>
      </w:r>
      <w:proofErr w:type="spellEnd"/>
      <w:r w:rsidRPr="00FD4963">
        <w:rPr>
          <w:rFonts w:ascii="Trebuchet MS" w:hAnsi="Trebuchet MS"/>
          <w:sz w:val="22"/>
          <w:szCs w:val="22"/>
        </w:rPr>
        <w:t xml:space="preserve"> cu art. 5, Reg. (UE) nr. 1305/2013. </w:t>
      </w:r>
    </w:p>
    <w:p w:rsidR="00D60B3E" w:rsidRPr="00FD4963" w:rsidRDefault="00D60B3E" w:rsidP="00D60B3E">
      <w:pPr>
        <w:spacing w:line="276" w:lineRule="auto"/>
        <w:jc w:val="both"/>
        <w:rPr>
          <w:rFonts w:ascii="Trebuchet MS" w:hAnsi="Trebuchet MS"/>
          <w:sz w:val="22"/>
          <w:szCs w:val="22"/>
        </w:rPr>
      </w:pPr>
      <w:proofErr w:type="spellStart"/>
      <w:r w:rsidRPr="00FD4963">
        <w:rPr>
          <w:rFonts w:ascii="Trebuchet MS" w:hAnsi="Trebuchet MS"/>
          <w:sz w:val="22"/>
          <w:szCs w:val="22"/>
        </w:rPr>
        <w:t>Măsura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este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complementară</w:t>
      </w:r>
      <w:proofErr w:type="spellEnd"/>
      <w:r w:rsidRPr="00FD4963">
        <w:rPr>
          <w:rFonts w:ascii="Trebuchet MS" w:hAnsi="Trebuchet MS"/>
          <w:sz w:val="22"/>
          <w:szCs w:val="22"/>
        </w:rPr>
        <w:t xml:space="preserve"> cu </w:t>
      </w:r>
      <w:proofErr w:type="spellStart"/>
      <w:proofErr w:type="gramStart"/>
      <w:r w:rsidRPr="00FD4963">
        <w:rPr>
          <w:rFonts w:ascii="Trebuchet MS" w:hAnsi="Trebuchet MS"/>
          <w:sz w:val="22"/>
          <w:szCs w:val="22"/>
        </w:rPr>
        <w:t>măsurile</w:t>
      </w:r>
      <w:proofErr w:type="spellEnd"/>
      <w:r w:rsidRPr="00FD4963">
        <w:rPr>
          <w:rFonts w:ascii="Trebuchet MS" w:hAnsi="Trebuchet MS"/>
          <w:sz w:val="22"/>
          <w:szCs w:val="22"/>
        </w:rPr>
        <w:t xml:space="preserve"> :</w:t>
      </w:r>
      <w:proofErr w:type="gramEnd"/>
      <w:r w:rsidRPr="00FD4963">
        <w:rPr>
          <w:rFonts w:ascii="Trebuchet MS" w:hAnsi="Trebuchet MS"/>
          <w:sz w:val="22"/>
          <w:szCs w:val="22"/>
        </w:rPr>
        <w:t xml:space="preserve"> M1/2A, M2/2A, M3/2B, M5/3A, M6/3A</w:t>
      </w:r>
    </w:p>
    <w:p w:rsidR="00D60B3E" w:rsidRPr="00FD4963" w:rsidRDefault="00D60B3E" w:rsidP="00D60B3E">
      <w:pPr>
        <w:spacing w:line="276" w:lineRule="auto"/>
        <w:jc w:val="both"/>
        <w:rPr>
          <w:rFonts w:ascii="Trebuchet MS" w:hAnsi="Trebuchet MS"/>
          <w:sz w:val="22"/>
          <w:szCs w:val="22"/>
        </w:rPr>
      </w:pPr>
      <w:proofErr w:type="spellStart"/>
      <w:r w:rsidRPr="00FD4963">
        <w:rPr>
          <w:rFonts w:ascii="Trebuchet MS" w:hAnsi="Trebuchet MS"/>
          <w:sz w:val="22"/>
          <w:szCs w:val="22"/>
        </w:rPr>
        <w:t>Măsura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este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sinergică</w:t>
      </w:r>
      <w:proofErr w:type="spellEnd"/>
      <w:r w:rsidRPr="00FD4963">
        <w:rPr>
          <w:rFonts w:ascii="Trebuchet MS" w:hAnsi="Trebuchet MS"/>
          <w:sz w:val="22"/>
          <w:szCs w:val="22"/>
        </w:rPr>
        <w:t xml:space="preserve"> cu </w:t>
      </w:r>
      <w:proofErr w:type="spellStart"/>
      <w:r w:rsidRPr="00FD4963">
        <w:rPr>
          <w:rFonts w:ascii="Trebuchet MS" w:hAnsi="Trebuchet MS"/>
          <w:sz w:val="22"/>
          <w:szCs w:val="22"/>
        </w:rPr>
        <w:t>măsura</w:t>
      </w:r>
      <w:proofErr w:type="spellEnd"/>
      <w:r w:rsidRPr="00FD4963">
        <w:rPr>
          <w:rFonts w:ascii="Trebuchet MS" w:hAnsi="Trebuchet MS"/>
          <w:sz w:val="22"/>
          <w:szCs w:val="22"/>
        </w:rPr>
        <w:t xml:space="preserve"> M8/6B </w:t>
      </w:r>
      <w:proofErr w:type="spellStart"/>
      <w:r w:rsidRPr="00FD4963">
        <w:rPr>
          <w:rFonts w:ascii="Trebuchet MS" w:hAnsi="Trebuchet MS"/>
          <w:sz w:val="22"/>
          <w:szCs w:val="22"/>
        </w:rPr>
        <w:t>întrucât</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contribuie</w:t>
      </w:r>
      <w:proofErr w:type="spellEnd"/>
      <w:r w:rsidRPr="00FD4963">
        <w:rPr>
          <w:rFonts w:ascii="Trebuchet MS" w:hAnsi="Trebuchet MS"/>
          <w:sz w:val="22"/>
          <w:szCs w:val="22"/>
        </w:rPr>
        <w:t xml:space="preserve"> la </w:t>
      </w:r>
      <w:proofErr w:type="spellStart"/>
      <w:r w:rsidRPr="00FD4963">
        <w:rPr>
          <w:rFonts w:ascii="Trebuchet MS" w:hAnsi="Trebuchet MS"/>
          <w:sz w:val="22"/>
          <w:szCs w:val="22"/>
        </w:rPr>
        <w:t>crearea</w:t>
      </w:r>
      <w:proofErr w:type="spellEnd"/>
      <w:r w:rsidRPr="00FD4963">
        <w:rPr>
          <w:rFonts w:ascii="Trebuchet MS" w:hAnsi="Trebuchet MS"/>
          <w:sz w:val="22"/>
          <w:szCs w:val="22"/>
        </w:rPr>
        <w:t xml:space="preserve"> de </w:t>
      </w:r>
      <w:proofErr w:type="spellStart"/>
      <w:r w:rsidRPr="00FD4963">
        <w:rPr>
          <w:rFonts w:ascii="Trebuchet MS" w:hAnsi="Trebuchet MS"/>
          <w:sz w:val="22"/>
          <w:szCs w:val="22"/>
        </w:rPr>
        <w:t>locuri</w:t>
      </w:r>
      <w:proofErr w:type="spellEnd"/>
      <w:r w:rsidRPr="00FD4963">
        <w:rPr>
          <w:rFonts w:ascii="Trebuchet MS" w:hAnsi="Trebuchet MS"/>
          <w:sz w:val="22"/>
          <w:szCs w:val="22"/>
        </w:rPr>
        <w:t xml:space="preserve"> de </w:t>
      </w:r>
      <w:proofErr w:type="spellStart"/>
      <w:r w:rsidRPr="00FD4963">
        <w:rPr>
          <w:rFonts w:ascii="Trebuchet MS" w:hAnsi="Trebuchet MS"/>
          <w:sz w:val="22"/>
          <w:szCs w:val="22"/>
        </w:rPr>
        <w:t>muncă</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îmbunătățirea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calitații</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vieții</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populației</w:t>
      </w:r>
      <w:proofErr w:type="spellEnd"/>
      <w:r w:rsidRPr="00FD4963">
        <w:rPr>
          <w:rFonts w:ascii="Trebuchet MS" w:hAnsi="Trebuchet MS"/>
          <w:sz w:val="22"/>
          <w:szCs w:val="22"/>
        </w:rPr>
        <w:t xml:space="preserve"> din </w:t>
      </w:r>
      <w:proofErr w:type="spellStart"/>
      <w:r w:rsidRPr="00FD4963">
        <w:rPr>
          <w:rFonts w:ascii="Trebuchet MS" w:hAnsi="Trebuchet MS"/>
          <w:sz w:val="22"/>
          <w:szCs w:val="22"/>
        </w:rPr>
        <w:t>teritoriul</w:t>
      </w:r>
      <w:proofErr w:type="spellEnd"/>
      <w:r w:rsidRPr="00FD4963">
        <w:rPr>
          <w:rFonts w:ascii="Trebuchet MS" w:hAnsi="Trebuchet MS"/>
          <w:sz w:val="22"/>
          <w:szCs w:val="22"/>
        </w:rPr>
        <w:t xml:space="preserve"> MVS </w:t>
      </w:r>
      <w:proofErr w:type="spellStart"/>
      <w:r w:rsidRPr="00FD4963">
        <w:rPr>
          <w:rFonts w:ascii="Trebuchet MS" w:hAnsi="Trebuchet MS"/>
          <w:sz w:val="22"/>
          <w:szCs w:val="22"/>
        </w:rPr>
        <w:t>și</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creșterea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atractivității</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satelor</w:t>
      </w:r>
      <w:proofErr w:type="spellEnd"/>
      <w:r w:rsidRPr="00FD4963">
        <w:rPr>
          <w:rFonts w:ascii="Trebuchet MS" w:hAnsi="Trebuchet MS"/>
          <w:sz w:val="22"/>
          <w:szCs w:val="22"/>
        </w:rPr>
        <w:t>.</w:t>
      </w:r>
    </w:p>
    <w:p w:rsidR="00D60B3E" w:rsidRPr="00FD4963" w:rsidRDefault="00D60B3E" w:rsidP="00D60B3E">
      <w:pPr>
        <w:spacing w:line="276" w:lineRule="auto"/>
        <w:ind w:left="426"/>
        <w:jc w:val="both"/>
        <w:rPr>
          <w:rFonts w:ascii="Trebuchet MS" w:hAnsi="Trebuchet MS"/>
          <w:sz w:val="22"/>
          <w:szCs w:val="22"/>
        </w:rPr>
      </w:pPr>
      <w:r w:rsidRPr="00FD4963">
        <w:rPr>
          <w:rFonts w:ascii="Trebuchet MS" w:hAnsi="Trebuchet MS"/>
          <w:b/>
          <w:sz w:val="22"/>
          <w:szCs w:val="22"/>
        </w:rPr>
        <w:t xml:space="preserve">2.  </w:t>
      </w:r>
      <w:proofErr w:type="spellStart"/>
      <w:r w:rsidRPr="00FD4963">
        <w:rPr>
          <w:rFonts w:ascii="Trebuchet MS" w:hAnsi="Trebuchet MS"/>
          <w:b/>
          <w:sz w:val="22"/>
          <w:szCs w:val="22"/>
        </w:rPr>
        <w:t>Valoarea</w:t>
      </w:r>
      <w:proofErr w:type="spellEnd"/>
      <w:r w:rsidRPr="00FD4963">
        <w:rPr>
          <w:rFonts w:ascii="Trebuchet MS" w:hAnsi="Trebuchet MS"/>
          <w:b/>
          <w:sz w:val="22"/>
          <w:szCs w:val="22"/>
        </w:rPr>
        <w:t xml:space="preserve"> </w:t>
      </w:r>
      <w:proofErr w:type="spellStart"/>
      <w:r w:rsidRPr="00FD4963">
        <w:rPr>
          <w:rFonts w:ascii="Trebuchet MS" w:hAnsi="Trebuchet MS"/>
          <w:b/>
          <w:sz w:val="22"/>
          <w:szCs w:val="22"/>
        </w:rPr>
        <w:t>adăugată</w:t>
      </w:r>
      <w:proofErr w:type="spellEnd"/>
      <w:r w:rsidRPr="00FD4963">
        <w:rPr>
          <w:rFonts w:ascii="Trebuchet MS" w:hAnsi="Trebuchet MS"/>
          <w:b/>
          <w:sz w:val="22"/>
          <w:szCs w:val="22"/>
        </w:rPr>
        <w:t xml:space="preserve"> a </w:t>
      </w:r>
      <w:proofErr w:type="spellStart"/>
      <w:r w:rsidRPr="00FD4963">
        <w:rPr>
          <w:rFonts w:ascii="Trebuchet MS" w:hAnsi="Trebuchet MS"/>
          <w:b/>
          <w:sz w:val="22"/>
          <w:szCs w:val="22"/>
        </w:rPr>
        <w:t>măsurii</w:t>
      </w:r>
      <w:proofErr w:type="spellEnd"/>
      <w:r w:rsidRPr="00FD4963">
        <w:rPr>
          <w:rFonts w:ascii="Trebuchet MS" w:hAnsi="Trebuchet MS"/>
          <w:b/>
          <w:sz w:val="22"/>
          <w:szCs w:val="22"/>
        </w:rPr>
        <w:t xml:space="preserve"> </w:t>
      </w:r>
    </w:p>
    <w:p w:rsidR="00D60B3E" w:rsidRPr="00FD4963" w:rsidRDefault="00D60B3E" w:rsidP="00D60B3E">
      <w:pPr>
        <w:spacing w:line="276" w:lineRule="auto"/>
        <w:jc w:val="both"/>
        <w:rPr>
          <w:rFonts w:ascii="Trebuchet MS" w:hAnsi="Trebuchet MS"/>
          <w:sz w:val="22"/>
          <w:szCs w:val="22"/>
        </w:rPr>
      </w:pPr>
      <w:proofErr w:type="spellStart"/>
      <w:r w:rsidRPr="00FD4963">
        <w:rPr>
          <w:rFonts w:ascii="Trebuchet MS" w:hAnsi="Trebuchet MS"/>
          <w:sz w:val="22"/>
          <w:szCs w:val="22"/>
        </w:rPr>
        <w:t>Măsura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contribuie</w:t>
      </w:r>
      <w:proofErr w:type="spellEnd"/>
      <w:r w:rsidRPr="00FD4963">
        <w:rPr>
          <w:rFonts w:ascii="Trebuchet MS" w:hAnsi="Trebuchet MS"/>
          <w:sz w:val="22"/>
          <w:szCs w:val="22"/>
        </w:rPr>
        <w:t xml:space="preserve"> la </w:t>
      </w:r>
      <w:proofErr w:type="spellStart"/>
      <w:r w:rsidRPr="00FD4963">
        <w:rPr>
          <w:rFonts w:ascii="Trebuchet MS" w:hAnsi="Trebuchet MS"/>
          <w:sz w:val="22"/>
          <w:szCs w:val="22"/>
        </w:rPr>
        <w:t>stimularea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inițiativelor</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rurale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în</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domeniul</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agricol</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în</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scopul</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w:t>
      </w:r>
      <w:r w:rsidRPr="00FD4963">
        <w:rPr>
          <w:rFonts w:ascii="Trebuchet MS" w:hAnsi="Trebuchet MS"/>
          <w:iCs/>
          <w:sz w:val="22"/>
          <w:szCs w:val="22"/>
        </w:rPr>
        <w:t>reșterii</w:t>
      </w:r>
      <w:proofErr w:type="spellEnd"/>
      <w:r w:rsidRPr="00FD4963">
        <w:rPr>
          <w:rFonts w:ascii="Trebuchet MS" w:hAnsi="Trebuchet MS"/>
          <w:iCs/>
          <w:sz w:val="22"/>
          <w:szCs w:val="22"/>
        </w:rPr>
        <w:t xml:space="preserve"> </w:t>
      </w:r>
      <w:proofErr w:type="spellStart"/>
      <w:r w:rsidRPr="00FD4963">
        <w:rPr>
          <w:rFonts w:ascii="Trebuchet MS" w:hAnsi="Trebuchet MS"/>
          <w:iCs/>
          <w:sz w:val="22"/>
          <w:szCs w:val="22"/>
        </w:rPr>
        <w:t>calității</w:t>
      </w:r>
      <w:proofErr w:type="spellEnd"/>
      <w:r w:rsidRPr="00FD4963">
        <w:rPr>
          <w:rFonts w:ascii="Trebuchet MS" w:hAnsi="Trebuchet MS"/>
          <w:iCs/>
          <w:sz w:val="22"/>
          <w:szCs w:val="22"/>
        </w:rPr>
        <w:t xml:space="preserve"> </w:t>
      </w:r>
      <w:proofErr w:type="spellStart"/>
      <w:r w:rsidRPr="00FD4963">
        <w:rPr>
          <w:rFonts w:ascii="Trebuchet MS" w:hAnsi="Trebuchet MS"/>
          <w:iCs/>
          <w:sz w:val="22"/>
          <w:szCs w:val="22"/>
        </w:rPr>
        <w:t>vieții</w:t>
      </w:r>
      <w:proofErr w:type="spellEnd"/>
      <w:r w:rsidRPr="00FD4963">
        <w:rPr>
          <w:rFonts w:ascii="Trebuchet MS" w:hAnsi="Trebuchet MS"/>
          <w:iCs/>
          <w:sz w:val="22"/>
          <w:szCs w:val="22"/>
        </w:rPr>
        <w:t xml:space="preserve"> </w:t>
      </w:r>
      <w:proofErr w:type="spellStart"/>
      <w:r w:rsidRPr="00FD4963">
        <w:rPr>
          <w:rFonts w:ascii="Trebuchet MS" w:hAnsi="Trebuchet MS"/>
          <w:iCs/>
          <w:sz w:val="22"/>
          <w:szCs w:val="22"/>
        </w:rPr>
        <w:t>locuitorilor</w:t>
      </w:r>
      <w:proofErr w:type="spellEnd"/>
      <w:r w:rsidRPr="00FD4963">
        <w:rPr>
          <w:rFonts w:ascii="Trebuchet MS" w:hAnsi="Trebuchet MS"/>
          <w:iCs/>
          <w:sz w:val="22"/>
          <w:szCs w:val="22"/>
        </w:rPr>
        <w:t xml:space="preserve"> din </w:t>
      </w:r>
      <w:proofErr w:type="spellStart"/>
      <w:r w:rsidRPr="00FD4963">
        <w:rPr>
          <w:rFonts w:ascii="Trebuchet MS" w:hAnsi="Trebuchet MS"/>
          <w:iCs/>
          <w:sz w:val="22"/>
          <w:szCs w:val="22"/>
        </w:rPr>
        <w:t>teritoriul</w:t>
      </w:r>
      <w:proofErr w:type="spellEnd"/>
      <w:r w:rsidRPr="00FD4963">
        <w:rPr>
          <w:rFonts w:ascii="Trebuchet MS" w:hAnsi="Trebuchet MS"/>
          <w:iCs/>
          <w:sz w:val="22"/>
          <w:szCs w:val="22"/>
        </w:rPr>
        <w:t xml:space="preserve"> GAL-MVS, </w:t>
      </w:r>
      <w:proofErr w:type="spellStart"/>
      <w:r w:rsidRPr="00FD4963">
        <w:rPr>
          <w:rFonts w:ascii="Trebuchet MS" w:hAnsi="Trebuchet MS"/>
          <w:sz w:val="22"/>
          <w:szCs w:val="22"/>
        </w:rPr>
        <w:t>creșterea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capacității</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economice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și</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încurajarea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parteneriatelor</w:t>
      </w:r>
      <w:proofErr w:type="spellEnd"/>
      <w:r w:rsidRPr="00FD4963">
        <w:rPr>
          <w:rFonts w:ascii="Trebuchet MS" w:hAnsi="Trebuchet MS"/>
          <w:sz w:val="22"/>
          <w:szCs w:val="22"/>
        </w:rPr>
        <w:t>.</w:t>
      </w:r>
    </w:p>
    <w:p w:rsidR="00D60B3E" w:rsidRPr="00FD4963" w:rsidRDefault="00D60B3E" w:rsidP="00D60B3E">
      <w:pPr>
        <w:pStyle w:val="Default"/>
        <w:spacing w:line="276" w:lineRule="auto"/>
        <w:jc w:val="both"/>
        <w:rPr>
          <w:bCs/>
          <w:color w:val="auto"/>
          <w:sz w:val="22"/>
          <w:szCs w:val="22"/>
        </w:rPr>
      </w:pPr>
      <w:r>
        <w:rPr>
          <w:color w:val="auto"/>
          <w:sz w:val="22"/>
          <w:szCs w:val="22"/>
        </w:rPr>
        <w:t xml:space="preserve"> </w:t>
      </w:r>
    </w:p>
    <w:p w:rsidR="00D60B3E" w:rsidRPr="00FD4963" w:rsidRDefault="00D60B3E" w:rsidP="00D60B3E">
      <w:pPr>
        <w:tabs>
          <w:tab w:val="num" w:pos="720"/>
        </w:tabs>
        <w:autoSpaceDE w:val="0"/>
        <w:autoSpaceDN w:val="0"/>
        <w:adjustRightInd w:val="0"/>
        <w:spacing w:line="276" w:lineRule="auto"/>
        <w:jc w:val="both"/>
        <w:rPr>
          <w:rFonts w:ascii="Trebuchet MS" w:hAnsi="Trebuchet MS" w:cs="EUAlbertina"/>
          <w:sz w:val="22"/>
          <w:szCs w:val="22"/>
        </w:rPr>
      </w:pPr>
      <w:proofErr w:type="spellStart"/>
      <w:r w:rsidRPr="00FD4963">
        <w:rPr>
          <w:rFonts w:ascii="Trebuchet MS" w:hAnsi="Trebuchet MS"/>
          <w:bCs/>
          <w:sz w:val="22"/>
          <w:szCs w:val="22"/>
        </w:rPr>
        <w:t>Măsura</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încurajează</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dezvoltarea</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economică</w:t>
      </w:r>
      <w:proofErr w:type="spellEnd"/>
      <w:r w:rsidRPr="00FD4963">
        <w:rPr>
          <w:rFonts w:ascii="Trebuchet MS" w:hAnsi="Trebuchet MS"/>
          <w:bCs/>
          <w:sz w:val="22"/>
          <w:szCs w:val="22"/>
        </w:rPr>
        <w:t xml:space="preserve">, </w:t>
      </w:r>
      <w:proofErr w:type="spellStart"/>
      <w:r w:rsidRPr="00FD4963">
        <w:rPr>
          <w:rFonts w:ascii="Trebuchet MS" w:hAnsi="Trebuchet MS" w:cs="EUAlbertina"/>
          <w:sz w:val="22"/>
          <w:szCs w:val="22"/>
        </w:rPr>
        <w:t>creșterea</w:t>
      </w:r>
      <w:proofErr w:type="spellEnd"/>
      <w:r w:rsidRPr="00FD4963">
        <w:rPr>
          <w:rFonts w:ascii="Trebuchet MS" w:hAnsi="Trebuchet MS" w:cs="EUAlbertina"/>
          <w:sz w:val="22"/>
          <w:szCs w:val="22"/>
        </w:rPr>
        <w:t xml:space="preserve"> </w:t>
      </w:r>
      <w:proofErr w:type="spellStart"/>
      <w:r w:rsidRPr="00FD4963">
        <w:rPr>
          <w:rFonts w:ascii="Trebuchet MS" w:hAnsi="Trebuchet MS" w:cs="EUAlbertina"/>
          <w:sz w:val="22"/>
          <w:szCs w:val="22"/>
        </w:rPr>
        <w:t>valorii</w:t>
      </w:r>
      <w:proofErr w:type="spellEnd"/>
      <w:r w:rsidRPr="00FD4963">
        <w:rPr>
          <w:rFonts w:ascii="Trebuchet MS" w:hAnsi="Trebuchet MS" w:cs="EUAlbertina"/>
          <w:sz w:val="22"/>
          <w:szCs w:val="22"/>
        </w:rPr>
        <w:t xml:space="preserve"> </w:t>
      </w:r>
      <w:proofErr w:type="spellStart"/>
      <w:r w:rsidRPr="00FD4963">
        <w:rPr>
          <w:rFonts w:ascii="Trebuchet MS" w:hAnsi="Trebuchet MS" w:cs="EUAlbertina"/>
          <w:sz w:val="22"/>
          <w:szCs w:val="22"/>
        </w:rPr>
        <w:t>adăugate</w:t>
      </w:r>
      <w:proofErr w:type="spellEnd"/>
      <w:r w:rsidRPr="00FD4963">
        <w:rPr>
          <w:rFonts w:ascii="Trebuchet MS" w:hAnsi="Trebuchet MS" w:cs="EUAlbertina"/>
          <w:sz w:val="22"/>
          <w:szCs w:val="22"/>
        </w:rPr>
        <w:t xml:space="preserve"> a </w:t>
      </w:r>
      <w:proofErr w:type="spellStart"/>
      <w:r w:rsidRPr="00FD4963">
        <w:rPr>
          <w:rFonts w:ascii="Trebuchet MS" w:hAnsi="Trebuchet MS" w:cs="EUAlbertina"/>
          <w:sz w:val="22"/>
          <w:szCs w:val="22"/>
        </w:rPr>
        <w:t>produselor</w:t>
      </w:r>
      <w:proofErr w:type="spellEnd"/>
      <w:r w:rsidRPr="00FD4963">
        <w:rPr>
          <w:rFonts w:ascii="Trebuchet MS" w:hAnsi="Trebuchet MS" w:cs="EUAlbertina"/>
          <w:sz w:val="22"/>
          <w:szCs w:val="22"/>
        </w:rPr>
        <w:t xml:space="preserve"> </w:t>
      </w:r>
      <w:proofErr w:type="spellStart"/>
      <w:r w:rsidRPr="00FD4963">
        <w:rPr>
          <w:rFonts w:ascii="Trebuchet MS" w:hAnsi="Trebuchet MS" w:cs="EUAlbertina"/>
          <w:sz w:val="22"/>
          <w:szCs w:val="22"/>
        </w:rPr>
        <w:t>prin</w:t>
      </w:r>
      <w:proofErr w:type="spellEnd"/>
      <w:r w:rsidRPr="00FD4963">
        <w:rPr>
          <w:rFonts w:ascii="Trebuchet MS" w:hAnsi="Trebuchet MS" w:cs="EUAlbertina"/>
          <w:sz w:val="22"/>
          <w:szCs w:val="22"/>
        </w:rPr>
        <w:t xml:space="preserve"> </w:t>
      </w:r>
      <w:proofErr w:type="spellStart"/>
      <w:r w:rsidRPr="00FD4963">
        <w:rPr>
          <w:rFonts w:ascii="Trebuchet MS" w:hAnsi="Trebuchet MS" w:cs="EUAlbertina"/>
          <w:sz w:val="22"/>
          <w:szCs w:val="22"/>
        </w:rPr>
        <w:t>încurajarea</w:t>
      </w:r>
      <w:proofErr w:type="spellEnd"/>
      <w:r w:rsidRPr="00FD4963">
        <w:rPr>
          <w:rFonts w:ascii="Trebuchet MS" w:hAnsi="Trebuchet MS" w:cs="EUAlbertina"/>
          <w:sz w:val="22"/>
          <w:szCs w:val="22"/>
        </w:rPr>
        <w:t xml:space="preserve"> </w:t>
      </w:r>
      <w:proofErr w:type="spellStart"/>
      <w:proofErr w:type="gramStart"/>
      <w:r w:rsidRPr="00FD4963">
        <w:rPr>
          <w:rFonts w:ascii="Trebuchet MS" w:hAnsi="Trebuchet MS" w:cs="EUAlbertina"/>
          <w:sz w:val="22"/>
          <w:szCs w:val="22"/>
        </w:rPr>
        <w:t>membrilor</w:t>
      </w:r>
      <w:proofErr w:type="spellEnd"/>
      <w:r w:rsidRPr="00FD4963">
        <w:rPr>
          <w:rFonts w:ascii="Trebuchet MS" w:hAnsi="Trebuchet MS" w:cs="EUAlbertina"/>
          <w:sz w:val="22"/>
          <w:szCs w:val="22"/>
        </w:rPr>
        <w:t xml:space="preserve"> </w:t>
      </w:r>
      <w:r>
        <w:rPr>
          <w:rFonts w:ascii="Trebuchet MS" w:hAnsi="Trebuchet MS" w:cs="EUAlbertina"/>
          <w:sz w:val="22"/>
          <w:szCs w:val="22"/>
        </w:rPr>
        <w:t xml:space="preserve"> </w:t>
      </w:r>
      <w:proofErr w:type="spellStart"/>
      <w:r>
        <w:rPr>
          <w:rFonts w:ascii="Trebuchet MS" w:hAnsi="Trebuchet MS" w:cs="EUAlbertina"/>
          <w:sz w:val="22"/>
          <w:szCs w:val="22"/>
        </w:rPr>
        <w:t>parteneriatelor</w:t>
      </w:r>
      <w:proofErr w:type="spellEnd"/>
      <w:proofErr w:type="gramEnd"/>
      <w:r w:rsidRPr="00FD4963">
        <w:rPr>
          <w:rFonts w:ascii="Trebuchet MS" w:hAnsi="Trebuchet MS" w:cs="EUAlbertina"/>
          <w:sz w:val="22"/>
          <w:szCs w:val="22"/>
        </w:rPr>
        <w:t xml:space="preserve"> </w:t>
      </w:r>
      <w:proofErr w:type="spellStart"/>
      <w:r w:rsidRPr="00FD4963">
        <w:rPr>
          <w:rFonts w:ascii="Trebuchet MS" w:hAnsi="Trebuchet MS" w:cs="EUAlbertina"/>
          <w:sz w:val="22"/>
          <w:szCs w:val="22"/>
        </w:rPr>
        <w:t>să</w:t>
      </w:r>
      <w:proofErr w:type="spellEnd"/>
      <w:r w:rsidRPr="00FD4963">
        <w:rPr>
          <w:rFonts w:ascii="Trebuchet MS" w:hAnsi="Trebuchet MS" w:cs="EUAlbertina"/>
          <w:sz w:val="22"/>
          <w:szCs w:val="22"/>
        </w:rPr>
        <w:t xml:space="preserve"> se </w:t>
      </w:r>
      <w:proofErr w:type="spellStart"/>
      <w:r w:rsidRPr="00FD4963">
        <w:rPr>
          <w:rFonts w:ascii="Trebuchet MS" w:hAnsi="Trebuchet MS" w:cs="EUAlbertina"/>
          <w:sz w:val="22"/>
          <w:szCs w:val="22"/>
        </w:rPr>
        <w:t>autorizeze</w:t>
      </w:r>
      <w:proofErr w:type="spellEnd"/>
      <w:r w:rsidRPr="00FD4963">
        <w:rPr>
          <w:rFonts w:ascii="Trebuchet MS" w:hAnsi="Trebuchet MS" w:cs="EUAlbertina"/>
          <w:sz w:val="22"/>
          <w:szCs w:val="22"/>
        </w:rPr>
        <w:t xml:space="preserve"> ca </w:t>
      </w:r>
      <w:proofErr w:type="spellStart"/>
      <w:r w:rsidRPr="00FD4963">
        <w:rPr>
          <w:rFonts w:ascii="Trebuchet MS" w:hAnsi="Trebuchet MS" w:cs="EUAlbertina"/>
          <w:sz w:val="22"/>
          <w:szCs w:val="22"/>
        </w:rPr>
        <w:t>producători</w:t>
      </w:r>
      <w:proofErr w:type="spellEnd"/>
      <w:r w:rsidRPr="00FD4963">
        <w:rPr>
          <w:rFonts w:ascii="Trebuchet MS" w:hAnsi="Trebuchet MS" w:cs="EUAlbertina"/>
          <w:sz w:val="22"/>
          <w:szCs w:val="22"/>
        </w:rPr>
        <w:t xml:space="preserve"> bio, </w:t>
      </w:r>
      <w:proofErr w:type="spellStart"/>
      <w:r w:rsidRPr="00FD4963">
        <w:rPr>
          <w:rFonts w:ascii="Trebuchet MS" w:hAnsi="Trebuchet MS" w:cs="EUAlbertina"/>
          <w:sz w:val="22"/>
          <w:szCs w:val="22"/>
        </w:rPr>
        <w:t>contribuind</w:t>
      </w:r>
      <w:proofErr w:type="spellEnd"/>
      <w:r w:rsidRPr="00FD4963">
        <w:rPr>
          <w:rFonts w:ascii="Trebuchet MS" w:hAnsi="Trebuchet MS" w:cs="EUAlbertina"/>
          <w:sz w:val="22"/>
          <w:szCs w:val="22"/>
        </w:rPr>
        <w:t xml:space="preserve"> </w:t>
      </w:r>
      <w:proofErr w:type="spellStart"/>
      <w:r w:rsidRPr="00FD4963">
        <w:rPr>
          <w:rFonts w:ascii="Trebuchet MS" w:hAnsi="Trebuchet MS" w:cs="EUAlbertina"/>
          <w:sz w:val="22"/>
          <w:szCs w:val="22"/>
        </w:rPr>
        <w:t>prin</w:t>
      </w:r>
      <w:proofErr w:type="spellEnd"/>
      <w:r w:rsidRPr="00FD4963">
        <w:rPr>
          <w:rFonts w:ascii="Trebuchet MS" w:hAnsi="Trebuchet MS" w:cs="EUAlbertina"/>
          <w:sz w:val="22"/>
          <w:szCs w:val="22"/>
        </w:rPr>
        <w:t xml:space="preserve"> </w:t>
      </w:r>
      <w:proofErr w:type="spellStart"/>
      <w:r w:rsidRPr="00FD4963">
        <w:rPr>
          <w:rFonts w:ascii="Trebuchet MS" w:hAnsi="Trebuchet MS" w:cs="EUAlbertina"/>
          <w:sz w:val="22"/>
          <w:szCs w:val="22"/>
        </w:rPr>
        <w:t>aceasta</w:t>
      </w:r>
      <w:proofErr w:type="spellEnd"/>
      <w:r w:rsidRPr="00FD4963">
        <w:rPr>
          <w:rFonts w:ascii="Trebuchet MS" w:hAnsi="Trebuchet MS" w:cs="EUAlbertina"/>
          <w:sz w:val="22"/>
          <w:szCs w:val="22"/>
        </w:rPr>
        <w:t xml:space="preserve"> la </w:t>
      </w:r>
      <w:proofErr w:type="spellStart"/>
      <w:r w:rsidRPr="00FD4963">
        <w:rPr>
          <w:rFonts w:ascii="Trebuchet MS" w:hAnsi="Trebuchet MS" w:cs="EUAlbertina"/>
          <w:sz w:val="22"/>
          <w:szCs w:val="22"/>
        </w:rPr>
        <w:t>aplicarea</w:t>
      </w:r>
      <w:proofErr w:type="spellEnd"/>
      <w:r w:rsidRPr="00FD4963">
        <w:rPr>
          <w:rFonts w:ascii="Trebuchet MS" w:hAnsi="Trebuchet MS" w:cs="EUAlbertina"/>
          <w:sz w:val="22"/>
          <w:szCs w:val="22"/>
        </w:rPr>
        <w:t xml:space="preserve"> </w:t>
      </w:r>
      <w:proofErr w:type="spellStart"/>
      <w:r w:rsidRPr="00FD4963">
        <w:rPr>
          <w:rFonts w:ascii="Trebuchet MS" w:hAnsi="Trebuchet MS" w:cs="EUAlbertina"/>
          <w:sz w:val="22"/>
          <w:szCs w:val="22"/>
        </w:rPr>
        <w:t>schemelor</w:t>
      </w:r>
      <w:proofErr w:type="spellEnd"/>
      <w:r w:rsidRPr="00FD4963">
        <w:rPr>
          <w:rFonts w:ascii="Trebuchet MS" w:hAnsi="Trebuchet MS" w:cs="EUAlbertina"/>
          <w:sz w:val="22"/>
          <w:szCs w:val="22"/>
        </w:rPr>
        <w:t xml:space="preserve"> de </w:t>
      </w:r>
      <w:proofErr w:type="spellStart"/>
      <w:r w:rsidRPr="00FD4963">
        <w:rPr>
          <w:rFonts w:ascii="Trebuchet MS" w:hAnsi="Trebuchet MS" w:cs="EUAlbertina"/>
          <w:sz w:val="22"/>
          <w:szCs w:val="22"/>
        </w:rPr>
        <w:t>calitate</w:t>
      </w:r>
      <w:proofErr w:type="spellEnd"/>
      <w:r w:rsidRPr="00FD4963">
        <w:rPr>
          <w:rFonts w:ascii="Trebuchet MS" w:hAnsi="Trebuchet MS" w:cs="EUAlbertina"/>
          <w:sz w:val="22"/>
          <w:szCs w:val="22"/>
        </w:rPr>
        <w:t xml:space="preserve">, </w:t>
      </w:r>
      <w:proofErr w:type="spellStart"/>
      <w:r w:rsidRPr="00FD4963">
        <w:rPr>
          <w:rFonts w:ascii="Trebuchet MS" w:hAnsi="Trebuchet MS" w:cs="EUAlbertina"/>
          <w:sz w:val="22"/>
          <w:szCs w:val="22"/>
        </w:rPr>
        <w:t>promovarea</w:t>
      </w:r>
      <w:proofErr w:type="spellEnd"/>
      <w:r w:rsidRPr="00FD4963">
        <w:rPr>
          <w:rFonts w:ascii="Trebuchet MS" w:hAnsi="Trebuchet MS" w:cs="EUAlbertina"/>
          <w:sz w:val="22"/>
          <w:szCs w:val="22"/>
        </w:rPr>
        <w:t xml:space="preserve"> </w:t>
      </w:r>
      <w:proofErr w:type="spellStart"/>
      <w:r w:rsidRPr="00FD4963">
        <w:rPr>
          <w:rFonts w:ascii="Trebuchet MS" w:hAnsi="Trebuchet MS" w:cs="EUAlbertina"/>
          <w:sz w:val="22"/>
          <w:szCs w:val="22"/>
        </w:rPr>
        <w:t>și</w:t>
      </w:r>
      <w:proofErr w:type="spellEnd"/>
      <w:r w:rsidRPr="00FD4963">
        <w:rPr>
          <w:rFonts w:ascii="Trebuchet MS" w:hAnsi="Trebuchet MS" w:cs="EUAlbertina"/>
          <w:sz w:val="22"/>
          <w:szCs w:val="22"/>
        </w:rPr>
        <w:t xml:space="preserve"> </w:t>
      </w:r>
      <w:proofErr w:type="spellStart"/>
      <w:r w:rsidRPr="00FD4963">
        <w:rPr>
          <w:rFonts w:ascii="Trebuchet MS" w:hAnsi="Trebuchet MS" w:cs="EUAlbertina"/>
          <w:sz w:val="22"/>
          <w:szCs w:val="22"/>
        </w:rPr>
        <w:t>desfacerea</w:t>
      </w:r>
      <w:proofErr w:type="spellEnd"/>
      <w:r w:rsidRPr="00FD4963">
        <w:rPr>
          <w:rFonts w:ascii="Trebuchet MS" w:hAnsi="Trebuchet MS" w:cs="EUAlbertina"/>
          <w:sz w:val="22"/>
          <w:szCs w:val="22"/>
        </w:rPr>
        <w:t xml:space="preserve"> </w:t>
      </w:r>
      <w:proofErr w:type="spellStart"/>
      <w:r w:rsidRPr="00FD4963">
        <w:rPr>
          <w:rFonts w:ascii="Trebuchet MS" w:hAnsi="Trebuchet MS" w:cs="EUAlbertina"/>
          <w:sz w:val="22"/>
          <w:szCs w:val="22"/>
        </w:rPr>
        <w:t>produselor</w:t>
      </w:r>
      <w:proofErr w:type="spellEnd"/>
      <w:r w:rsidRPr="00FD4963">
        <w:rPr>
          <w:rFonts w:ascii="Trebuchet MS" w:hAnsi="Trebuchet MS" w:cs="EUAlbertina"/>
          <w:sz w:val="22"/>
          <w:szCs w:val="22"/>
        </w:rPr>
        <w:t xml:space="preserve"> pe </w:t>
      </w:r>
      <w:proofErr w:type="spellStart"/>
      <w:r w:rsidRPr="00FD4963">
        <w:rPr>
          <w:rFonts w:ascii="Trebuchet MS" w:hAnsi="Trebuchet MS" w:cs="EUAlbertina"/>
          <w:sz w:val="22"/>
          <w:szCs w:val="22"/>
        </w:rPr>
        <w:t>piețele</w:t>
      </w:r>
      <w:proofErr w:type="spellEnd"/>
      <w:r w:rsidRPr="00FD4963">
        <w:rPr>
          <w:rFonts w:ascii="Trebuchet MS" w:hAnsi="Trebuchet MS" w:cs="EUAlbertina"/>
          <w:sz w:val="22"/>
          <w:szCs w:val="22"/>
        </w:rPr>
        <w:t xml:space="preserve"> locale.  </w:t>
      </w:r>
    </w:p>
    <w:p w:rsidR="00D60B3E" w:rsidRPr="00FD4963" w:rsidRDefault="00D60B3E" w:rsidP="00D60B3E">
      <w:pPr>
        <w:spacing w:line="276" w:lineRule="auto"/>
        <w:jc w:val="both"/>
        <w:rPr>
          <w:rFonts w:ascii="Trebuchet MS" w:hAnsi="Trebuchet MS"/>
          <w:bCs/>
          <w:sz w:val="22"/>
          <w:szCs w:val="22"/>
        </w:rPr>
      </w:pPr>
      <w:r w:rsidRPr="00FD4963">
        <w:rPr>
          <w:rFonts w:ascii="Trebuchet MS" w:hAnsi="Trebuchet MS"/>
          <w:bCs/>
          <w:sz w:val="22"/>
          <w:szCs w:val="22"/>
        </w:rPr>
        <w:t xml:space="preserve">GAL-MVS </w:t>
      </w:r>
      <w:proofErr w:type="spellStart"/>
      <w:r w:rsidRPr="00FD4963">
        <w:rPr>
          <w:rFonts w:ascii="Trebuchet MS" w:hAnsi="Trebuchet MS"/>
          <w:bCs/>
          <w:sz w:val="22"/>
          <w:szCs w:val="22"/>
        </w:rPr>
        <w:t>încurajează</w:t>
      </w:r>
      <w:proofErr w:type="spellEnd"/>
      <w:r w:rsidRPr="00FD4963">
        <w:rPr>
          <w:rFonts w:ascii="Trebuchet MS" w:hAnsi="Trebuchet MS"/>
          <w:bCs/>
          <w:sz w:val="22"/>
          <w:szCs w:val="22"/>
        </w:rPr>
        <w:t xml:space="preserve"> </w:t>
      </w:r>
      <w:proofErr w:type="spellStart"/>
      <w:proofErr w:type="gramStart"/>
      <w:r w:rsidRPr="00FD4963">
        <w:rPr>
          <w:rFonts w:ascii="Trebuchet MS" w:hAnsi="Trebuchet MS"/>
          <w:bCs/>
          <w:sz w:val="22"/>
          <w:szCs w:val="22"/>
        </w:rPr>
        <w:t>înființarea</w:t>
      </w:r>
      <w:proofErr w:type="spellEnd"/>
      <w:r w:rsidRPr="00FD4963">
        <w:rPr>
          <w:rFonts w:ascii="Trebuchet MS" w:hAnsi="Trebuchet MS"/>
          <w:bCs/>
          <w:sz w:val="22"/>
          <w:szCs w:val="22"/>
        </w:rPr>
        <w:t xml:space="preserve"> </w:t>
      </w:r>
      <w:r>
        <w:rPr>
          <w:rFonts w:ascii="Trebuchet MS" w:hAnsi="Trebuchet MS"/>
          <w:bCs/>
          <w:sz w:val="22"/>
          <w:szCs w:val="22"/>
        </w:rPr>
        <w:t xml:space="preserve"> </w:t>
      </w:r>
      <w:proofErr w:type="spellStart"/>
      <w:r>
        <w:rPr>
          <w:rFonts w:ascii="Trebuchet MS" w:hAnsi="Trebuchet MS"/>
          <w:bCs/>
          <w:sz w:val="22"/>
          <w:szCs w:val="22"/>
        </w:rPr>
        <w:t>parteneriatelor</w:t>
      </w:r>
      <w:proofErr w:type="spellEnd"/>
      <w:proofErr w:type="gramEnd"/>
      <w:r w:rsidRPr="00FD4963">
        <w:rPr>
          <w:rFonts w:ascii="Trebuchet MS" w:hAnsi="Trebuchet MS"/>
          <w:bCs/>
          <w:sz w:val="22"/>
          <w:szCs w:val="22"/>
        </w:rPr>
        <w:t xml:space="preserve"> care </w:t>
      </w:r>
      <w:proofErr w:type="spellStart"/>
      <w:r w:rsidRPr="00FD4963">
        <w:rPr>
          <w:rFonts w:ascii="Trebuchet MS" w:hAnsi="Trebuchet MS"/>
          <w:bCs/>
          <w:sz w:val="22"/>
          <w:szCs w:val="22"/>
        </w:rPr>
        <w:t>să</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polarizeze</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toate</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resursele</w:t>
      </w:r>
      <w:proofErr w:type="spellEnd"/>
      <w:r w:rsidRPr="00FD4963">
        <w:rPr>
          <w:rFonts w:ascii="Trebuchet MS" w:hAnsi="Trebuchet MS"/>
          <w:bCs/>
          <w:sz w:val="22"/>
          <w:szCs w:val="22"/>
        </w:rPr>
        <w:t xml:space="preserve"> din </w:t>
      </w:r>
      <w:proofErr w:type="spellStart"/>
      <w:r w:rsidRPr="00FD4963">
        <w:rPr>
          <w:rFonts w:ascii="Trebuchet MS" w:hAnsi="Trebuchet MS"/>
          <w:bCs/>
          <w:sz w:val="22"/>
          <w:szCs w:val="22"/>
        </w:rPr>
        <w:t>teritoriul</w:t>
      </w:r>
      <w:proofErr w:type="spellEnd"/>
      <w:r w:rsidRPr="00FD4963">
        <w:rPr>
          <w:rFonts w:ascii="Trebuchet MS" w:hAnsi="Trebuchet MS"/>
          <w:bCs/>
          <w:sz w:val="22"/>
          <w:szCs w:val="22"/>
        </w:rPr>
        <w:t xml:space="preserve"> GAL pe </w:t>
      </w:r>
      <w:proofErr w:type="spellStart"/>
      <w:r w:rsidRPr="00FD4963">
        <w:rPr>
          <w:rFonts w:ascii="Trebuchet MS" w:hAnsi="Trebuchet MS"/>
          <w:bCs/>
          <w:sz w:val="22"/>
          <w:szCs w:val="22"/>
        </w:rPr>
        <w:t>motiv</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că</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bugetul</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proiectului</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este</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extrem</w:t>
      </w:r>
      <w:proofErr w:type="spellEnd"/>
      <w:r w:rsidRPr="00FD4963">
        <w:rPr>
          <w:rFonts w:ascii="Trebuchet MS" w:hAnsi="Trebuchet MS"/>
          <w:bCs/>
          <w:sz w:val="22"/>
          <w:szCs w:val="22"/>
        </w:rPr>
        <w:t xml:space="preserve"> de </w:t>
      </w:r>
      <w:proofErr w:type="spellStart"/>
      <w:r w:rsidRPr="00FD4963">
        <w:rPr>
          <w:rFonts w:ascii="Trebuchet MS" w:hAnsi="Trebuchet MS"/>
          <w:bCs/>
          <w:sz w:val="22"/>
          <w:szCs w:val="22"/>
        </w:rPr>
        <w:t>redus</w:t>
      </w:r>
      <w:proofErr w:type="spellEnd"/>
      <w:r w:rsidRPr="00FD4963">
        <w:rPr>
          <w:rFonts w:ascii="Trebuchet MS" w:hAnsi="Trebuchet MS"/>
          <w:bCs/>
          <w:sz w:val="22"/>
          <w:szCs w:val="22"/>
        </w:rPr>
        <w:t xml:space="preserve">, pe de o </w:t>
      </w:r>
      <w:proofErr w:type="spellStart"/>
      <w:r w:rsidRPr="00FD4963">
        <w:rPr>
          <w:rFonts w:ascii="Trebuchet MS" w:hAnsi="Trebuchet MS"/>
          <w:bCs/>
          <w:sz w:val="22"/>
          <w:szCs w:val="22"/>
        </w:rPr>
        <w:t>parte</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iar</w:t>
      </w:r>
      <w:proofErr w:type="spellEnd"/>
      <w:r w:rsidRPr="00FD4963">
        <w:rPr>
          <w:rFonts w:ascii="Trebuchet MS" w:hAnsi="Trebuchet MS"/>
          <w:bCs/>
          <w:sz w:val="22"/>
          <w:szCs w:val="22"/>
        </w:rPr>
        <w:t xml:space="preserve">, pe de </w:t>
      </w:r>
      <w:proofErr w:type="spellStart"/>
      <w:r w:rsidRPr="00FD4963">
        <w:rPr>
          <w:rFonts w:ascii="Trebuchet MS" w:hAnsi="Trebuchet MS"/>
          <w:bCs/>
          <w:sz w:val="22"/>
          <w:szCs w:val="22"/>
        </w:rPr>
        <w:t>altă</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parte</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încurajăm</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constituirea</w:t>
      </w:r>
      <w:proofErr w:type="spellEnd"/>
      <w:r w:rsidRPr="00FD4963">
        <w:rPr>
          <w:rFonts w:ascii="Trebuchet MS" w:hAnsi="Trebuchet MS"/>
          <w:bCs/>
          <w:sz w:val="22"/>
          <w:szCs w:val="22"/>
        </w:rPr>
        <w:t xml:space="preserve"> </w:t>
      </w:r>
      <w:r>
        <w:rPr>
          <w:rFonts w:ascii="Trebuchet MS" w:hAnsi="Trebuchet MS"/>
          <w:bCs/>
          <w:sz w:val="22"/>
          <w:szCs w:val="22"/>
        </w:rPr>
        <w:t xml:space="preserve"> </w:t>
      </w:r>
      <w:proofErr w:type="spellStart"/>
      <w:r>
        <w:rPr>
          <w:rFonts w:ascii="Trebuchet MS" w:hAnsi="Trebuchet MS"/>
          <w:bCs/>
          <w:sz w:val="22"/>
          <w:szCs w:val="22"/>
        </w:rPr>
        <w:t>parteneriatelor</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competitiv</w:t>
      </w:r>
      <w:r>
        <w:rPr>
          <w:rFonts w:ascii="Trebuchet MS" w:hAnsi="Trebuchet MS"/>
          <w:bCs/>
          <w:sz w:val="22"/>
          <w:szCs w:val="22"/>
        </w:rPr>
        <w:t>e</w:t>
      </w:r>
      <w:r w:rsidRPr="00FD4963">
        <w:rPr>
          <w:rFonts w:ascii="Trebuchet MS" w:hAnsi="Trebuchet MS"/>
          <w:bCs/>
          <w:sz w:val="22"/>
          <w:szCs w:val="22"/>
        </w:rPr>
        <w:t>,eficient</w:t>
      </w:r>
      <w:r>
        <w:rPr>
          <w:rFonts w:ascii="Trebuchet MS" w:hAnsi="Trebuchet MS"/>
          <w:bCs/>
          <w:sz w:val="22"/>
          <w:szCs w:val="22"/>
        </w:rPr>
        <w:t>e</w:t>
      </w:r>
      <w:proofErr w:type="spellEnd"/>
      <w:r w:rsidRPr="00FD4963">
        <w:rPr>
          <w:rFonts w:ascii="Trebuchet MS" w:hAnsi="Trebuchet MS"/>
          <w:bCs/>
          <w:sz w:val="22"/>
          <w:szCs w:val="22"/>
        </w:rPr>
        <w:t xml:space="preserve">, cu </w:t>
      </w:r>
      <w:proofErr w:type="spellStart"/>
      <w:r w:rsidRPr="00FD4963">
        <w:rPr>
          <w:rFonts w:ascii="Trebuchet MS" w:hAnsi="Trebuchet MS"/>
          <w:bCs/>
          <w:sz w:val="22"/>
          <w:szCs w:val="22"/>
        </w:rPr>
        <w:t>resurse</w:t>
      </w:r>
      <w:proofErr w:type="spellEnd"/>
      <w:r w:rsidRPr="00FD4963">
        <w:rPr>
          <w:rFonts w:ascii="Trebuchet MS" w:hAnsi="Trebuchet MS"/>
          <w:bCs/>
          <w:sz w:val="22"/>
          <w:szCs w:val="22"/>
        </w:rPr>
        <w:t>.</w:t>
      </w:r>
    </w:p>
    <w:p w:rsidR="00D60B3E" w:rsidRPr="00FD4963" w:rsidRDefault="00D60B3E" w:rsidP="00D60B3E">
      <w:pPr>
        <w:rPr>
          <w:rFonts w:ascii="Trebuchet MS" w:hAnsi="Trebuchet MS"/>
          <w:b/>
          <w:sz w:val="22"/>
          <w:szCs w:val="22"/>
        </w:rPr>
      </w:pPr>
      <w:r w:rsidRPr="00FD4963">
        <w:rPr>
          <w:rFonts w:ascii="Trebuchet MS" w:hAnsi="Trebuchet MS"/>
          <w:b/>
          <w:sz w:val="22"/>
          <w:szCs w:val="22"/>
        </w:rPr>
        <w:t xml:space="preserve">3. </w:t>
      </w:r>
      <w:proofErr w:type="spellStart"/>
      <w:r w:rsidRPr="00FD4963">
        <w:rPr>
          <w:rFonts w:ascii="Trebuchet MS" w:hAnsi="Trebuchet MS"/>
          <w:b/>
          <w:sz w:val="22"/>
          <w:szCs w:val="22"/>
        </w:rPr>
        <w:t>Trimiteri</w:t>
      </w:r>
      <w:proofErr w:type="spellEnd"/>
      <w:r w:rsidRPr="00FD4963">
        <w:rPr>
          <w:rFonts w:ascii="Trebuchet MS" w:hAnsi="Trebuchet MS"/>
          <w:b/>
          <w:sz w:val="22"/>
          <w:szCs w:val="22"/>
        </w:rPr>
        <w:t xml:space="preserve"> la </w:t>
      </w:r>
      <w:proofErr w:type="spellStart"/>
      <w:r w:rsidRPr="00FD4963">
        <w:rPr>
          <w:rFonts w:ascii="Trebuchet MS" w:hAnsi="Trebuchet MS"/>
          <w:b/>
          <w:sz w:val="22"/>
          <w:szCs w:val="22"/>
        </w:rPr>
        <w:t>acte</w:t>
      </w:r>
      <w:proofErr w:type="spellEnd"/>
      <w:r w:rsidRPr="00FD4963">
        <w:rPr>
          <w:rFonts w:ascii="Trebuchet MS" w:hAnsi="Trebuchet MS"/>
          <w:b/>
          <w:sz w:val="22"/>
          <w:szCs w:val="22"/>
        </w:rPr>
        <w:t xml:space="preserve"> legislative </w:t>
      </w:r>
    </w:p>
    <w:p w:rsidR="00D60B3E" w:rsidRPr="00FD4963" w:rsidRDefault="00D60B3E" w:rsidP="00D60B3E">
      <w:pPr>
        <w:pStyle w:val="Default"/>
        <w:spacing w:line="276" w:lineRule="auto"/>
        <w:jc w:val="both"/>
        <w:rPr>
          <w:color w:val="auto"/>
          <w:sz w:val="22"/>
          <w:szCs w:val="22"/>
        </w:rPr>
      </w:pPr>
      <w:r w:rsidRPr="00FD4963">
        <w:rPr>
          <w:b/>
          <w:bCs/>
          <w:color w:val="auto"/>
          <w:sz w:val="22"/>
          <w:szCs w:val="22"/>
        </w:rPr>
        <w:t xml:space="preserve">Legislația UE Regulamentul (UE) nr. 1303/2013 </w:t>
      </w:r>
      <w:r w:rsidRPr="00FD4963">
        <w:rPr>
          <w:color w:val="auto"/>
          <w:sz w:val="22"/>
          <w:szCs w:val="22"/>
        </w:rPr>
        <w:t>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D60B3E" w:rsidRPr="00FD4963" w:rsidRDefault="00D60B3E" w:rsidP="00D60B3E">
      <w:pPr>
        <w:tabs>
          <w:tab w:val="left" w:pos="270"/>
        </w:tabs>
        <w:spacing w:line="276" w:lineRule="auto"/>
        <w:jc w:val="both"/>
        <w:rPr>
          <w:rFonts w:ascii="Trebuchet MS" w:hAnsi="Trebuchet MS"/>
          <w:bCs/>
          <w:sz w:val="22"/>
          <w:szCs w:val="22"/>
        </w:rPr>
      </w:pPr>
      <w:r w:rsidRPr="00FD4963">
        <w:rPr>
          <w:rFonts w:ascii="Trebuchet MS" w:hAnsi="Trebuchet MS"/>
          <w:b/>
          <w:bCs/>
          <w:sz w:val="22"/>
          <w:szCs w:val="22"/>
        </w:rPr>
        <w:t xml:space="preserve">R (UE) nr. 480/2014 </w:t>
      </w:r>
      <w:r w:rsidRPr="00FD4963">
        <w:rPr>
          <w:rFonts w:ascii="Trebuchet MS" w:hAnsi="Trebuchet MS"/>
          <w:bCs/>
          <w:sz w:val="22"/>
          <w:szCs w:val="22"/>
        </w:rPr>
        <w:t xml:space="preserve">de </w:t>
      </w:r>
      <w:proofErr w:type="spellStart"/>
      <w:r w:rsidRPr="00FD4963">
        <w:rPr>
          <w:rFonts w:ascii="Trebuchet MS" w:hAnsi="Trebuchet MS"/>
          <w:bCs/>
          <w:sz w:val="22"/>
          <w:szCs w:val="22"/>
        </w:rPr>
        <w:t>completare</w:t>
      </w:r>
      <w:proofErr w:type="spellEnd"/>
      <w:r w:rsidRPr="00FD4963">
        <w:rPr>
          <w:rFonts w:ascii="Trebuchet MS" w:hAnsi="Trebuchet MS"/>
          <w:bCs/>
          <w:sz w:val="22"/>
          <w:szCs w:val="22"/>
        </w:rPr>
        <w:t xml:space="preserve"> a R (UE) nr. 1303/2013</w:t>
      </w:r>
    </w:p>
    <w:p w:rsidR="00D60B3E" w:rsidRPr="00FD4963" w:rsidRDefault="00D60B3E" w:rsidP="00D60B3E">
      <w:pPr>
        <w:tabs>
          <w:tab w:val="left" w:pos="270"/>
        </w:tabs>
        <w:spacing w:line="276" w:lineRule="auto"/>
        <w:jc w:val="both"/>
        <w:rPr>
          <w:rFonts w:ascii="Trebuchet MS" w:hAnsi="Trebuchet MS"/>
          <w:bCs/>
          <w:sz w:val="22"/>
          <w:szCs w:val="22"/>
        </w:rPr>
      </w:pPr>
      <w:r w:rsidRPr="00FD4963">
        <w:rPr>
          <w:rFonts w:ascii="Trebuchet MS" w:hAnsi="Trebuchet MS"/>
          <w:b/>
          <w:bCs/>
          <w:sz w:val="22"/>
          <w:szCs w:val="22"/>
        </w:rPr>
        <w:t>R (UE) nr. 808/2014</w:t>
      </w:r>
      <w:r w:rsidRPr="00FD4963">
        <w:rPr>
          <w:rFonts w:ascii="Trebuchet MS" w:hAnsi="Trebuchet MS"/>
          <w:bCs/>
          <w:sz w:val="22"/>
          <w:szCs w:val="22"/>
        </w:rPr>
        <w:t xml:space="preserve"> de </w:t>
      </w:r>
      <w:proofErr w:type="spellStart"/>
      <w:r w:rsidRPr="00FD4963">
        <w:rPr>
          <w:rFonts w:ascii="Trebuchet MS" w:hAnsi="Trebuchet MS"/>
          <w:bCs/>
          <w:sz w:val="22"/>
          <w:szCs w:val="22"/>
        </w:rPr>
        <w:t>stabilire</w:t>
      </w:r>
      <w:proofErr w:type="spellEnd"/>
      <w:r w:rsidRPr="00FD4963">
        <w:rPr>
          <w:rFonts w:ascii="Trebuchet MS" w:hAnsi="Trebuchet MS"/>
          <w:bCs/>
          <w:sz w:val="22"/>
          <w:szCs w:val="22"/>
        </w:rPr>
        <w:t xml:space="preserve"> a </w:t>
      </w:r>
      <w:proofErr w:type="spellStart"/>
      <w:r w:rsidRPr="00FD4963">
        <w:rPr>
          <w:rFonts w:ascii="Trebuchet MS" w:hAnsi="Trebuchet MS"/>
          <w:bCs/>
          <w:sz w:val="22"/>
          <w:szCs w:val="22"/>
        </w:rPr>
        <w:t>normelor</w:t>
      </w:r>
      <w:proofErr w:type="spellEnd"/>
      <w:r w:rsidRPr="00FD4963">
        <w:rPr>
          <w:rFonts w:ascii="Trebuchet MS" w:hAnsi="Trebuchet MS"/>
          <w:bCs/>
          <w:sz w:val="22"/>
          <w:szCs w:val="22"/>
        </w:rPr>
        <w:t xml:space="preserve"> de </w:t>
      </w:r>
      <w:proofErr w:type="spellStart"/>
      <w:r w:rsidRPr="00FD4963">
        <w:rPr>
          <w:rFonts w:ascii="Trebuchet MS" w:hAnsi="Trebuchet MS"/>
          <w:bCs/>
          <w:sz w:val="22"/>
          <w:szCs w:val="22"/>
        </w:rPr>
        <w:t>aplicare</w:t>
      </w:r>
      <w:proofErr w:type="spellEnd"/>
      <w:r w:rsidRPr="00FD4963">
        <w:rPr>
          <w:rFonts w:ascii="Trebuchet MS" w:hAnsi="Trebuchet MS"/>
          <w:bCs/>
          <w:sz w:val="22"/>
          <w:szCs w:val="22"/>
        </w:rPr>
        <w:t xml:space="preserve"> a R (UE) nr. 1305/2013</w:t>
      </w:r>
    </w:p>
    <w:p w:rsidR="00D60B3E" w:rsidRPr="00FD4963" w:rsidRDefault="00D60B3E" w:rsidP="00D60B3E">
      <w:pPr>
        <w:tabs>
          <w:tab w:val="left" w:pos="270"/>
        </w:tabs>
        <w:spacing w:line="276" w:lineRule="auto"/>
        <w:jc w:val="both"/>
        <w:rPr>
          <w:rFonts w:ascii="Trebuchet MS" w:hAnsi="Trebuchet MS"/>
          <w:bCs/>
          <w:sz w:val="22"/>
          <w:szCs w:val="22"/>
        </w:rPr>
      </w:pPr>
      <w:proofErr w:type="spellStart"/>
      <w:r w:rsidRPr="00FD4963">
        <w:rPr>
          <w:rFonts w:ascii="Trebuchet MS" w:hAnsi="Trebuchet MS"/>
          <w:b/>
          <w:bCs/>
          <w:sz w:val="22"/>
          <w:szCs w:val="22"/>
        </w:rPr>
        <w:t>Regulamentul</w:t>
      </w:r>
      <w:proofErr w:type="spellEnd"/>
      <w:r w:rsidRPr="00FD4963">
        <w:rPr>
          <w:rFonts w:ascii="Trebuchet MS" w:hAnsi="Trebuchet MS"/>
          <w:b/>
          <w:bCs/>
          <w:sz w:val="22"/>
          <w:szCs w:val="22"/>
        </w:rPr>
        <w:t xml:space="preserve"> (UE) nr. 1407/2013</w:t>
      </w:r>
      <w:r w:rsidRPr="00FD4963">
        <w:rPr>
          <w:rFonts w:ascii="Trebuchet MS" w:hAnsi="Trebuchet MS"/>
          <w:bCs/>
          <w:sz w:val="22"/>
          <w:szCs w:val="22"/>
        </w:rPr>
        <w:t xml:space="preserve"> </w:t>
      </w:r>
      <w:proofErr w:type="spellStart"/>
      <w:r w:rsidRPr="00FD4963">
        <w:rPr>
          <w:rFonts w:ascii="Trebuchet MS" w:hAnsi="Trebuchet MS"/>
          <w:bCs/>
          <w:sz w:val="22"/>
          <w:szCs w:val="22"/>
        </w:rPr>
        <w:t>privind</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aplicarea</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articolelor</w:t>
      </w:r>
      <w:proofErr w:type="spellEnd"/>
      <w:r w:rsidRPr="00FD4963">
        <w:rPr>
          <w:rFonts w:ascii="Trebuchet MS" w:hAnsi="Trebuchet MS"/>
          <w:bCs/>
          <w:sz w:val="22"/>
          <w:szCs w:val="22"/>
        </w:rPr>
        <w:t xml:space="preserve"> 107 </w:t>
      </w:r>
      <w:proofErr w:type="spellStart"/>
      <w:r w:rsidRPr="00FD4963">
        <w:rPr>
          <w:rFonts w:ascii="Trebuchet MS" w:hAnsi="Trebuchet MS"/>
          <w:bCs/>
          <w:sz w:val="22"/>
          <w:szCs w:val="22"/>
        </w:rPr>
        <w:t>si</w:t>
      </w:r>
      <w:proofErr w:type="spellEnd"/>
      <w:r w:rsidRPr="00FD4963">
        <w:rPr>
          <w:rFonts w:ascii="Trebuchet MS" w:hAnsi="Trebuchet MS"/>
          <w:bCs/>
          <w:sz w:val="22"/>
          <w:szCs w:val="22"/>
        </w:rPr>
        <w:t xml:space="preserve"> 108 din </w:t>
      </w:r>
      <w:proofErr w:type="spellStart"/>
      <w:r w:rsidRPr="00FD4963">
        <w:rPr>
          <w:rFonts w:ascii="Trebuchet MS" w:hAnsi="Trebuchet MS"/>
          <w:bCs/>
          <w:sz w:val="22"/>
          <w:szCs w:val="22"/>
        </w:rPr>
        <w:t>Tratatul</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privind</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funcționarea</w:t>
      </w:r>
      <w:proofErr w:type="spellEnd"/>
      <w:r w:rsidRPr="00FD4963">
        <w:rPr>
          <w:rFonts w:ascii="Trebuchet MS" w:hAnsi="Trebuchet MS"/>
          <w:bCs/>
          <w:sz w:val="22"/>
          <w:szCs w:val="22"/>
        </w:rPr>
        <w:t xml:space="preserve"> Uniunii </w:t>
      </w:r>
      <w:proofErr w:type="spellStart"/>
      <w:r w:rsidRPr="00FD4963">
        <w:rPr>
          <w:rFonts w:ascii="Trebuchet MS" w:hAnsi="Trebuchet MS"/>
          <w:bCs/>
          <w:sz w:val="22"/>
          <w:szCs w:val="22"/>
        </w:rPr>
        <w:t>Europene</w:t>
      </w:r>
      <w:proofErr w:type="spellEnd"/>
      <w:r w:rsidRPr="00FD4963">
        <w:rPr>
          <w:rFonts w:ascii="Trebuchet MS" w:hAnsi="Trebuchet MS"/>
          <w:bCs/>
          <w:sz w:val="22"/>
          <w:szCs w:val="22"/>
        </w:rPr>
        <w:t xml:space="preserve"> </w:t>
      </w:r>
      <w:proofErr w:type="spellStart"/>
      <w:r w:rsidRPr="00FD4963">
        <w:rPr>
          <w:rFonts w:ascii="Trebuchet MS" w:hAnsi="Trebuchet MS"/>
          <w:bCs/>
          <w:sz w:val="22"/>
          <w:szCs w:val="22"/>
        </w:rPr>
        <w:t>ajutoarelor</w:t>
      </w:r>
      <w:proofErr w:type="spellEnd"/>
      <w:r w:rsidRPr="00FD4963">
        <w:rPr>
          <w:rFonts w:ascii="Trebuchet MS" w:hAnsi="Trebuchet MS"/>
          <w:bCs/>
          <w:sz w:val="22"/>
          <w:szCs w:val="22"/>
        </w:rPr>
        <w:t xml:space="preserve"> de minimis; </w:t>
      </w:r>
    </w:p>
    <w:p w:rsidR="00D60B3E" w:rsidRPr="00FD4963" w:rsidRDefault="00D60B3E" w:rsidP="00D60B3E">
      <w:pPr>
        <w:tabs>
          <w:tab w:val="left" w:pos="270"/>
        </w:tabs>
        <w:spacing w:line="276" w:lineRule="auto"/>
        <w:jc w:val="both"/>
        <w:rPr>
          <w:rFonts w:ascii="Trebuchet MS" w:hAnsi="Trebuchet MS"/>
          <w:bCs/>
          <w:sz w:val="22"/>
          <w:szCs w:val="22"/>
        </w:rPr>
      </w:pPr>
      <w:proofErr w:type="spellStart"/>
      <w:r w:rsidRPr="00FD4963">
        <w:rPr>
          <w:rFonts w:ascii="Trebuchet MS" w:hAnsi="Trebuchet MS"/>
          <w:b/>
          <w:bCs/>
          <w:sz w:val="22"/>
          <w:szCs w:val="22"/>
        </w:rPr>
        <w:t>Legislația</w:t>
      </w:r>
      <w:proofErr w:type="spellEnd"/>
      <w:r w:rsidRPr="00FD4963">
        <w:rPr>
          <w:rFonts w:ascii="Trebuchet MS" w:hAnsi="Trebuchet MS"/>
          <w:b/>
          <w:bCs/>
          <w:sz w:val="22"/>
          <w:szCs w:val="22"/>
        </w:rPr>
        <w:t xml:space="preserve"> </w:t>
      </w:r>
      <w:proofErr w:type="spellStart"/>
      <w:r w:rsidRPr="00FD4963">
        <w:rPr>
          <w:rFonts w:ascii="Trebuchet MS" w:hAnsi="Trebuchet MS"/>
          <w:b/>
          <w:bCs/>
          <w:sz w:val="22"/>
          <w:szCs w:val="22"/>
        </w:rPr>
        <w:t>Națională</w:t>
      </w:r>
      <w:proofErr w:type="spellEnd"/>
      <w:r w:rsidRPr="00FD4963">
        <w:rPr>
          <w:rFonts w:ascii="Trebuchet MS" w:hAnsi="Trebuchet MS"/>
          <w:b/>
          <w:bCs/>
          <w:sz w:val="22"/>
          <w:szCs w:val="22"/>
        </w:rPr>
        <w:t xml:space="preserve">: </w:t>
      </w:r>
      <w:proofErr w:type="spellStart"/>
      <w:r w:rsidRPr="00FD4963">
        <w:rPr>
          <w:rFonts w:ascii="Trebuchet MS" w:hAnsi="Trebuchet MS" w:cs="Tahoma"/>
          <w:sz w:val="22"/>
          <w:szCs w:val="22"/>
          <w:shd w:val="clear" w:color="auto" w:fill="FFFFFF"/>
        </w:rPr>
        <w:t>Ordonanţa</w:t>
      </w:r>
      <w:proofErr w:type="spellEnd"/>
      <w:r w:rsidRPr="00FD4963">
        <w:rPr>
          <w:rFonts w:ascii="Trebuchet MS" w:hAnsi="Trebuchet MS" w:cs="Tahoma"/>
          <w:sz w:val="22"/>
          <w:szCs w:val="22"/>
          <w:shd w:val="clear" w:color="auto" w:fill="FFFFFF"/>
        </w:rPr>
        <w:t xml:space="preserve"> de </w:t>
      </w:r>
      <w:proofErr w:type="spellStart"/>
      <w:r w:rsidRPr="00FD4963">
        <w:rPr>
          <w:rFonts w:ascii="Trebuchet MS" w:hAnsi="Trebuchet MS" w:cs="Tahoma"/>
          <w:sz w:val="22"/>
          <w:szCs w:val="22"/>
          <w:shd w:val="clear" w:color="auto" w:fill="FFFFFF"/>
        </w:rPr>
        <w:t>urgenţă</w:t>
      </w:r>
      <w:proofErr w:type="spellEnd"/>
      <w:r w:rsidRPr="00FD4963">
        <w:rPr>
          <w:rFonts w:ascii="Trebuchet MS" w:hAnsi="Trebuchet MS" w:cs="Tahoma"/>
          <w:sz w:val="22"/>
          <w:szCs w:val="22"/>
          <w:shd w:val="clear" w:color="auto" w:fill="FFFFFF"/>
        </w:rPr>
        <w:t xml:space="preserve"> a </w:t>
      </w:r>
      <w:proofErr w:type="spellStart"/>
      <w:r w:rsidRPr="00FD4963">
        <w:rPr>
          <w:rFonts w:ascii="Trebuchet MS" w:hAnsi="Trebuchet MS" w:cs="Tahoma"/>
          <w:sz w:val="22"/>
          <w:szCs w:val="22"/>
          <w:shd w:val="clear" w:color="auto" w:fill="FFFFFF"/>
        </w:rPr>
        <w:t>Guvernului</w:t>
      </w:r>
      <w:proofErr w:type="spellEnd"/>
      <w:r w:rsidRPr="00FD4963">
        <w:rPr>
          <w:rFonts w:ascii="Trebuchet MS" w:hAnsi="Trebuchet MS" w:cs="Tahoma"/>
          <w:sz w:val="22"/>
          <w:szCs w:val="22"/>
          <w:shd w:val="clear" w:color="auto" w:fill="FFFFFF"/>
        </w:rPr>
        <w:t xml:space="preserve"> nr. 117/2006</w:t>
      </w:r>
      <w:r w:rsidRPr="00FD4963">
        <w:rPr>
          <w:rStyle w:val="apple-converted-space"/>
          <w:rFonts w:ascii="Trebuchet MS" w:hAnsi="Trebuchet MS" w:cs="Tahoma"/>
          <w:sz w:val="22"/>
          <w:szCs w:val="22"/>
          <w:shd w:val="clear" w:color="auto" w:fill="FFFFFF"/>
        </w:rPr>
        <w:t> </w:t>
      </w:r>
      <w:proofErr w:type="spellStart"/>
      <w:r w:rsidRPr="00FD4963">
        <w:rPr>
          <w:rFonts w:ascii="Trebuchet MS" w:hAnsi="Trebuchet MS" w:cs="Tahoma"/>
          <w:sz w:val="22"/>
          <w:szCs w:val="22"/>
          <w:shd w:val="clear" w:color="auto" w:fill="FFFFFF"/>
        </w:rPr>
        <w:t>privind</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procedurile</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naţionale</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în</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domeniul</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ajutorului</w:t>
      </w:r>
      <w:proofErr w:type="spellEnd"/>
      <w:r w:rsidRPr="00FD4963">
        <w:rPr>
          <w:rFonts w:ascii="Trebuchet MS" w:hAnsi="Trebuchet MS" w:cs="Tahoma"/>
          <w:sz w:val="22"/>
          <w:szCs w:val="22"/>
          <w:shd w:val="clear" w:color="auto" w:fill="FFFFFF"/>
        </w:rPr>
        <w:t xml:space="preserve"> de stat, </w:t>
      </w:r>
      <w:proofErr w:type="spellStart"/>
      <w:r w:rsidRPr="00FD4963">
        <w:rPr>
          <w:rFonts w:ascii="Trebuchet MS" w:hAnsi="Trebuchet MS" w:cs="Tahoma"/>
          <w:sz w:val="22"/>
          <w:szCs w:val="22"/>
          <w:shd w:val="clear" w:color="auto" w:fill="FFFFFF"/>
        </w:rPr>
        <w:t>aprobată</w:t>
      </w:r>
      <w:proofErr w:type="spellEnd"/>
      <w:r w:rsidRPr="00FD4963">
        <w:rPr>
          <w:rFonts w:ascii="Trebuchet MS" w:hAnsi="Trebuchet MS" w:cs="Tahoma"/>
          <w:sz w:val="22"/>
          <w:szCs w:val="22"/>
          <w:shd w:val="clear" w:color="auto" w:fill="FFFFFF"/>
        </w:rPr>
        <w:t xml:space="preserve"> cu </w:t>
      </w:r>
      <w:proofErr w:type="spellStart"/>
      <w:r w:rsidRPr="00FD4963">
        <w:rPr>
          <w:rFonts w:ascii="Trebuchet MS" w:hAnsi="Trebuchet MS" w:cs="Tahoma"/>
          <w:sz w:val="22"/>
          <w:szCs w:val="22"/>
          <w:shd w:val="clear" w:color="auto" w:fill="FFFFFF"/>
        </w:rPr>
        <w:t>modificări</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şi</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completări</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prin</w:t>
      </w:r>
      <w:proofErr w:type="spellEnd"/>
      <w:r w:rsidRPr="00FD4963">
        <w:rPr>
          <w:rStyle w:val="apple-converted-space"/>
          <w:rFonts w:ascii="Trebuchet MS" w:hAnsi="Trebuchet MS" w:cs="Tahoma"/>
          <w:sz w:val="22"/>
          <w:szCs w:val="22"/>
          <w:shd w:val="clear" w:color="auto" w:fill="FFFFFF"/>
        </w:rPr>
        <w:t> </w:t>
      </w:r>
      <w:proofErr w:type="spellStart"/>
      <w:r w:rsidRPr="00FD4963">
        <w:rPr>
          <w:rFonts w:ascii="Trebuchet MS" w:hAnsi="Trebuchet MS" w:cs="Tahoma"/>
          <w:sz w:val="22"/>
          <w:szCs w:val="22"/>
          <w:shd w:val="clear" w:color="auto" w:fill="FFFFFF"/>
        </w:rPr>
        <w:t>Legea</w:t>
      </w:r>
      <w:proofErr w:type="spellEnd"/>
      <w:r w:rsidRPr="00FD4963">
        <w:rPr>
          <w:rFonts w:ascii="Trebuchet MS" w:hAnsi="Trebuchet MS" w:cs="Tahoma"/>
          <w:sz w:val="22"/>
          <w:szCs w:val="22"/>
          <w:shd w:val="clear" w:color="auto" w:fill="FFFFFF"/>
        </w:rPr>
        <w:t xml:space="preserve"> nr. 137/2007, </w:t>
      </w:r>
      <w:proofErr w:type="spellStart"/>
      <w:r w:rsidRPr="00FD4963">
        <w:rPr>
          <w:rFonts w:ascii="Trebuchet MS" w:hAnsi="Trebuchet MS" w:cs="Tahoma"/>
          <w:sz w:val="22"/>
          <w:szCs w:val="22"/>
          <w:shd w:val="clear" w:color="auto" w:fill="FFFFFF"/>
        </w:rPr>
        <w:t>şi</w:t>
      </w:r>
      <w:proofErr w:type="spellEnd"/>
      <w:r w:rsidRPr="00FD4963">
        <w:rPr>
          <w:rFonts w:ascii="Trebuchet MS" w:hAnsi="Trebuchet MS" w:cs="Tahoma"/>
          <w:sz w:val="22"/>
          <w:szCs w:val="22"/>
          <w:shd w:val="clear" w:color="auto" w:fill="FFFFFF"/>
        </w:rPr>
        <w:t xml:space="preserve"> ale</w:t>
      </w:r>
      <w:r w:rsidRPr="00FD4963">
        <w:rPr>
          <w:rStyle w:val="apple-converted-space"/>
          <w:rFonts w:ascii="Trebuchet MS" w:hAnsi="Trebuchet MS" w:cs="Tahoma"/>
          <w:sz w:val="22"/>
          <w:szCs w:val="22"/>
          <w:shd w:val="clear" w:color="auto" w:fill="FFFFFF"/>
        </w:rPr>
        <w:t> </w:t>
      </w:r>
      <w:proofErr w:type="spellStart"/>
      <w:r w:rsidRPr="00FD4963">
        <w:rPr>
          <w:rFonts w:ascii="Trebuchet MS" w:hAnsi="Trebuchet MS" w:cs="Tahoma"/>
          <w:sz w:val="22"/>
          <w:szCs w:val="22"/>
          <w:shd w:val="clear" w:color="auto" w:fill="FFFFFF"/>
        </w:rPr>
        <w:t>Hotărârii</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Guvernului</w:t>
      </w:r>
      <w:proofErr w:type="spellEnd"/>
      <w:r w:rsidRPr="00FD4963">
        <w:rPr>
          <w:rFonts w:ascii="Trebuchet MS" w:hAnsi="Trebuchet MS" w:cs="Tahoma"/>
          <w:sz w:val="22"/>
          <w:szCs w:val="22"/>
          <w:shd w:val="clear" w:color="auto" w:fill="FFFFFF"/>
        </w:rPr>
        <w:t xml:space="preserve"> nr. 651/2006</w:t>
      </w:r>
      <w:r w:rsidRPr="00FD4963">
        <w:rPr>
          <w:rStyle w:val="apple-converted-space"/>
          <w:rFonts w:ascii="Trebuchet MS" w:hAnsi="Trebuchet MS" w:cs="Tahoma"/>
          <w:sz w:val="22"/>
          <w:szCs w:val="22"/>
          <w:shd w:val="clear" w:color="auto" w:fill="FFFFFF"/>
        </w:rPr>
        <w:t> </w:t>
      </w:r>
      <w:proofErr w:type="spellStart"/>
      <w:r w:rsidRPr="00FD4963">
        <w:rPr>
          <w:rFonts w:ascii="Trebuchet MS" w:hAnsi="Trebuchet MS" w:cs="Tahoma"/>
          <w:sz w:val="22"/>
          <w:szCs w:val="22"/>
          <w:shd w:val="clear" w:color="auto" w:fill="FFFFFF"/>
        </w:rPr>
        <w:t>privind</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aprobarea</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Politicii</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în</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domeniul</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ajutorului</w:t>
      </w:r>
      <w:proofErr w:type="spellEnd"/>
      <w:r w:rsidRPr="00FD4963">
        <w:rPr>
          <w:rFonts w:ascii="Trebuchet MS" w:hAnsi="Trebuchet MS" w:cs="Tahoma"/>
          <w:sz w:val="22"/>
          <w:szCs w:val="22"/>
          <w:shd w:val="clear" w:color="auto" w:fill="FFFFFF"/>
        </w:rPr>
        <w:t xml:space="preserve"> de stat </w:t>
      </w:r>
      <w:proofErr w:type="spellStart"/>
      <w:r w:rsidRPr="00FD4963">
        <w:rPr>
          <w:rFonts w:ascii="Trebuchet MS" w:hAnsi="Trebuchet MS" w:cs="Tahoma"/>
          <w:sz w:val="22"/>
          <w:szCs w:val="22"/>
          <w:shd w:val="clear" w:color="auto" w:fill="FFFFFF"/>
        </w:rPr>
        <w:t>pentru</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perioada</w:t>
      </w:r>
      <w:proofErr w:type="spellEnd"/>
      <w:r w:rsidRPr="00FD4963">
        <w:rPr>
          <w:rFonts w:ascii="Trebuchet MS" w:hAnsi="Trebuchet MS" w:cs="Tahoma"/>
          <w:sz w:val="22"/>
          <w:szCs w:val="22"/>
          <w:shd w:val="clear" w:color="auto" w:fill="FFFFFF"/>
        </w:rPr>
        <w:t xml:space="preserve"> 2006-2013. </w:t>
      </w:r>
      <w:proofErr w:type="spellStart"/>
      <w:r w:rsidRPr="00FD4963">
        <w:rPr>
          <w:rFonts w:ascii="Trebuchet MS" w:hAnsi="Trebuchet MS" w:cs="Tahoma"/>
          <w:sz w:val="22"/>
          <w:szCs w:val="22"/>
          <w:shd w:val="clear" w:color="auto" w:fill="FFFFFF"/>
        </w:rPr>
        <w:t>Hotărârea</w:t>
      </w:r>
      <w:proofErr w:type="spellEnd"/>
      <w:r w:rsidRPr="00FD4963">
        <w:rPr>
          <w:rFonts w:ascii="Trebuchet MS" w:hAnsi="Trebuchet MS" w:cs="Tahoma"/>
          <w:sz w:val="22"/>
          <w:szCs w:val="22"/>
          <w:shd w:val="clear" w:color="auto" w:fill="FFFFFF"/>
        </w:rPr>
        <w:t xml:space="preserve"> de </w:t>
      </w:r>
      <w:proofErr w:type="spellStart"/>
      <w:r w:rsidRPr="00FD4963">
        <w:rPr>
          <w:rFonts w:ascii="Trebuchet MS" w:hAnsi="Trebuchet MS" w:cs="Tahoma"/>
          <w:sz w:val="22"/>
          <w:szCs w:val="22"/>
          <w:shd w:val="clear" w:color="auto" w:fill="FFFFFF"/>
        </w:rPr>
        <w:t>Guvern</w:t>
      </w:r>
      <w:proofErr w:type="spellEnd"/>
      <w:r w:rsidRPr="00FD4963">
        <w:rPr>
          <w:rFonts w:ascii="Trebuchet MS" w:hAnsi="Trebuchet MS" w:cs="Tahoma"/>
          <w:sz w:val="22"/>
          <w:szCs w:val="22"/>
          <w:shd w:val="clear" w:color="auto" w:fill="FFFFFF"/>
        </w:rPr>
        <w:t xml:space="preserve"> nr. 26/2000 cu </w:t>
      </w:r>
      <w:proofErr w:type="spellStart"/>
      <w:r w:rsidRPr="00FD4963">
        <w:rPr>
          <w:rFonts w:ascii="Trebuchet MS" w:hAnsi="Trebuchet MS" w:cs="Tahoma"/>
          <w:sz w:val="22"/>
          <w:szCs w:val="22"/>
          <w:shd w:val="clear" w:color="auto" w:fill="FFFFFF"/>
        </w:rPr>
        <w:t>privire</w:t>
      </w:r>
      <w:proofErr w:type="spellEnd"/>
      <w:r w:rsidRPr="00FD4963">
        <w:rPr>
          <w:rFonts w:ascii="Trebuchet MS" w:hAnsi="Trebuchet MS" w:cs="Tahoma"/>
          <w:sz w:val="22"/>
          <w:szCs w:val="22"/>
          <w:shd w:val="clear" w:color="auto" w:fill="FFFFFF"/>
        </w:rPr>
        <w:t xml:space="preserve"> la </w:t>
      </w:r>
      <w:proofErr w:type="spellStart"/>
      <w:r w:rsidRPr="00FD4963">
        <w:rPr>
          <w:rFonts w:ascii="Trebuchet MS" w:hAnsi="Trebuchet MS" w:cs="Tahoma"/>
          <w:sz w:val="22"/>
          <w:szCs w:val="22"/>
          <w:shd w:val="clear" w:color="auto" w:fill="FFFFFF"/>
        </w:rPr>
        <w:t>asociații</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și</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fundații</w:t>
      </w:r>
      <w:proofErr w:type="spellEnd"/>
      <w:r w:rsidRPr="00FD4963">
        <w:rPr>
          <w:rFonts w:ascii="Trebuchet MS" w:hAnsi="Trebuchet MS" w:cs="Tahoma"/>
          <w:sz w:val="22"/>
          <w:szCs w:val="22"/>
          <w:shd w:val="clear" w:color="auto" w:fill="FFFFFF"/>
        </w:rPr>
        <w:t xml:space="preserve">, cu </w:t>
      </w:r>
      <w:proofErr w:type="spellStart"/>
      <w:r w:rsidRPr="00FD4963">
        <w:rPr>
          <w:rFonts w:ascii="Trebuchet MS" w:hAnsi="Trebuchet MS" w:cs="Tahoma"/>
          <w:sz w:val="22"/>
          <w:szCs w:val="22"/>
          <w:shd w:val="clear" w:color="auto" w:fill="FFFFFF"/>
        </w:rPr>
        <w:t>completările</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și</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modificările</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ulterioare</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Sprijinul</w:t>
      </w:r>
      <w:proofErr w:type="spellEnd"/>
      <w:r w:rsidRPr="00FD4963">
        <w:rPr>
          <w:rFonts w:ascii="Trebuchet MS" w:hAnsi="Trebuchet MS" w:cs="Tahoma"/>
          <w:sz w:val="22"/>
          <w:szCs w:val="22"/>
          <w:shd w:val="clear" w:color="auto" w:fill="FFFFFF"/>
        </w:rPr>
        <w:t xml:space="preserve"> public </w:t>
      </w:r>
      <w:proofErr w:type="spellStart"/>
      <w:r w:rsidRPr="00FD4963">
        <w:rPr>
          <w:rFonts w:ascii="Trebuchet MS" w:hAnsi="Trebuchet MS" w:cs="Tahoma"/>
          <w:sz w:val="22"/>
          <w:szCs w:val="22"/>
          <w:shd w:val="clear" w:color="auto" w:fill="FFFFFF"/>
        </w:rPr>
        <w:t>nerambursabil</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va</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respecta</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prevederile</w:t>
      </w:r>
      <w:proofErr w:type="spellEnd"/>
      <w:r w:rsidRPr="00FD4963">
        <w:rPr>
          <w:rFonts w:ascii="Trebuchet MS" w:hAnsi="Trebuchet MS" w:cs="Tahoma"/>
          <w:sz w:val="22"/>
          <w:szCs w:val="22"/>
          <w:shd w:val="clear" w:color="auto" w:fill="FFFFFF"/>
        </w:rPr>
        <w:t xml:space="preserve"> R (CE) nr. 1407/2013 cu </w:t>
      </w:r>
      <w:proofErr w:type="spellStart"/>
      <w:r w:rsidRPr="00FD4963">
        <w:rPr>
          <w:rFonts w:ascii="Trebuchet MS" w:hAnsi="Trebuchet MS" w:cs="Tahoma"/>
          <w:sz w:val="22"/>
          <w:szCs w:val="22"/>
          <w:shd w:val="clear" w:color="auto" w:fill="FFFFFF"/>
        </w:rPr>
        <w:t>privire</w:t>
      </w:r>
      <w:proofErr w:type="spellEnd"/>
      <w:r w:rsidRPr="00FD4963">
        <w:rPr>
          <w:rFonts w:ascii="Trebuchet MS" w:hAnsi="Trebuchet MS" w:cs="Tahoma"/>
          <w:sz w:val="22"/>
          <w:szCs w:val="22"/>
          <w:shd w:val="clear" w:color="auto" w:fill="FFFFFF"/>
        </w:rPr>
        <w:t xml:space="preserve"> la </w:t>
      </w:r>
      <w:proofErr w:type="spellStart"/>
      <w:r w:rsidRPr="00FD4963">
        <w:rPr>
          <w:rFonts w:ascii="Trebuchet MS" w:hAnsi="Trebuchet MS" w:cs="Tahoma"/>
          <w:sz w:val="22"/>
          <w:szCs w:val="22"/>
          <w:shd w:val="clear" w:color="auto" w:fill="FFFFFF"/>
        </w:rPr>
        <w:t>sprijinul</w:t>
      </w:r>
      <w:proofErr w:type="spellEnd"/>
      <w:r w:rsidRPr="00FD4963">
        <w:rPr>
          <w:rFonts w:ascii="Trebuchet MS" w:hAnsi="Trebuchet MS" w:cs="Tahoma"/>
          <w:sz w:val="22"/>
          <w:szCs w:val="22"/>
          <w:shd w:val="clear" w:color="auto" w:fill="FFFFFF"/>
        </w:rPr>
        <w:t xml:space="preserve"> de minimis </w:t>
      </w:r>
      <w:proofErr w:type="spellStart"/>
      <w:r w:rsidRPr="00FD4963">
        <w:rPr>
          <w:rFonts w:ascii="Trebuchet MS" w:hAnsi="Trebuchet MS" w:cs="Tahoma"/>
          <w:sz w:val="22"/>
          <w:szCs w:val="22"/>
          <w:shd w:val="clear" w:color="auto" w:fill="FFFFFF"/>
        </w:rPr>
        <w:t>și</w:t>
      </w:r>
      <w:proofErr w:type="spellEnd"/>
      <w:r w:rsidRPr="00FD4963">
        <w:rPr>
          <w:rFonts w:ascii="Trebuchet MS" w:hAnsi="Trebuchet MS" w:cs="Tahoma"/>
          <w:sz w:val="22"/>
          <w:szCs w:val="22"/>
          <w:shd w:val="clear" w:color="auto" w:fill="FFFFFF"/>
        </w:rPr>
        <w:t xml:space="preserve"> nu </w:t>
      </w:r>
      <w:proofErr w:type="spellStart"/>
      <w:r w:rsidRPr="00FD4963">
        <w:rPr>
          <w:rFonts w:ascii="Trebuchet MS" w:hAnsi="Trebuchet MS" w:cs="Tahoma"/>
          <w:sz w:val="22"/>
          <w:szCs w:val="22"/>
          <w:shd w:val="clear" w:color="auto" w:fill="FFFFFF"/>
        </w:rPr>
        <w:t>va</w:t>
      </w:r>
      <w:proofErr w:type="spellEnd"/>
      <w:r w:rsidRPr="00FD4963">
        <w:rPr>
          <w:rFonts w:ascii="Trebuchet MS" w:hAnsi="Trebuchet MS" w:cs="Tahoma"/>
          <w:sz w:val="22"/>
          <w:szCs w:val="22"/>
          <w:shd w:val="clear" w:color="auto" w:fill="FFFFFF"/>
        </w:rPr>
        <w:t xml:space="preserve"> </w:t>
      </w:r>
      <w:proofErr w:type="spellStart"/>
      <w:r w:rsidRPr="00FD4963">
        <w:rPr>
          <w:rFonts w:ascii="Trebuchet MS" w:hAnsi="Trebuchet MS" w:cs="Tahoma"/>
          <w:sz w:val="22"/>
          <w:szCs w:val="22"/>
          <w:shd w:val="clear" w:color="auto" w:fill="FFFFFF"/>
        </w:rPr>
        <w:t>depăși</w:t>
      </w:r>
      <w:proofErr w:type="spellEnd"/>
      <w:r w:rsidRPr="00FD4963">
        <w:rPr>
          <w:rFonts w:ascii="Trebuchet MS" w:hAnsi="Trebuchet MS" w:cs="Tahoma"/>
          <w:sz w:val="22"/>
          <w:szCs w:val="22"/>
          <w:shd w:val="clear" w:color="auto" w:fill="FFFFFF"/>
        </w:rPr>
        <w:t xml:space="preserve"> 200.000 de euro/</w:t>
      </w:r>
      <w:proofErr w:type="spellStart"/>
      <w:r w:rsidRPr="00FD4963">
        <w:rPr>
          <w:rFonts w:ascii="Trebuchet MS" w:hAnsi="Trebuchet MS" w:cs="Tahoma"/>
          <w:sz w:val="22"/>
          <w:szCs w:val="22"/>
          <w:shd w:val="clear" w:color="auto" w:fill="FFFFFF"/>
        </w:rPr>
        <w:t>beneficiar</w:t>
      </w:r>
      <w:proofErr w:type="spellEnd"/>
      <w:r w:rsidRPr="00FD4963">
        <w:rPr>
          <w:rFonts w:ascii="Trebuchet MS" w:hAnsi="Trebuchet MS" w:cs="Tahoma"/>
          <w:sz w:val="22"/>
          <w:szCs w:val="22"/>
          <w:shd w:val="clear" w:color="auto" w:fill="FFFFFF"/>
        </w:rPr>
        <w:t xml:space="preserve"> pe 3 ani </w:t>
      </w:r>
      <w:proofErr w:type="spellStart"/>
      <w:r w:rsidRPr="00FD4963">
        <w:rPr>
          <w:rFonts w:ascii="Trebuchet MS" w:hAnsi="Trebuchet MS" w:cs="Tahoma"/>
          <w:sz w:val="22"/>
          <w:szCs w:val="22"/>
          <w:shd w:val="clear" w:color="auto" w:fill="FFFFFF"/>
        </w:rPr>
        <w:t>fiscali</w:t>
      </w:r>
      <w:proofErr w:type="spellEnd"/>
      <w:r w:rsidRPr="00FD4963">
        <w:rPr>
          <w:rFonts w:ascii="Trebuchet MS" w:hAnsi="Trebuchet MS" w:cs="Tahoma"/>
          <w:sz w:val="22"/>
          <w:szCs w:val="22"/>
          <w:shd w:val="clear" w:color="auto" w:fill="FFFFFF"/>
        </w:rPr>
        <w:t>.</w:t>
      </w:r>
    </w:p>
    <w:p w:rsidR="00D60B3E" w:rsidRPr="00FD4963" w:rsidRDefault="00D60B3E" w:rsidP="00D60B3E">
      <w:pPr>
        <w:tabs>
          <w:tab w:val="left" w:pos="270"/>
        </w:tabs>
        <w:spacing w:line="276" w:lineRule="auto"/>
        <w:ind w:left="426"/>
        <w:jc w:val="both"/>
        <w:rPr>
          <w:rFonts w:ascii="Trebuchet MS" w:hAnsi="Trebuchet MS"/>
          <w:b/>
          <w:sz w:val="22"/>
          <w:szCs w:val="22"/>
        </w:rPr>
      </w:pPr>
      <w:r w:rsidRPr="00FD4963">
        <w:rPr>
          <w:rFonts w:ascii="Trebuchet MS" w:hAnsi="Trebuchet MS"/>
          <w:b/>
          <w:sz w:val="22"/>
          <w:szCs w:val="22"/>
        </w:rPr>
        <w:t xml:space="preserve">4. </w:t>
      </w:r>
      <w:proofErr w:type="spellStart"/>
      <w:r w:rsidRPr="00FD4963">
        <w:rPr>
          <w:rFonts w:ascii="Trebuchet MS" w:hAnsi="Trebuchet MS"/>
          <w:b/>
          <w:sz w:val="22"/>
          <w:szCs w:val="22"/>
        </w:rPr>
        <w:t>Beneficiari</w:t>
      </w:r>
      <w:proofErr w:type="spellEnd"/>
      <w:r w:rsidRPr="00FD4963">
        <w:rPr>
          <w:rFonts w:ascii="Trebuchet MS" w:hAnsi="Trebuchet MS"/>
          <w:b/>
          <w:sz w:val="22"/>
          <w:szCs w:val="22"/>
        </w:rPr>
        <w:t xml:space="preserve"> </w:t>
      </w:r>
      <w:proofErr w:type="spellStart"/>
      <w:r w:rsidRPr="00FD4963">
        <w:rPr>
          <w:rFonts w:ascii="Trebuchet MS" w:hAnsi="Trebuchet MS"/>
          <w:b/>
          <w:sz w:val="22"/>
          <w:szCs w:val="22"/>
        </w:rPr>
        <w:t>direcţi</w:t>
      </w:r>
      <w:proofErr w:type="spellEnd"/>
      <w:r w:rsidRPr="00FD4963">
        <w:rPr>
          <w:rFonts w:ascii="Trebuchet MS" w:hAnsi="Trebuchet MS"/>
          <w:b/>
          <w:sz w:val="22"/>
          <w:szCs w:val="22"/>
        </w:rPr>
        <w:t>/</w:t>
      </w:r>
      <w:proofErr w:type="spellStart"/>
      <w:r w:rsidRPr="00FD4963">
        <w:rPr>
          <w:rFonts w:ascii="Trebuchet MS" w:hAnsi="Trebuchet MS"/>
          <w:b/>
          <w:sz w:val="22"/>
          <w:szCs w:val="22"/>
        </w:rPr>
        <w:t>indirecţi</w:t>
      </w:r>
      <w:proofErr w:type="spellEnd"/>
      <w:r w:rsidRPr="00FD4963">
        <w:rPr>
          <w:rFonts w:ascii="Trebuchet MS" w:hAnsi="Trebuchet MS"/>
          <w:b/>
          <w:sz w:val="22"/>
          <w:szCs w:val="22"/>
        </w:rPr>
        <w:t xml:space="preserve"> (</w:t>
      </w:r>
      <w:proofErr w:type="spellStart"/>
      <w:r w:rsidRPr="00FD4963">
        <w:rPr>
          <w:rFonts w:ascii="Trebuchet MS" w:hAnsi="Trebuchet MS"/>
          <w:b/>
          <w:sz w:val="22"/>
          <w:szCs w:val="22"/>
        </w:rPr>
        <w:t>grup</w:t>
      </w:r>
      <w:proofErr w:type="spellEnd"/>
      <w:r w:rsidRPr="00FD4963">
        <w:rPr>
          <w:rFonts w:ascii="Trebuchet MS" w:hAnsi="Trebuchet MS"/>
          <w:b/>
          <w:sz w:val="22"/>
          <w:szCs w:val="22"/>
        </w:rPr>
        <w:t xml:space="preserve"> </w:t>
      </w:r>
      <w:proofErr w:type="spellStart"/>
      <w:r w:rsidRPr="00FD4963">
        <w:rPr>
          <w:rFonts w:ascii="Trebuchet MS" w:hAnsi="Trebuchet MS"/>
          <w:b/>
          <w:sz w:val="22"/>
          <w:szCs w:val="22"/>
        </w:rPr>
        <w:t>ţintă</w:t>
      </w:r>
      <w:proofErr w:type="spellEnd"/>
      <w:r w:rsidRPr="00FD4963">
        <w:rPr>
          <w:rFonts w:ascii="Trebuchet MS" w:hAnsi="Trebuchet MS"/>
          <w:b/>
          <w:sz w:val="22"/>
          <w:szCs w:val="22"/>
        </w:rPr>
        <w:t>)</w:t>
      </w:r>
    </w:p>
    <w:p w:rsidR="00D60B3E" w:rsidRDefault="00D60B3E" w:rsidP="00D60B3E">
      <w:pPr>
        <w:autoSpaceDE w:val="0"/>
        <w:autoSpaceDN w:val="0"/>
        <w:adjustRightInd w:val="0"/>
        <w:spacing w:line="276" w:lineRule="auto"/>
        <w:jc w:val="both"/>
        <w:rPr>
          <w:rFonts w:ascii="Trebuchet MS" w:hAnsi="Trebuchet MS"/>
          <w:sz w:val="22"/>
          <w:szCs w:val="22"/>
        </w:rPr>
      </w:pPr>
      <w:r>
        <w:rPr>
          <w:rFonts w:ascii="Trebuchet MS" w:hAnsi="Trebuchet MS"/>
          <w:sz w:val="22"/>
          <w:szCs w:val="22"/>
        </w:rPr>
        <w:t xml:space="preserve"> </w:t>
      </w:r>
    </w:p>
    <w:p w:rsidR="00D60B3E" w:rsidRPr="00A273F3" w:rsidRDefault="00D60B3E" w:rsidP="00D60B3E">
      <w:pPr>
        <w:autoSpaceDE w:val="0"/>
        <w:autoSpaceDN w:val="0"/>
        <w:adjustRightInd w:val="0"/>
        <w:spacing w:line="276" w:lineRule="auto"/>
        <w:jc w:val="both"/>
        <w:rPr>
          <w:rFonts w:ascii="Trebuchet MS" w:hAnsi="Trebuchet MS"/>
          <w:sz w:val="22"/>
          <w:szCs w:val="22"/>
        </w:rPr>
      </w:pPr>
      <w:proofErr w:type="spellStart"/>
      <w:r w:rsidRPr="00A273F3">
        <w:rPr>
          <w:rFonts w:ascii="Trebuchet MS" w:hAnsi="Trebuchet MS"/>
          <w:sz w:val="22"/>
          <w:szCs w:val="22"/>
        </w:rPr>
        <w:t>Solicitanţii</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eligibili</w:t>
      </w:r>
      <w:proofErr w:type="spellEnd"/>
      <w:r w:rsidRPr="00A273F3">
        <w:rPr>
          <w:rFonts w:ascii="Trebuchet MS" w:hAnsi="Trebuchet MS"/>
          <w:sz w:val="22"/>
          <w:szCs w:val="22"/>
        </w:rPr>
        <w:t xml:space="preserve"> sunt PARTENERIATELE </w:t>
      </w:r>
      <w:proofErr w:type="spellStart"/>
      <w:r w:rsidRPr="00A273F3">
        <w:rPr>
          <w:rFonts w:ascii="Trebuchet MS" w:hAnsi="Trebuchet MS"/>
          <w:sz w:val="22"/>
          <w:szCs w:val="22"/>
        </w:rPr>
        <w:t>constituite</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în</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baza</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unui</w:t>
      </w:r>
      <w:proofErr w:type="spellEnd"/>
      <w:r w:rsidRPr="00A273F3">
        <w:rPr>
          <w:rFonts w:ascii="Trebuchet MS" w:hAnsi="Trebuchet MS"/>
          <w:sz w:val="22"/>
          <w:szCs w:val="22"/>
        </w:rPr>
        <w:t xml:space="preserve"> ACORD DE COOPERARE din cel </w:t>
      </w:r>
      <w:proofErr w:type="spellStart"/>
      <w:r w:rsidRPr="00A273F3">
        <w:rPr>
          <w:rFonts w:ascii="Trebuchet MS" w:hAnsi="Trebuchet MS"/>
          <w:sz w:val="22"/>
          <w:szCs w:val="22"/>
        </w:rPr>
        <w:t>puţin</w:t>
      </w:r>
      <w:proofErr w:type="spellEnd"/>
      <w:r w:rsidRPr="00A273F3">
        <w:rPr>
          <w:rFonts w:ascii="Trebuchet MS" w:hAnsi="Trebuchet MS"/>
          <w:sz w:val="22"/>
          <w:szCs w:val="22"/>
        </w:rPr>
        <w:t xml:space="preserve"> un </w:t>
      </w:r>
      <w:proofErr w:type="spellStart"/>
      <w:r w:rsidRPr="00A273F3">
        <w:rPr>
          <w:rFonts w:ascii="Trebuchet MS" w:hAnsi="Trebuchet MS"/>
          <w:sz w:val="22"/>
          <w:szCs w:val="22"/>
        </w:rPr>
        <w:t>partener</w:t>
      </w:r>
      <w:proofErr w:type="spellEnd"/>
      <w:r w:rsidRPr="00A273F3">
        <w:rPr>
          <w:rFonts w:ascii="Trebuchet MS" w:hAnsi="Trebuchet MS"/>
          <w:sz w:val="22"/>
          <w:szCs w:val="22"/>
        </w:rPr>
        <w:t xml:space="preserve"> din </w:t>
      </w:r>
      <w:proofErr w:type="spellStart"/>
      <w:r w:rsidRPr="00A273F3">
        <w:rPr>
          <w:rFonts w:ascii="Trebuchet MS" w:hAnsi="Trebuchet MS"/>
          <w:sz w:val="22"/>
          <w:szCs w:val="22"/>
        </w:rPr>
        <w:t>categoriile</w:t>
      </w:r>
      <w:proofErr w:type="spellEnd"/>
      <w:r w:rsidRPr="00A273F3">
        <w:rPr>
          <w:rFonts w:ascii="Trebuchet MS" w:hAnsi="Trebuchet MS"/>
          <w:sz w:val="22"/>
          <w:szCs w:val="22"/>
        </w:rPr>
        <w:t xml:space="preserve"> de </w:t>
      </w:r>
      <w:proofErr w:type="spellStart"/>
      <w:r w:rsidRPr="00A273F3">
        <w:rPr>
          <w:rFonts w:ascii="Trebuchet MS" w:hAnsi="Trebuchet MS"/>
          <w:sz w:val="22"/>
          <w:szCs w:val="22"/>
        </w:rPr>
        <w:t>mai</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jos</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și</w:t>
      </w:r>
      <w:proofErr w:type="spellEnd"/>
      <w:r w:rsidRPr="00A273F3">
        <w:rPr>
          <w:rFonts w:ascii="Trebuchet MS" w:hAnsi="Trebuchet MS"/>
          <w:sz w:val="22"/>
          <w:szCs w:val="22"/>
        </w:rPr>
        <w:t xml:space="preserve"> cel </w:t>
      </w:r>
      <w:proofErr w:type="spellStart"/>
      <w:r w:rsidRPr="00A273F3">
        <w:rPr>
          <w:rFonts w:ascii="Trebuchet MS" w:hAnsi="Trebuchet MS"/>
          <w:sz w:val="22"/>
          <w:szCs w:val="22"/>
        </w:rPr>
        <w:t>puțin</w:t>
      </w:r>
      <w:proofErr w:type="spellEnd"/>
      <w:r w:rsidRPr="00A273F3">
        <w:rPr>
          <w:rFonts w:ascii="Trebuchet MS" w:hAnsi="Trebuchet MS"/>
          <w:sz w:val="22"/>
          <w:szCs w:val="22"/>
        </w:rPr>
        <w:t xml:space="preserve"> un </w:t>
      </w:r>
      <w:proofErr w:type="spellStart"/>
      <w:r w:rsidRPr="00A273F3">
        <w:rPr>
          <w:rFonts w:ascii="Trebuchet MS" w:hAnsi="Trebuchet MS"/>
          <w:sz w:val="22"/>
          <w:szCs w:val="22"/>
        </w:rPr>
        <w:t>fermier</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sau</w:t>
      </w:r>
      <w:proofErr w:type="spellEnd"/>
      <w:r w:rsidRPr="00A273F3">
        <w:rPr>
          <w:rFonts w:ascii="Trebuchet MS" w:hAnsi="Trebuchet MS"/>
          <w:sz w:val="22"/>
          <w:szCs w:val="22"/>
        </w:rPr>
        <w:t xml:space="preserve"> un </w:t>
      </w:r>
      <w:proofErr w:type="spellStart"/>
      <w:r w:rsidRPr="00A273F3">
        <w:rPr>
          <w:rFonts w:ascii="Trebuchet MS" w:hAnsi="Trebuchet MS"/>
          <w:sz w:val="22"/>
          <w:szCs w:val="22"/>
        </w:rPr>
        <w:t>grup</w:t>
      </w:r>
      <w:proofErr w:type="spellEnd"/>
      <w:r w:rsidRPr="00A273F3">
        <w:rPr>
          <w:rFonts w:ascii="Trebuchet MS" w:hAnsi="Trebuchet MS"/>
          <w:sz w:val="22"/>
          <w:szCs w:val="22"/>
        </w:rPr>
        <w:t xml:space="preserve"> de </w:t>
      </w:r>
      <w:proofErr w:type="spellStart"/>
      <w:r w:rsidRPr="00A273F3">
        <w:rPr>
          <w:rFonts w:ascii="Trebuchet MS" w:hAnsi="Trebuchet MS"/>
          <w:sz w:val="22"/>
          <w:szCs w:val="22"/>
        </w:rPr>
        <w:t>producători</w:t>
      </w:r>
      <w:proofErr w:type="spellEnd"/>
      <w:r w:rsidRPr="00A273F3">
        <w:rPr>
          <w:rFonts w:ascii="Trebuchet MS" w:hAnsi="Trebuchet MS"/>
          <w:sz w:val="22"/>
          <w:szCs w:val="22"/>
        </w:rPr>
        <w:t xml:space="preserve">/o </w:t>
      </w:r>
      <w:proofErr w:type="spellStart"/>
      <w:r w:rsidRPr="00A273F3">
        <w:rPr>
          <w:rFonts w:ascii="Trebuchet MS" w:hAnsi="Trebuchet MS"/>
          <w:sz w:val="22"/>
          <w:szCs w:val="22"/>
        </w:rPr>
        <w:t>cooperativă</w:t>
      </w:r>
      <w:proofErr w:type="spellEnd"/>
      <w:r w:rsidRPr="00A273F3">
        <w:rPr>
          <w:rFonts w:ascii="Trebuchet MS" w:hAnsi="Trebuchet MS"/>
          <w:sz w:val="22"/>
          <w:szCs w:val="22"/>
        </w:rPr>
        <w:t xml:space="preserve"> care </w:t>
      </w:r>
      <w:proofErr w:type="spellStart"/>
      <w:r w:rsidRPr="00A273F3">
        <w:rPr>
          <w:rFonts w:ascii="Trebuchet MS" w:hAnsi="Trebuchet MS"/>
          <w:sz w:val="22"/>
          <w:szCs w:val="22"/>
        </w:rPr>
        <w:t>își</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desfășoară</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activitatea</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în</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sectorul</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agricol</w:t>
      </w:r>
      <w:proofErr w:type="spellEnd"/>
      <w:r w:rsidRPr="00A273F3">
        <w:rPr>
          <w:rFonts w:ascii="Trebuchet MS" w:hAnsi="Trebuchet MS"/>
          <w:sz w:val="22"/>
          <w:szCs w:val="22"/>
        </w:rPr>
        <w:t>.</w:t>
      </w:r>
    </w:p>
    <w:p w:rsidR="00D60B3E" w:rsidRPr="00A273F3" w:rsidRDefault="00D60B3E" w:rsidP="00D60B3E">
      <w:pPr>
        <w:autoSpaceDE w:val="0"/>
        <w:autoSpaceDN w:val="0"/>
        <w:adjustRightInd w:val="0"/>
        <w:spacing w:line="276" w:lineRule="auto"/>
        <w:jc w:val="both"/>
        <w:rPr>
          <w:rFonts w:ascii="Trebuchet MS" w:hAnsi="Trebuchet MS"/>
          <w:sz w:val="22"/>
          <w:szCs w:val="22"/>
        </w:rPr>
      </w:pPr>
      <w:r w:rsidRPr="00A273F3">
        <w:rPr>
          <w:rFonts w:ascii="Trebuchet MS" w:hAnsi="Trebuchet MS"/>
          <w:sz w:val="22"/>
          <w:szCs w:val="22"/>
        </w:rPr>
        <w:t xml:space="preserve">• </w:t>
      </w:r>
      <w:proofErr w:type="spellStart"/>
      <w:r w:rsidRPr="00A273F3">
        <w:rPr>
          <w:rFonts w:ascii="Trebuchet MS" w:hAnsi="Trebuchet MS"/>
          <w:sz w:val="22"/>
          <w:szCs w:val="22"/>
        </w:rPr>
        <w:t>Fermieri</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persoane</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fizice</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și</w:t>
      </w:r>
      <w:proofErr w:type="spellEnd"/>
      <w:r w:rsidRPr="00A273F3">
        <w:rPr>
          <w:rFonts w:ascii="Trebuchet MS" w:hAnsi="Trebuchet MS"/>
          <w:sz w:val="22"/>
          <w:szCs w:val="22"/>
        </w:rPr>
        <w:t xml:space="preserve"> / </w:t>
      </w:r>
      <w:proofErr w:type="spellStart"/>
      <w:r w:rsidRPr="00A273F3">
        <w:rPr>
          <w:rFonts w:ascii="Trebuchet MS" w:hAnsi="Trebuchet MS"/>
          <w:sz w:val="22"/>
          <w:szCs w:val="22"/>
        </w:rPr>
        <w:t>sau</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entități</w:t>
      </w:r>
      <w:proofErr w:type="spellEnd"/>
      <w:r w:rsidRPr="00A273F3">
        <w:rPr>
          <w:rFonts w:ascii="Trebuchet MS" w:hAnsi="Trebuchet MS"/>
          <w:sz w:val="22"/>
          <w:szCs w:val="22"/>
        </w:rPr>
        <w:t xml:space="preserve"> cu </w:t>
      </w:r>
      <w:proofErr w:type="spellStart"/>
      <w:r w:rsidRPr="00A273F3">
        <w:rPr>
          <w:rFonts w:ascii="Trebuchet MS" w:hAnsi="Trebuchet MS"/>
          <w:sz w:val="22"/>
          <w:szCs w:val="22"/>
        </w:rPr>
        <w:t>formă</w:t>
      </w:r>
      <w:proofErr w:type="spellEnd"/>
      <w:r w:rsidRPr="00A273F3">
        <w:rPr>
          <w:rFonts w:ascii="Trebuchet MS" w:hAnsi="Trebuchet MS"/>
          <w:sz w:val="22"/>
          <w:szCs w:val="22"/>
        </w:rPr>
        <w:t xml:space="preserve"> de </w:t>
      </w:r>
      <w:proofErr w:type="spellStart"/>
      <w:r w:rsidRPr="00A273F3">
        <w:rPr>
          <w:rFonts w:ascii="Trebuchet MS" w:hAnsi="Trebuchet MS"/>
          <w:sz w:val="22"/>
          <w:szCs w:val="22"/>
        </w:rPr>
        <w:t>organizare</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juridică</w:t>
      </w:r>
      <w:proofErr w:type="spellEnd"/>
      <w:r w:rsidRPr="00A273F3">
        <w:rPr>
          <w:rFonts w:ascii="Trebuchet MS" w:hAnsi="Trebuchet MS"/>
          <w:sz w:val="22"/>
          <w:szCs w:val="22"/>
        </w:rPr>
        <w:t>);</w:t>
      </w:r>
    </w:p>
    <w:p w:rsidR="00D60B3E" w:rsidRPr="00A273F3" w:rsidRDefault="00D60B3E" w:rsidP="00D60B3E">
      <w:pPr>
        <w:autoSpaceDE w:val="0"/>
        <w:autoSpaceDN w:val="0"/>
        <w:adjustRightInd w:val="0"/>
        <w:spacing w:line="276" w:lineRule="auto"/>
        <w:jc w:val="both"/>
        <w:rPr>
          <w:rFonts w:ascii="Trebuchet MS" w:hAnsi="Trebuchet MS"/>
          <w:sz w:val="22"/>
          <w:szCs w:val="22"/>
        </w:rPr>
      </w:pPr>
      <w:r w:rsidRPr="00A273F3">
        <w:rPr>
          <w:rFonts w:ascii="Trebuchet MS" w:hAnsi="Trebuchet MS"/>
          <w:sz w:val="22"/>
          <w:szCs w:val="22"/>
        </w:rPr>
        <w:lastRenderedPageBreak/>
        <w:t xml:space="preserve">• </w:t>
      </w:r>
      <w:proofErr w:type="spellStart"/>
      <w:r w:rsidRPr="00A273F3">
        <w:rPr>
          <w:rFonts w:ascii="Trebuchet MS" w:hAnsi="Trebuchet MS"/>
          <w:sz w:val="22"/>
          <w:szCs w:val="22"/>
        </w:rPr>
        <w:t>Microîntreprinderi</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și</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întreprinderi</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mici</w:t>
      </w:r>
      <w:proofErr w:type="spellEnd"/>
      <w:r w:rsidRPr="00A273F3">
        <w:rPr>
          <w:rFonts w:ascii="Trebuchet MS" w:hAnsi="Trebuchet MS"/>
          <w:sz w:val="22"/>
          <w:szCs w:val="22"/>
        </w:rPr>
        <w:t>;</w:t>
      </w:r>
    </w:p>
    <w:p w:rsidR="00D60B3E" w:rsidRPr="00A273F3" w:rsidRDefault="00D60B3E" w:rsidP="00D60B3E">
      <w:pPr>
        <w:autoSpaceDE w:val="0"/>
        <w:autoSpaceDN w:val="0"/>
        <w:adjustRightInd w:val="0"/>
        <w:spacing w:line="276" w:lineRule="auto"/>
        <w:jc w:val="both"/>
        <w:rPr>
          <w:rFonts w:ascii="Trebuchet MS" w:hAnsi="Trebuchet MS"/>
          <w:sz w:val="22"/>
          <w:szCs w:val="22"/>
        </w:rPr>
      </w:pPr>
      <w:r w:rsidRPr="00A273F3">
        <w:rPr>
          <w:rFonts w:ascii="Trebuchet MS" w:hAnsi="Trebuchet MS"/>
          <w:sz w:val="22"/>
          <w:szCs w:val="22"/>
        </w:rPr>
        <w:t xml:space="preserve">• </w:t>
      </w:r>
      <w:proofErr w:type="spellStart"/>
      <w:r w:rsidRPr="00A273F3">
        <w:rPr>
          <w:rFonts w:ascii="Trebuchet MS" w:hAnsi="Trebuchet MS"/>
          <w:sz w:val="22"/>
          <w:szCs w:val="22"/>
        </w:rPr>
        <w:t>Organizații</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neguvernamentale</w:t>
      </w:r>
      <w:proofErr w:type="spellEnd"/>
      <w:r w:rsidRPr="00A273F3">
        <w:rPr>
          <w:rFonts w:ascii="Trebuchet MS" w:hAnsi="Trebuchet MS"/>
          <w:sz w:val="22"/>
          <w:szCs w:val="22"/>
        </w:rPr>
        <w:t>;</w:t>
      </w:r>
    </w:p>
    <w:p w:rsidR="00D60B3E" w:rsidRPr="00A273F3" w:rsidRDefault="00D60B3E" w:rsidP="00D60B3E">
      <w:pPr>
        <w:autoSpaceDE w:val="0"/>
        <w:autoSpaceDN w:val="0"/>
        <w:adjustRightInd w:val="0"/>
        <w:spacing w:line="276" w:lineRule="auto"/>
        <w:jc w:val="both"/>
        <w:rPr>
          <w:rFonts w:ascii="Trebuchet MS" w:hAnsi="Trebuchet MS"/>
          <w:sz w:val="22"/>
          <w:szCs w:val="22"/>
        </w:rPr>
      </w:pPr>
      <w:r w:rsidRPr="00A273F3">
        <w:rPr>
          <w:rFonts w:ascii="Trebuchet MS" w:hAnsi="Trebuchet MS"/>
          <w:sz w:val="22"/>
          <w:szCs w:val="22"/>
        </w:rPr>
        <w:t xml:space="preserve">• </w:t>
      </w:r>
      <w:proofErr w:type="spellStart"/>
      <w:r w:rsidRPr="00A273F3">
        <w:rPr>
          <w:rFonts w:ascii="Trebuchet MS" w:hAnsi="Trebuchet MS"/>
          <w:sz w:val="22"/>
          <w:szCs w:val="22"/>
        </w:rPr>
        <w:t>Consilii</w:t>
      </w:r>
      <w:proofErr w:type="spellEnd"/>
      <w:r w:rsidRPr="00A273F3">
        <w:rPr>
          <w:rFonts w:ascii="Trebuchet MS" w:hAnsi="Trebuchet MS"/>
          <w:sz w:val="22"/>
          <w:szCs w:val="22"/>
        </w:rPr>
        <w:t xml:space="preserve"> locale</w:t>
      </w:r>
      <w:r>
        <w:rPr>
          <w:rFonts w:ascii="Trebuchet MS" w:hAnsi="Trebuchet MS"/>
          <w:sz w:val="22"/>
          <w:szCs w:val="22"/>
        </w:rPr>
        <w:t>-</w:t>
      </w:r>
      <w:proofErr w:type="spellStart"/>
      <w:r>
        <w:rPr>
          <w:rFonts w:ascii="Trebuchet MS" w:hAnsi="Trebuchet MS"/>
          <w:sz w:val="22"/>
          <w:szCs w:val="22"/>
        </w:rPr>
        <w:t>prin</w:t>
      </w:r>
      <w:proofErr w:type="spellEnd"/>
      <w:r>
        <w:rPr>
          <w:rFonts w:ascii="Trebuchet MS" w:hAnsi="Trebuchet MS"/>
          <w:sz w:val="22"/>
          <w:szCs w:val="22"/>
        </w:rPr>
        <w:t xml:space="preserve"> </w:t>
      </w:r>
      <w:proofErr w:type="spellStart"/>
      <w:r>
        <w:rPr>
          <w:rFonts w:ascii="Trebuchet MS" w:hAnsi="Trebuchet MS"/>
          <w:sz w:val="22"/>
          <w:szCs w:val="22"/>
        </w:rPr>
        <w:t>uat-uri</w:t>
      </w:r>
      <w:proofErr w:type="spellEnd"/>
    </w:p>
    <w:p w:rsidR="00D60B3E" w:rsidRPr="00A273F3" w:rsidRDefault="00D60B3E" w:rsidP="00D60B3E">
      <w:pPr>
        <w:autoSpaceDE w:val="0"/>
        <w:autoSpaceDN w:val="0"/>
        <w:adjustRightInd w:val="0"/>
        <w:spacing w:line="276" w:lineRule="auto"/>
        <w:jc w:val="both"/>
        <w:rPr>
          <w:rFonts w:ascii="Trebuchet MS" w:hAnsi="Trebuchet MS"/>
          <w:sz w:val="22"/>
          <w:szCs w:val="22"/>
        </w:rPr>
      </w:pPr>
      <w:r w:rsidRPr="00A273F3">
        <w:rPr>
          <w:rFonts w:ascii="Trebuchet MS" w:hAnsi="Trebuchet MS"/>
          <w:sz w:val="22"/>
          <w:szCs w:val="22"/>
        </w:rPr>
        <w:t xml:space="preserve">• </w:t>
      </w:r>
      <w:proofErr w:type="spellStart"/>
      <w:r w:rsidRPr="00A273F3">
        <w:rPr>
          <w:rFonts w:ascii="Trebuchet MS" w:hAnsi="Trebuchet MS"/>
          <w:sz w:val="22"/>
          <w:szCs w:val="22"/>
        </w:rPr>
        <w:t>Unități</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școlare</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inclusiv</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universitățile</w:t>
      </w:r>
      <w:proofErr w:type="spellEnd"/>
      <w:r w:rsidRPr="00A273F3">
        <w:rPr>
          <w:rFonts w:ascii="Trebuchet MS" w:hAnsi="Trebuchet MS"/>
          <w:sz w:val="22"/>
          <w:szCs w:val="22"/>
        </w:rPr>
        <w:t xml:space="preserve"> de </w:t>
      </w:r>
      <w:proofErr w:type="spellStart"/>
      <w:r w:rsidRPr="00A273F3">
        <w:rPr>
          <w:rFonts w:ascii="Trebuchet MS" w:hAnsi="Trebuchet MS"/>
          <w:sz w:val="22"/>
          <w:szCs w:val="22"/>
        </w:rPr>
        <w:t>profil</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unitățile</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sanitare</w:t>
      </w:r>
      <w:proofErr w:type="spellEnd"/>
      <w:r w:rsidRPr="00A273F3">
        <w:rPr>
          <w:rFonts w:ascii="Trebuchet MS" w:hAnsi="Trebuchet MS"/>
          <w:sz w:val="22"/>
          <w:szCs w:val="22"/>
        </w:rPr>
        <w:t xml:space="preserve">, de </w:t>
      </w:r>
      <w:proofErr w:type="spellStart"/>
      <w:r w:rsidRPr="00A273F3">
        <w:rPr>
          <w:rFonts w:ascii="Trebuchet MS" w:hAnsi="Trebuchet MS"/>
          <w:sz w:val="22"/>
          <w:szCs w:val="22"/>
        </w:rPr>
        <w:t>agrement</w:t>
      </w:r>
      <w:proofErr w:type="spellEnd"/>
      <w:r w:rsidRPr="00A273F3">
        <w:rPr>
          <w:rFonts w:ascii="Trebuchet MS" w:hAnsi="Trebuchet MS"/>
          <w:sz w:val="22"/>
          <w:szCs w:val="22"/>
        </w:rPr>
        <w:t xml:space="preserve"> </w:t>
      </w:r>
      <w:proofErr w:type="spellStart"/>
      <w:r w:rsidRPr="00A273F3">
        <w:rPr>
          <w:rFonts w:ascii="Trebuchet MS" w:hAnsi="Trebuchet MS"/>
          <w:sz w:val="22"/>
          <w:szCs w:val="22"/>
        </w:rPr>
        <w:t>și</w:t>
      </w:r>
      <w:proofErr w:type="spellEnd"/>
      <w:r w:rsidRPr="00A273F3">
        <w:rPr>
          <w:rFonts w:ascii="Trebuchet MS" w:hAnsi="Trebuchet MS"/>
          <w:sz w:val="22"/>
          <w:szCs w:val="22"/>
        </w:rPr>
        <w:t xml:space="preserve"> de </w:t>
      </w:r>
      <w:proofErr w:type="spellStart"/>
      <w:r w:rsidRPr="00A273F3">
        <w:rPr>
          <w:rFonts w:ascii="Trebuchet MS" w:hAnsi="Trebuchet MS"/>
          <w:sz w:val="22"/>
          <w:szCs w:val="22"/>
        </w:rPr>
        <w:t>alimentație</w:t>
      </w:r>
      <w:proofErr w:type="spellEnd"/>
    </w:p>
    <w:p w:rsidR="00D60B3E" w:rsidRPr="00A273F3" w:rsidRDefault="00D60B3E" w:rsidP="00D60B3E">
      <w:pPr>
        <w:autoSpaceDE w:val="0"/>
        <w:autoSpaceDN w:val="0"/>
        <w:adjustRightInd w:val="0"/>
        <w:spacing w:line="276" w:lineRule="auto"/>
        <w:jc w:val="both"/>
        <w:rPr>
          <w:rFonts w:ascii="Trebuchet MS" w:hAnsi="Trebuchet MS"/>
          <w:sz w:val="22"/>
          <w:szCs w:val="22"/>
        </w:rPr>
      </w:pPr>
      <w:proofErr w:type="spellStart"/>
      <w:r w:rsidRPr="00A273F3">
        <w:rPr>
          <w:rFonts w:ascii="Trebuchet MS" w:hAnsi="Trebuchet MS"/>
          <w:sz w:val="22"/>
          <w:szCs w:val="22"/>
        </w:rPr>
        <w:t>publică</w:t>
      </w:r>
      <w:proofErr w:type="spellEnd"/>
      <w:r w:rsidRPr="00A273F3">
        <w:rPr>
          <w:rFonts w:ascii="Trebuchet MS" w:hAnsi="Trebuchet MS"/>
          <w:sz w:val="22"/>
          <w:szCs w:val="22"/>
        </w:rPr>
        <w:t>.</w:t>
      </w:r>
    </w:p>
    <w:p w:rsidR="00D60B3E" w:rsidRPr="00FD4963" w:rsidRDefault="00D60B3E" w:rsidP="00D60B3E">
      <w:pPr>
        <w:autoSpaceDE w:val="0"/>
        <w:autoSpaceDN w:val="0"/>
        <w:adjustRightInd w:val="0"/>
        <w:spacing w:line="276" w:lineRule="auto"/>
        <w:jc w:val="both"/>
        <w:rPr>
          <w:rFonts w:ascii="Trebuchet MS" w:hAnsi="Trebuchet MS"/>
          <w:sz w:val="22"/>
          <w:szCs w:val="22"/>
        </w:rPr>
      </w:pPr>
      <w:proofErr w:type="spellStart"/>
      <w:r w:rsidRPr="00FD4963">
        <w:rPr>
          <w:rFonts w:ascii="Trebuchet MS" w:hAnsi="Trebuchet MS"/>
          <w:sz w:val="22"/>
          <w:szCs w:val="22"/>
        </w:rPr>
        <w:t>Beneficiarii</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indirecți</w:t>
      </w:r>
      <w:proofErr w:type="spellEnd"/>
      <w:r w:rsidRPr="00FD4963">
        <w:rPr>
          <w:rFonts w:ascii="Trebuchet MS" w:hAnsi="Trebuchet MS"/>
          <w:sz w:val="22"/>
          <w:szCs w:val="22"/>
        </w:rPr>
        <w:t xml:space="preserve"> ai </w:t>
      </w:r>
      <w:proofErr w:type="spellStart"/>
      <w:r w:rsidRPr="00FD4963">
        <w:rPr>
          <w:rFonts w:ascii="Trebuchet MS" w:hAnsi="Trebuchet MS"/>
          <w:sz w:val="22"/>
          <w:szCs w:val="22"/>
        </w:rPr>
        <w:t>acestei</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măsuri</w:t>
      </w:r>
      <w:proofErr w:type="spellEnd"/>
      <w:r w:rsidRPr="00FD4963">
        <w:rPr>
          <w:rFonts w:ascii="Trebuchet MS" w:hAnsi="Trebuchet MS"/>
          <w:sz w:val="22"/>
          <w:szCs w:val="22"/>
        </w:rPr>
        <w:t xml:space="preserve"> sunt </w:t>
      </w:r>
      <w:proofErr w:type="spellStart"/>
      <w:r w:rsidRPr="00FD4963">
        <w:rPr>
          <w:rFonts w:ascii="Trebuchet MS" w:hAnsi="Trebuchet MS"/>
          <w:sz w:val="22"/>
          <w:szCs w:val="22"/>
        </w:rPr>
        <w:t>membrii</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comunităților</w:t>
      </w:r>
      <w:proofErr w:type="spellEnd"/>
      <w:r w:rsidRPr="00FD4963">
        <w:rPr>
          <w:rFonts w:ascii="Trebuchet MS" w:hAnsi="Trebuchet MS"/>
          <w:sz w:val="22"/>
          <w:szCs w:val="22"/>
        </w:rPr>
        <w:t xml:space="preserve"> locale </w:t>
      </w:r>
      <w:proofErr w:type="spellStart"/>
      <w:r w:rsidRPr="00FD4963">
        <w:rPr>
          <w:rFonts w:ascii="Trebuchet MS" w:hAnsi="Trebuchet MS"/>
          <w:sz w:val="22"/>
          <w:szCs w:val="22"/>
        </w:rPr>
        <w:t>prin</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creșterea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calității</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vieții</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în</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teritoriul</w:t>
      </w:r>
      <w:proofErr w:type="spellEnd"/>
      <w:r w:rsidRPr="00FD4963">
        <w:rPr>
          <w:rFonts w:ascii="Trebuchet MS" w:hAnsi="Trebuchet MS"/>
          <w:sz w:val="22"/>
          <w:szCs w:val="22"/>
        </w:rPr>
        <w:t xml:space="preserve"> GAL-MVS.</w:t>
      </w:r>
    </w:p>
    <w:p w:rsidR="00D60B3E" w:rsidRPr="001B7438" w:rsidRDefault="00D60B3E" w:rsidP="00D60B3E">
      <w:pPr>
        <w:autoSpaceDE w:val="0"/>
        <w:autoSpaceDN w:val="0"/>
        <w:adjustRightInd w:val="0"/>
        <w:spacing w:line="276" w:lineRule="auto"/>
        <w:jc w:val="both"/>
        <w:rPr>
          <w:rFonts w:ascii="Trebuchet MS" w:hAnsi="Trebuchet MS"/>
          <w:sz w:val="22"/>
          <w:szCs w:val="22"/>
        </w:rPr>
      </w:pPr>
      <w:r w:rsidRPr="001B7438">
        <w:rPr>
          <w:rFonts w:ascii="Trebuchet MS" w:hAnsi="Trebuchet MS"/>
          <w:sz w:val="22"/>
          <w:szCs w:val="22"/>
        </w:rPr>
        <w:t xml:space="preserve">Masura M9/3A </w:t>
      </w:r>
      <w:proofErr w:type="spellStart"/>
      <w:r w:rsidRPr="001B7438">
        <w:rPr>
          <w:rFonts w:ascii="Trebuchet MS" w:hAnsi="Trebuchet MS"/>
          <w:sz w:val="22"/>
          <w:szCs w:val="22"/>
        </w:rPr>
        <w:t>este</w:t>
      </w:r>
      <w:proofErr w:type="spellEnd"/>
      <w:r w:rsidRPr="001B7438">
        <w:rPr>
          <w:rFonts w:ascii="Trebuchet MS" w:hAnsi="Trebuchet MS"/>
          <w:sz w:val="22"/>
          <w:szCs w:val="22"/>
        </w:rPr>
        <w:t xml:space="preserve"> </w:t>
      </w:r>
      <w:proofErr w:type="spellStart"/>
      <w:r w:rsidRPr="001B7438">
        <w:rPr>
          <w:rFonts w:ascii="Trebuchet MS" w:hAnsi="Trebuchet MS"/>
          <w:sz w:val="22"/>
          <w:szCs w:val="22"/>
        </w:rPr>
        <w:t>complementara</w:t>
      </w:r>
      <w:proofErr w:type="spellEnd"/>
      <w:r w:rsidRPr="001B7438">
        <w:rPr>
          <w:rFonts w:ascii="Trebuchet MS" w:hAnsi="Trebuchet MS"/>
          <w:sz w:val="22"/>
          <w:szCs w:val="22"/>
        </w:rPr>
        <w:t xml:space="preserve"> cu M1/2A, M2/2A, M3/2B, M5/3A, M6/3A </w:t>
      </w:r>
      <w:proofErr w:type="spellStart"/>
      <w:r w:rsidRPr="001B7438">
        <w:rPr>
          <w:rFonts w:ascii="Trebuchet MS" w:hAnsi="Trebuchet MS"/>
          <w:sz w:val="22"/>
          <w:szCs w:val="22"/>
        </w:rPr>
        <w:t>intrucat</w:t>
      </w:r>
      <w:proofErr w:type="spellEnd"/>
      <w:r w:rsidRPr="001B7438">
        <w:rPr>
          <w:rFonts w:ascii="Trebuchet MS" w:hAnsi="Trebuchet MS"/>
          <w:sz w:val="22"/>
          <w:szCs w:val="22"/>
        </w:rPr>
        <w:t xml:space="preserve"> </w:t>
      </w:r>
      <w:proofErr w:type="spellStart"/>
      <w:r w:rsidRPr="001B7438">
        <w:rPr>
          <w:rFonts w:ascii="Trebuchet MS" w:hAnsi="Trebuchet MS"/>
          <w:sz w:val="22"/>
          <w:szCs w:val="22"/>
        </w:rPr>
        <w:t>intreaga</w:t>
      </w:r>
      <w:proofErr w:type="spellEnd"/>
      <w:r w:rsidRPr="001B7438">
        <w:rPr>
          <w:rFonts w:ascii="Trebuchet MS" w:hAnsi="Trebuchet MS"/>
          <w:sz w:val="22"/>
          <w:szCs w:val="22"/>
        </w:rPr>
        <w:t xml:space="preserve"> </w:t>
      </w:r>
      <w:proofErr w:type="spellStart"/>
      <w:r w:rsidRPr="001B7438">
        <w:rPr>
          <w:rFonts w:ascii="Trebuchet MS" w:hAnsi="Trebuchet MS"/>
          <w:sz w:val="22"/>
          <w:szCs w:val="22"/>
        </w:rPr>
        <w:t>comunitate</w:t>
      </w:r>
      <w:proofErr w:type="spellEnd"/>
      <w:r w:rsidRPr="001B7438">
        <w:rPr>
          <w:rFonts w:ascii="Trebuchet MS" w:hAnsi="Trebuchet MS"/>
          <w:sz w:val="22"/>
          <w:szCs w:val="22"/>
        </w:rPr>
        <w:t xml:space="preserve"> </w:t>
      </w:r>
      <w:proofErr w:type="spellStart"/>
      <w:r w:rsidRPr="001B7438">
        <w:rPr>
          <w:rFonts w:ascii="Trebuchet MS" w:hAnsi="Trebuchet MS"/>
          <w:sz w:val="22"/>
          <w:szCs w:val="22"/>
        </w:rPr>
        <w:t>este</w:t>
      </w:r>
      <w:proofErr w:type="spellEnd"/>
      <w:r w:rsidRPr="001B7438">
        <w:rPr>
          <w:rFonts w:ascii="Trebuchet MS" w:hAnsi="Trebuchet MS"/>
          <w:sz w:val="22"/>
          <w:szCs w:val="22"/>
        </w:rPr>
        <w:t xml:space="preserve"> </w:t>
      </w:r>
      <w:proofErr w:type="spellStart"/>
      <w:r w:rsidRPr="001B7438">
        <w:rPr>
          <w:rFonts w:ascii="Trebuchet MS" w:hAnsi="Trebuchet MS"/>
          <w:sz w:val="22"/>
          <w:szCs w:val="22"/>
        </w:rPr>
        <w:t>beneficiara</w:t>
      </w:r>
      <w:proofErr w:type="spellEnd"/>
      <w:r w:rsidRPr="001B7438">
        <w:rPr>
          <w:rFonts w:ascii="Trebuchet MS" w:hAnsi="Trebuchet MS"/>
          <w:sz w:val="22"/>
          <w:szCs w:val="22"/>
        </w:rPr>
        <w:t xml:space="preserve"> a </w:t>
      </w:r>
      <w:proofErr w:type="spellStart"/>
      <w:r w:rsidRPr="001B7438">
        <w:rPr>
          <w:rFonts w:ascii="Trebuchet MS" w:hAnsi="Trebuchet MS"/>
          <w:sz w:val="22"/>
          <w:szCs w:val="22"/>
        </w:rPr>
        <w:t>proiectelor</w:t>
      </w:r>
      <w:proofErr w:type="spellEnd"/>
      <w:r w:rsidRPr="001B7438">
        <w:rPr>
          <w:rFonts w:ascii="Trebuchet MS" w:hAnsi="Trebuchet MS"/>
          <w:sz w:val="22"/>
          <w:szCs w:val="22"/>
        </w:rPr>
        <w:t xml:space="preserve"> de </w:t>
      </w:r>
      <w:proofErr w:type="spellStart"/>
      <w:r w:rsidRPr="001B7438">
        <w:rPr>
          <w:rFonts w:ascii="Trebuchet MS" w:hAnsi="Trebuchet MS"/>
          <w:sz w:val="22"/>
          <w:szCs w:val="22"/>
        </w:rPr>
        <w:t>dezvoltare</w:t>
      </w:r>
      <w:proofErr w:type="spellEnd"/>
      <w:r w:rsidRPr="001B7438">
        <w:rPr>
          <w:rFonts w:ascii="Trebuchet MS" w:hAnsi="Trebuchet MS"/>
          <w:sz w:val="22"/>
          <w:szCs w:val="22"/>
        </w:rPr>
        <w:t xml:space="preserve"> </w:t>
      </w:r>
      <w:proofErr w:type="spellStart"/>
      <w:r w:rsidRPr="001B7438">
        <w:rPr>
          <w:rFonts w:ascii="Trebuchet MS" w:hAnsi="Trebuchet MS"/>
          <w:sz w:val="22"/>
          <w:szCs w:val="22"/>
        </w:rPr>
        <w:t>rurala</w:t>
      </w:r>
      <w:proofErr w:type="spellEnd"/>
      <w:r w:rsidRPr="001B7438">
        <w:rPr>
          <w:rFonts w:ascii="Trebuchet MS" w:hAnsi="Trebuchet MS"/>
          <w:sz w:val="22"/>
          <w:szCs w:val="22"/>
        </w:rPr>
        <w:t xml:space="preserve"> </w:t>
      </w:r>
      <w:proofErr w:type="spellStart"/>
      <w:r w:rsidRPr="001B7438">
        <w:rPr>
          <w:rFonts w:ascii="Trebuchet MS" w:hAnsi="Trebuchet MS"/>
          <w:sz w:val="22"/>
          <w:szCs w:val="22"/>
        </w:rPr>
        <w:t>inovative</w:t>
      </w:r>
      <w:proofErr w:type="spellEnd"/>
      <w:r w:rsidRPr="001B7438">
        <w:rPr>
          <w:rFonts w:ascii="Trebuchet MS" w:hAnsi="Trebuchet MS"/>
          <w:sz w:val="22"/>
          <w:szCs w:val="22"/>
        </w:rPr>
        <w:t xml:space="preserve"> </w:t>
      </w:r>
      <w:proofErr w:type="spellStart"/>
      <w:r w:rsidRPr="001B7438">
        <w:rPr>
          <w:rFonts w:ascii="Trebuchet MS" w:hAnsi="Trebuchet MS"/>
          <w:sz w:val="22"/>
          <w:szCs w:val="22"/>
        </w:rPr>
        <w:t>implementate</w:t>
      </w:r>
      <w:proofErr w:type="spellEnd"/>
      <w:r w:rsidRPr="001B7438">
        <w:rPr>
          <w:rFonts w:ascii="Trebuchet MS" w:hAnsi="Trebuchet MS"/>
          <w:sz w:val="22"/>
          <w:szCs w:val="22"/>
        </w:rPr>
        <w:t xml:space="preserve"> in </w:t>
      </w:r>
      <w:proofErr w:type="spellStart"/>
      <w:r w:rsidRPr="001B7438">
        <w:rPr>
          <w:rFonts w:ascii="Trebuchet MS" w:hAnsi="Trebuchet MS"/>
          <w:sz w:val="22"/>
          <w:szCs w:val="22"/>
        </w:rPr>
        <w:t>teritoriul</w:t>
      </w:r>
      <w:proofErr w:type="spellEnd"/>
      <w:r w:rsidRPr="001B7438">
        <w:rPr>
          <w:rFonts w:ascii="Trebuchet MS" w:hAnsi="Trebuchet MS"/>
          <w:sz w:val="22"/>
          <w:szCs w:val="22"/>
        </w:rPr>
        <w:t xml:space="preserve"> GAL-MVS.</w:t>
      </w:r>
    </w:p>
    <w:p w:rsidR="00D60B3E" w:rsidRPr="006B35A4" w:rsidRDefault="00D60B3E" w:rsidP="00D60B3E">
      <w:pPr>
        <w:spacing w:line="276" w:lineRule="auto"/>
        <w:ind w:left="426"/>
        <w:jc w:val="both"/>
        <w:rPr>
          <w:rFonts w:ascii="Trebuchet MS" w:hAnsi="Trebuchet MS"/>
          <w:sz w:val="22"/>
          <w:szCs w:val="22"/>
        </w:rPr>
      </w:pPr>
      <w:r>
        <w:rPr>
          <w:rFonts w:ascii="Trebuchet MS" w:hAnsi="Trebuchet MS"/>
          <w:b/>
          <w:sz w:val="22"/>
          <w:szCs w:val="22"/>
        </w:rPr>
        <w:t>5.</w:t>
      </w:r>
      <w:r w:rsidRPr="006B35A4">
        <w:rPr>
          <w:rFonts w:ascii="Trebuchet MS" w:hAnsi="Trebuchet MS"/>
          <w:b/>
          <w:sz w:val="22"/>
          <w:szCs w:val="22"/>
        </w:rPr>
        <w:t xml:space="preserve">Tip de </w:t>
      </w:r>
      <w:proofErr w:type="spellStart"/>
      <w:r w:rsidRPr="006B35A4">
        <w:rPr>
          <w:rFonts w:ascii="Trebuchet MS" w:hAnsi="Trebuchet MS"/>
          <w:b/>
          <w:sz w:val="22"/>
          <w:szCs w:val="22"/>
        </w:rPr>
        <w:t>sprijin</w:t>
      </w:r>
      <w:proofErr w:type="spellEnd"/>
      <w:r w:rsidRPr="006B35A4">
        <w:rPr>
          <w:rFonts w:ascii="Trebuchet MS" w:hAnsi="Trebuchet MS"/>
          <w:b/>
          <w:sz w:val="22"/>
          <w:szCs w:val="22"/>
        </w:rPr>
        <w:t xml:space="preserve"> </w:t>
      </w:r>
    </w:p>
    <w:p w:rsidR="00D60B3E" w:rsidRPr="00B84613" w:rsidRDefault="00D60B3E" w:rsidP="00D60B3E">
      <w:pPr>
        <w:spacing w:line="276" w:lineRule="auto"/>
        <w:jc w:val="both"/>
        <w:rPr>
          <w:rFonts w:ascii="Trebuchet MS" w:hAnsi="Trebuchet MS"/>
          <w:sz w:val="22"/>
          <w:szCs w:val="22"/>
        </w:rPr>
      </w:pPr>
      <w:r>
        <w:rPr>
          <w:rFonts w:ascii="Trebuchet MS" w:hAnsi="Trebuchet MS"/>
          <w:sz w:val="22"/>
          <w:szCs w:val="22"/>
        </w:rPr>
        <w:t xml:space="preserve"> </w:t>
      </w:r>
      <w:r w:rsidRPr="00B84613">
        <w:rPr>
          <w:rFonts w:ascii="Trebuchet MS" w:hAnsi="Trebuchet MS"/>
          <w:sz w:val="22"/>
          <w:szCs w:val="22"/>
        </w:rPr>
        <w:t>•</w:t>
      </w:r>
      <w:r w:rsidRPr="00B84613">
        <w:rPr>
          <w:rFonts w:ascii="Trebuchet MS" w:hAnsi="Trebuchet MS"/>
          <w:sz w:val="22"/>
          <w:szCs w:val="22"/>
        </w:rPr>
        <w:tab/>
      </w:r>
      <w:proofErr w:type="spellStart"/>
      <w:r w:rsidRPr="00B84613">
        <w:rPr>
          <w:rFonts w:ascii="Trebuchet MS" w:hAnsi="Trebuchet MS"/>
          <w:sz w:val="22"/>
          <w:szCs w:val="22"/>
        </w:rPr>
        <w:t>rambursare</w:t>
      </w:r>
      <w:proofErr w:type="spellEnd"/>
      <w:r w:rsidRPr="00B84613">
        <w:rPr>
          <w:rFonts w:ascii="Trebuchet MS" w:hAnsi="Trebuchet MS"/>
          <w:sz w:val="22"/>
          <w:szCs w:val="22"/>
        </w:rPr>
        <w:t xml:space="preserve"> a </w:t>
      </w:r>
      <w:proofErr w:type="spellStart"/>
      <w:r w:rsidRPr="00B84613">
        <w:rPr>
          <w:rFonts w:ascii="Trebuchet MS" w:hAnsi="Trebuchet MS"/>
          <w:sz w:val="22"/>
          <w:szCs w:val="22"/>
        </w:rPr>
        <w:t>cheltuielilor</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eligibile</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efectuate</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și</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plătite</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efectiv</w:t>
      </w:r>
      <w:proofErr w:type="spellEnd"/>
      <w:r w:rsidRPr="00B84613">
        <w:rPr>
          <w:rFonts w:ascii="Trebuchet MS" w:hAnsi="Trebuchet MS"/>
          <w:sz w:val="22"/>
          <w:szCs w:val="22"/>
        </w:rPr>
        <w:t>;</w:t>
      </w:r>
    </w:p>
    <w:p w:rsidR="00D60B3E" w:rsidRPr="00FD4963" w:rsidRDefault="00D60B3E" w:rsidP="00D60B3E">
      <w:pPr>
        <w:spacing w:line="276" w:lineRule="auto"/>
        <w:jc w:val="both"/>
        <w:rPr>
          <w:rFonts w:ascii="Trebuchet MS" w:hAnsi="Trebuchet MS"/>
          <w:sz w:val="22"/>
          <w:szCs w:val="22"/>
        </w:rPr>
      </w:pPr>
      <w:r w:rsidRPr="00B84613">
        <w:rPr>
          <w:rFonts w:ascii="Trebuchet MS" w:hAnsi="Trebuchet MS"/>
          <w:sz w:val="22"/>
          <w:szCs w:val="22"/>
        </w:rPr>
        <w:t>•</w:t>
      </w:r>
      <w:r w:rsidRPr="00B84613">
        <w:rPr>
          <w:rFonts w:ascii="Trebuchet MS" w:hAnsi="Trebuchet MS"/>
          <w:sz w:val="22"/>
          <w:szCs w:val="22"/>
        </w:rPr>
        <w:tab/>
      </w:r>
      <w:proofErr w:type="spellStart"/>
      <w:r w:rsidRPr="00B84613">
        <w:rPr>
          <w:rFonts w:ascii="Trebuchet MS" w:hAnsi="Trebuchet MS"/>
          <w:sz w:val="22"/>
          <w:szCs w:val="22"/>
        </w:rPr>
        <w:t>plată</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în</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avans</w:t>
      </w:r>
      <w:proofErr w:type="spellEnd"/>
      <w:r w:rsidRPr="00B84613">
        <w:rPr>
          <w:rFonts w:ascii="Trebuchet MS" w:hAnsi="Trebuchet MS"/>
          <w:sz w:val="22"/>
          <w:szCs w:val="22"/>
        </w:rPr>
        <w:t xml:space="preserve">, cu </w:t>
      </w:r>
      <w:proofErr w:type="spellStart"/>
      <w:r w:rsidRPr="00B84613">
        <w:rPr>
          <w:rFonts w:ascii="Trebuchet MS" w:hAnsi="Trebuchet MS"/>
          <w:sz w:val="22"/>
          <w:szCs w:val="22"/>
        </w:rPr>
        <w:t>condiția</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constituirii</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unei</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garanții</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bancare</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corespunzătoare</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procentului</w:t>
      </w:r>
      <w:proofErr w:type="spellEnd"/>
      <w:r w:rsidRPr="00B84613">
        <w:rPr>
          <w:rFonts w:ascii="Trebuchet MS" w:hAnsi="Trebuchet MS"/>
          <w:sz w:val="22"/>
          <w:szCs w:val="22"/>
        </w:rPr>
        <w:t xml:space="preserve"> de 100% din </w:t>
      </w:r>
      <w:proofErr w:type="spellStart"/>
      <w:r w:rsidRPr="00B84613">
        <w:rPr>
          <w:rFonts w:ascii="Trebuchet MS" w:hAnsi="Trebuchet MS"/>
          <w:sz w:val="22"/>
          <w:szCs w:val="22"/>
        </w:rPr>
        <w:t>valoarea</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avansului</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în</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conformitate</w:t>
      </w:r>
      <w:proofErr w:type="spellEnd"/>
      <w:r w:rsidRPr="00B84613">
        <w:rPr>
          <w:rFonts w:ascii="Trebuchet MS" w:hAnsi="Trebuchet MS"/>
          <w:sz w:val="22"/>
          <w:szCs w:val="22"/>
        </w:rPr>
        <w:t xml:space="preserve"> cu </w:t>
      </w:r>
      <w:proofErr w:type="spellStart"/>
      <w:r w:rsidRPr="00B84613">
        <w:rPr>
          <w:rFonts w:ascii="Trebuchet MS" w:hAnsi="Trebuchet MS"/>
          <w:sz w:val="22"/>
          <w:szCs w:val="22"/>
        </w:rPr>
        <w:t>articolul</w:t>
      </w:r>
      <w:proofErr w:type="spellEnd"/>
      <w:r w:rsidRPr="00B84613">
        <w:rPr>
          <w:rFonts w:ascii="Trebuchet MS" w:hAnsi="Trebuchet MS"/>
          <w:sz w:val="22"/>
          <w:szCs w:val="22"/>
        </w:rPr>
        <w:t xml:space="preserve"> 45(4) </w:t>
      </w:r>
      <w:proofErr w:type="spellStart"/>
      <w:r w:rsidRPr="00B84613">
        <w:rPr>
          <w:rFonts w:ascii="Trebuchet MS" w:hAnsi="Trebuchet MS"/>
          <w:sz w:val="22"/>
          <w:szCs w:val="22"/>
        </w:rPr>
        <w:t>și</w:t>
      </w:r>
      <w:proofErr w:type="spellEnd"/>
      <w:r w:rsidRPr="00B84613">
        <w:rPr>
          <w:rFonts w:ascii="Trebuchet MS" w:hAnsi="Trebuchet MS"/>
          <w:sz w:val="22"/>
          <w:szCs w:val="22"/>
        </w:rPr>
        <w:t xml:space="preserve"> </w:t>
      </w:r>
      <w:proofErr w:type="spellStart"/>
      <w:r w:rsidRPr="00B84613">
        <w:rPr>
          <w:rFonts w:ascii="Trebuchet MS" w:hAnsi="Trebuchet MS"/>
          <w:sz w:val="22"/>
          <w:szCs w:val="22"/>
        </w:rPr>
        <w:t>articolul</w:t>
      </w:r>
      <w:proofErr w:type="spellEnd"/>
      <w:r w:rsidRPr="00B84613">
        <w:rPr>
          <w:rFonts w:ascii="Trebuchet MS" w:hAnsi="Trebuchet MS"/>
          <w:sz w:val="22"/>
          <w:szCs w:val="22"/>
        </w:rPr>
        <w:t xml:space="preserve"> 63 din </w:t>
      </w:r>
      <w:proofErr w:type="spellStart"/>
      <w:r w:rsidRPr="00B84613">
        <w:rPr>
          <w:rFonts w:ascii="Trebuchet MS" w:hAnsi="Trebuchet MS"/>
          <w:sz w:val="22"/>
          <w:szCs w:val="22"/>
        </w:rPr>
        <w:t>Regulamentul</w:t>
      </w:r>
      <w:proofErr w:type="spellEnd"/>
      <w:r w:rsidRPr="00B84613">
        <w:rPr>
          <w:rFonts w:ascii="Trebuchet MS" w:hAnsi="Trebuchet MS"/>
          <w:sz w:val="22"/>
          <w:szCs w:val="22"/>
        </w:rPr>
        <w:t xml:space="preserve"> 1305/2014.</w:t>
      </w:r>
    </w:p>
    <w:p w:rsidR="00D60B3E" w:rsidRPr="006B35A4" w:rsidRDefault="00D60B3E" w:rsidP="00D60B3E">
      <w:pPr>
        <w:spacing w:line="276" w:lineRule="auto"/>
        <w:jc w:val="both"/>
        <w:rPr>
          <w:rFonts w:ascii="Trebuchet MS" w:hAnsi="Trebuchet MS"/>
          <w:b/>
          <w:sz w:val="22"/>
          <w:szCs w:val="22"/>
        </w:rPr>
      </w:pPr>
      <w:r>
        <w:rPr>
          <w:rFonts w:ascii="Trebuchet MS" w:hAnsi="Trebuchet MS"/>
          <w:b/>
          <w:sz w:val="22"/>
          <w:szCs w:val="22"/>
        </w:rPr>
        <w:t xml:space="preserve">6. </w:t>
      </w:r>
      <w:proofErr w:type="spellStart"/>
      <w:r w:rsidRPr="006B35A4">
        <w:rPr>
          <w:rFonts w:ascii="Trebuchet MS" w:hAnsi="Trebuchet MS"/>
          <w:b/>
          <w:sz w:val="22"/>
          <w:szCs w:val="22"/>
        </w:rPr>
        <w:t>Tipuri</w:t>
      </w:r>
      <w:proofErr w:type="spellEnd"/>
      <w:r w:rsidRPr="006B35A4">
        <w:rPr>
          <w:rFonts w:ascii="Trebuchet MS" w:hAnsi="Trebuchet MS"/>
          <w:b/>
          <w:sz w:val="22"/>
          <w:szCs w:val="22"/>
        </w:rPr>
        <w:t xml:space="preserve"> de </w:t>
      </w:r>
      <w:proofErr w:type="spellStart"/>
      <w:r w:rsidRPr="006B35A4">
        <w:rPr>
          <w:rFonts w:ascii="Trebuchet MS" w:hAnsi="Trebuchet MS"/>
          <w:b/>
          <w:sz w:val="22"/>
          <w:szCs w:val="22"/>
        </w:rPr>
        <w:t>acțiuni</w:t>
      </w:r>
      <w:proofErr w:type="spellEnd"/>
      <w:r w:rsidRPr="006B35A4">
        <w:rPr>
          <w:rFonts w:ascii="Trebuchet MS" w:hAnsi="Trebuchet MS"/>
          <w:b/>
          <w:sz w:val="22"/>
          <w:szCs w:val="22"/>
        </w:rPr>
        <w:t xml:space="preserve"> </w:t>
      </w:r>
      <w:proofErr w:type="spellStart"/>
      <w:r w:rsidRPr="006B35A4">
        <w:rPr>
          <w:rFonts w:ascii="Trebuchet MS" w:hAnsi="Trebuchet MS"/>
          <w:b/>
          <w:sz w:val="22"/>
          <w:szCs w:val="22"/>
        </w:rPr>
        <w:t>eligibile</w:t>
      </w:r>
      <w:proofErr w:type="spellEnd"/>
      <w:r w:rsidRPr="006B35A4">
        <w:rPr>
          <w:rFonts w:ascii="Trebuchet MS" w:hAnsi="Trebuchet MS"/>
          <w:b/>
          <w:sz w:val="22"/>
          <w:szCs w:val="22"/>
        </w:rPr>
        <w:t xml:space="preserve"> </w:t>
      </w:r>
      <w:proofErr w:type="spellStart"/>
      <w:r w:rsidRPr="006B35A4">
        <w:rPr>
          <w:rFonts w:ascii="Trebuchet MS" w:hAnsi="Trebuchet MS"/>
          <w:b/>
          <w:sz w:val="22"/>
          <w:szCs w:val="22"/>
        </w:rPr>
        <w:t>și</w:t>
      </w:r>
      <w:proofErr w:type="spellEnd"/>
      <w:r w:rsidRPr="006B35A4">
        <w:rPr>
          <w:rFonts w:ascii="Trebuchet MS" w:hAnsi="Trebuchet MS"/>
          <w:b/>
          <w:sz w:val="22"/>
          <w:szCs w:val="22"/>
        </w:rPr>
        <w:t xml:space="preserve"> </w:t>
      </w:r>
      <w:proofErr w:type="spellStart"/>
      <w:r w:rsidRPr="006B35A4">
        <w:rPr>
          <w:rFonts w:ascii="Trebuchet MS" w:hAnsi="Trebuchet MS"/>
          <w:b/>
          <w:sz w:val="22"/>
          <w:szCs w:val="22"/>
        </w:rPr>
        <w:t>neeligibile</w:t>
      </w:r>
      <w:proofErr w:type="spellEnd"/>
      <w:r w:rsidRPr="006B35A4">
        <w:rPr>
          <w:rFonts w:ascii="Trebuchet MS" w:hAnsi="Trebuchet MS"/>
          <w:b/>
          <w:sz w:val="22"/>
          <w:szCs w:val="22"/>
        </w:rPr>
        <w:t xml:space="preserve"> </w:t>
      </w:r>
    </w:p>
    <w:p w:rsidR="00D60B3E" w:rsidRDefault="00D60B3E" w:rsidP="00D60B3E">
      <w:pPr>
        <w:spacing w:line="276" w:lineRule="auto"/>
        <w:jc w:val="both"/>
        <w:rPr>
          <w:rFonts w:ascii="Trebuchet MS" w:hAnsi="Trebuchet MS"/>
          <w:sz w:val="22"/>
          <w:szCs w:val="22"/>
        </w:rPr>
      </w:pPr>
      <w:r>
        <w:rPr>
          <w:rFonts w:ascii="Trebuchet MS" w:hAnsi="Trebuchet MS"/>
          <w:sz w:val="22"/>
          <w:szCs w:val="22"/>
        </w:rPr>
        <w:t xml:space="preserve"> </w:t>
      </w:r>
    </w:p>
    <w:p w:rsidR="00D60B3E" w:rsidRPr="00703764" w:rsidRDefault="00D60B3E" w:rsidP="00D60B3E">
      <w:pPr>
        <w:spacing w:line="276" w:lineRule="auto"/>
        <w:jc w:val="both"/>
        <w:rPr>
          <w:rFonts w:ascii="Trebuchet MS" w:hAnsi="Trebuchet MS"/>
          <w:sz w:val="22"/>
          <w:szCs w:val="22"/>
        </w:rPr>
      </w:pPr>
      <w:proofErr w:type="spellStart"/>
      <w:r w:rsidRPr="00703764">
        <w:rPr>
          <w:rFonts w:ascii="Trebuchet MS" w:hAnsi="Trebuchet MS"/>
          <w:sz w:val="22"/>
          <w:szCs w:val="22"/>
        </w:rPr>
        <w:t>În</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cadrul</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masurii</w:t>
      </w:r>
      <w:proofErr w:type="spellEnd"/>
      <w:r w:rsidRPr="00703764">
        <w:rPr>
          <w:rFonts w:ascii="Trebuchet MS" w:hAnsi="Trebuchet MS"/>
          <w:sz w:val="22"/>
          <w:szCs w:val="22"/>
        </w:rPr>
        <w:t xml:space="preserve"> sunt </w:t>
      </w:r>
      <w:proofErr w:type="spellStart"/>
      <w:r w:rsidRPr="00703764">
        <w:rPr>
          <w:rFonts w:ascii="Trebuchet MS" w:hAnsi="Trebuchet MS"/>
          <w:sz w:val="22"/>
          <w:szCs w:val="22"/>
        </w:rPr>
        <w:t>sprijinite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cheltuielile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prevăzute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în</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planul</w:t>
      </w:r>
      <w:proofErr w:type="spellEnd"/>
      <w:r w:rsidRPr="00703764">
        <w:rPr>
          <w:rFonts w:ascii="Trebuchet MS" w:hAnsi="Trebuchet MS"/>
          <w:sz w:val="22"/>
          <w:szCs w:val="22"/>
        </w:rPr>
        <w:t xml:space="preserve"> de marketing/</w:t>
      </w:r>
      <w:proofErr w:type="spellStart"/>
      <w:r w:rsidRPr="00703764">
        <w:rPr>
          <w:rFonts w:ascii="Trebuchet MS" w:hAnsi="Trebuchet MS"/>
          <w:sz w:val="22"/>
          <w:szCs w:val="22"/>
        </w:rPr>
        <w:t>studiu</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necesare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pentru</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atingerea</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obiectivelor</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propuse</w:t>
      </w:r>
      <w:proofErr w:type="spellEnd"/>
      <w:r w:rsidRPr="00703764">
        <w:rPr>
          <w:rFonts w:ascii="Trebuchet MS" w:hAnsi="Trebuchet MS"/>
          <w:sz w:val="22"/>
          <w:szCs w:val="22"/>
        </w:rPr>
        <w:t xml:space="preserve">, din </w:t>
      </w:r>
      <w:proofErr w:type="spellStart"/>
      <w:r w:rsidRPr="00703764">
        <w:rPr>
          <w:rFonts w:ascii="Trebuchet MS" w:hAnsi="Trebuchet MS"/>
          <w:sz w:val="22"/>
          <w:szCs w:val="22"/>
        </w:rPr>
        <w:t>următoarele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categorii</w:t>
      </w:r>
      <w:proofErr w:type="spellEnd"/>
      <w:r w:rsidRPr="00703764">
        <w:rPr>
          <w:rFonts w:ascii="Trebuchet MS" w:hAnsi="Trebuchet MS"/>
          <w:sz w:val="22"/>
          <w:szCs w:val="22"/>
        </w:rPr>
        <w:t>:</w:t>
      </w:r>
    </w:p>
    <w:p w:rsidR="00D60B3E" w:rsidRPr="00703764" w:rsidRDefault="00D60B3E" w:rsidP="00D60B3E">
      <w:pPr>
        <w:spacing w:line="276" w:lineRule="auto"/>
        <w:jc w:val="both"/>
        <w:rPr>
          <w:rFonts w:ascii="Trebuchet MS" w:hAnsi="Trebuchet MS"/>
          <w:sz w:val="22"/>
          <w:szCs w:val="22"/>
        </w:rPr>
      </w:pPr>
      <w:r>
        <w:rPr>
          <w:rFonts w:ascii="Trebuchet MS" w:hAnsi="Trebuchet MS"/>
          <w:sz w:val="22"/>
          <w:szCs w:val="22"/>
        </w:rPr>
        <w:t>-</w:t>
      </w:r>
      <w:proofErr w:type="spellStart"/>
      <w:r w:rsidRPr="00703764">
        <w:rPr>
          <w:rFonts w:ascii="Trebuchet MS" w:hAnsi="Trebuchet MS"/>
          <w:sz w:val="22"/>
          <w:szCs w:val="22"/>
        </w:rPr>
        <w:t>Studii</w:t>
      </w:r>
      <w:proofErr w:type="spellEnd"/>
      <w:r w:rsidRPr="00703764">
        <w:rPr>
          <w:rFonts w:ascii="Trebuchet MS" w:hAnsi="Trebuchet MS"/>
          <w:sz w:val="22"/>
          <w:szCs w:val="22"/>
        </w:rPr>
        <w:t>/</w:t>
      </w:r>
      <w:proofErr w:type="spellStart"/>
      <w:r w:rsidRPr="00703764">
        <w:rPr>
          <w:rFonts w:ascii="Trebuchet MS" w:hAnsi="Trebuchet MS"/>
          <w:sz w:val="22"/>
          <w:szCs w:val="22"/>
        </w:rPr>
        <w:t>planuri</w:t>
      </w:r>
      <w:proofErr w:type="spellEnd"/>
      <w:r w:rsidRPr="00703764">
        <w:rPr>
          <w:rFonts w:ascii="Trebuchet MS" w:hAnsi="Trebuchet MS"/>
          <w:sz w:val="22"/>
          <w:szCs w:val="22"/>
        </w:rPr>
        <w:t>.</w:t>
      </w:r>
    </w:p>
    <w:p w:rsidR="00D60B3E" w:rsidRPr="00703764" w:rsidRDefault="00D60B3E" w:rsidP="00D60B3E">
      <w:pPr>
        <w:spacing w:line="276" w:lineRule="auto"/>
        <w:jc w:val="both"/>
        <w:rPr>
          <w:rFonts w:ascii="Trebuchet MS" w:hAnsi="Trebuchet MS"/>
          <w:sz w:val="22"/>
          <w:szCs w:val="22"/>
        </w:rPr>
      </w:pPr>
      <w:r>
        <w:rPr>
          <w:rFonts w:ascii="Trebuchet MS" w:hAnsi="Trebuchet MS"/>
          <w:sz w:val="22"/>
          <w:szCs w:val="22"/>
        </w:rPr>
        <w:t>-</w:t>
      </w:r>
      <w:proofErr w:type="spellStart"/>
      <w:r w:rsidRPr="00703764">
        <w:rPr>
          <w:rFonts w:ascii="Trebuchet MS" w:hAnsi="Trebuchet MS"/>
          <w:sz w:val="22"/>
          <w:szCs w:val="22"/>
        </w:rPr>
        <w:t>Costurile</w:t>
      </w:r>
      <w:proofErr w:type="spellEnd"/>
      <w:r w:rsidRPr="00703764">
        <w:rPr>
          <w:rFonts w:ascii="Trebuchet MS" w:hAnsi="Trebuchet MS"/>
          <w:sz w:val="22"/>
          <w:szCs w:val="22"/>
        </w:rPr>
        <w:t xml:space="preserve"> de </w:t>
      </w:r>
      <w:proofErr w:type="spellStart"/>
      <w:r w:rsidRPr="00703764">
        <w:rPr>
          <w:rFonts w:ascii="Trebuchet MS" w:hAnsi="Trebuchet MS"/>
          <w:sz w:val="22"/>
          <w:szCs w:val="22"/>
        </w:rPr>
        <w:t>funcţionare</w:t>
      </w:r>
      <w:proofErr w:type="spellEnd"/>
      <w:r w:rsidRPr="00703764">
        <w:rPr>
          <w:rFonts w:ascii="Trebuchet MS" w:hAnsi="Trebuchet MS"/>
          <w:sz w:val="22"/>
          <w:szCs w:val="22"/>
        </w:rPr>
        <w:t xml:space="preserve"> a </w:t>
      </w:r>
      <w:proofErr w:type="spellStart"/>
      <w:r w:rsidRPr="00703764">
        <w:rPr>
          <w:rFonts w:ascii="Trebuchet MS" w:hAnsi="Trebuchet MS"/>
          <w:sz w:val="22"/>
          <w:szCs w:val="22"/>
        </w:rPr>
        <w:t>cooperării</w:t>
      </w:r>
      <w:proofErr w:type="spellEnd"/>
    </w:p>
    <w:p w:rsidR="00D60B3E" w:rsidRPr="00703764" w:rsidRDefault="00D60B3E" w:rsidP="00D60B3E">
      <w:pPr>
        <w:spacing w:line="276" w:lineRule="auto"/>
        <w:jc w:val="both"/>
        <w:rPr>
          <w:rFonts w:ascii="Trebuchet MS" w:hAnsi="Trebuchet MS"/>
          <w:sz w:val="22"/>
          <w:szCs w:val="22"/>
        </w:rPr>
      </w:pPr>
      <w:r>
        <w:rPr>
          <w:rFonts w:ascii="Trebuchet MS" w:hAnsi="Trebuchet MS"/>
          <w:sz w:val="22"/>
          <w:szCs w:val="22"/>
        </w:rPr>
        <w:t>-</w:t>
      </w:r>
      <w:proofErr w:type="spellStart"/>
      <w:r w:rsidRPr="00703764">
        <w:rPr>
          <w:rFonts w:ascii="Trebuchet MS" w:hAnsi="Trebuchet MS"/>
          <w:sz w:val="22"/>
          <w:szCs w:val="22"/>
        </w:rPr>
        <w:t>Costuri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directe</w:t>
      </w:r>
      <w:proofErr w:type="spellEnd"/>
      <w:r w:rsidRPr="00703764">
        <w:rPr>
          <w:rFonts w:ascii="Trebuchet MS" w:hAnsi="Trebuchet MS"/>
          <w:sz w:val="22"/>
          <w:szCs w:val="22"/>
        </w:rPr>
        <w:t xml:space="preserve"> ale </w:t>
      </w:r>
      <w:proofErr w:type="spellStart"/>
      <w:r w:rsidRPr="00703764">
        <w:rPr>
          <w:rFonts w:ascii="Trebuchet MS" w:hAnsi="Trebuchet MS"/>
          <w:sz w:val="22"/>
          <w:szCs w:val="22"/>
        </w:rPr>
        <w:t>proiectelor</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specifice</w:t>
      </w:r>
      <w:proofErr w:type="spellEnd"/>
      <w:r w:rsidRPr="00703764">
        <w:rPr>
          <w:rFonts w:ascii="Trebuchet MS" w:hAnsi="Trebuchet MS"/>
          <w:sz w:val="22"/>
          <w:szCs w:val="22"/>
        </w:rPr>
        <w:t xml:space="preserve"> corelate cu </w:t>
      </w:r>
      <w:proofErr w:type="spellStart"/>
      <w:r w:rsidRPr="00703764">
        <w:rPr>
          <w:rFonts w:ascii="Trebuchet MS" w:hAnsi="Trebuchet MS"/>
          <w:sz w:val="22"/>
          <w:szCs w:val="22"/>
        </w:rPr>
        <w:t>planul</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proiectului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inclusiv</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costuri</w:t>
      </w:r>
      <w:proofErr w:type="spellEnd"/>
      <w:r w:rsidRPr="00703764">
        <w:rPr>
          <w:rFonts w:ascii="Trebuchet MS" w:hAnsi="Trebuchet MS"/>
          <w:sz w:val="22"/>
          <w:szCs w:val="22"/>
        </w:rPr>
        <w:t xml:space="preserve"> de </w:t>
      </w:r>
      <w:proofErr w:type="spellStart"/>
      <w:r w:rsidRPr="00703764">
        <w:rPr>
          <w:rFonts w:ascii="Trebuchet MS" w:hAnsi="Trebuchet MS"/>
          <w:sz w:val="22"/>
          <w:szCs w:val="22"/>
        </w:rPr>
        <w:t>promovare</w:t>
      </w:r>
      <w:proofErr w:type="spellEnd"/>
    </w:p>
    <w:p w:rsidR="00D60B3E" w:rsidRPr="00703764" w:rsidRDefault="00D60B3E" w:rsidP="00D60B3E">
      <w:pPr>
        <w:spacing w:line="276" w:lineRule="auto"/>
        <w:jc w:val="both"/>
        <w:rPr>
          <w:rFonts w:ascii="Trebuchet MS" w:hAnsi="Trebuchet MS"/>
          <w:sz w:val="22"/>
          <w:szCs w:val="22"/>
        </w:rPr>
      </w:pPr>
      <w:r>
        <w:rPr>
          <w:rFonts w:ascii="Trebuchet MS" w:hAnsi="Trebuchet MS"/>
          <w:sz w:val="22"/>
          <w:szCs w:val="22"/>
        </w:rPr>
        <w:t>-</w:t>
      </w:r>
      <w:proofErr w:type="spellStart"/>
      <w:r w:rsidRPr="00703764">
        <w:rPr>
          <w:rFonts w:ascii="Trebuchet MS" w:hAnsi="Trebuchet MS"/>
          <w:sz w:val="22"/>
          <w:szCs w:val="22"/>
        </w:rPr>
        <w:t>Cheltuieli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privind</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costurile</w:t>
      </w:r>
      <w:proofErr w:type="spellEnd"/>
      <w:r w:rsidRPr="00703764">
        <w:rPr>
          <w:rFonts w:ascii="Trebuchet MS" w:hAnsi="Trebuchet MS"/>
          <w:sz w:val="22"/>
          <w:szCs w:val="22"/>
        </w:rPr>
        <w:t xml:space="preserve"> generale ale </w:t>
      </w:r>
      <w:proofErr w:type="spellStart"/>
      <w:r w:rsidRPr="00703764">
        <w:rPr>
          <w:rFonts w:ascii="Trebuchet MS" w:hAnsi="Trebuchet MS"/>
          <w:sz w:val="22"/>
          <w:szCs w:val="22"/>
        </w:rPr>
        <w:t>proiectului</w:t>
      </w:r>
      <w:proofErr w:type="spellEnd"/>
    </w:p>
    <w:p w:rsidR="00D60B3E" w:rsidRPr="00703764" w:rsidRDefault="00D60B3E" w:rsidP="00D60B3E">
      <w:pPr>
        <w:spacing w:line="276" w:lineRule="auto"/>
        <w:jc w:val="both"/>
        <w:rPr>
          <w:rFonts w:ascii="Trebuchet MS" w:hAnsi="Trebuchet MS"/>
          <w:sz w:val="22"/>
          <w:szCs w:val="22"/>
        </w:rPr>
      </w:pPr>
    </w:p>
    <w:p w:rsidR="00D60B3E" w:rsidRPr="00703764" w:rsidRDefault="00D60B3E" w:rsidP="00D60B3E">
      <w:pPr>
        <w:spacing w:line="276" w:lineRule="auto"/>
        <w:jc w:val="both"/>
        <w:rPr>
          <w:rFonts w:ascii="Trebuchet MS" w:hAnsi="Trebuchet MS"/>
          <w:sz w:val="22"/>
          <w:szCs w:val="22"/>
        </w:rPr>
      </w:pPr>
      <w:proofErr w:type="spellStart"/>
      <w:r w:rsidRPr="00703764">
        <w:rPr>
          <w:rFonts w:ascii="Trebuchet MS" w:hAnsi="Trebuchet MS"/>
          <w:sz w:val="22"/>
          <w:szCs w:val="22"/>
        </w:rPr>
        <w:t>Cheltuielile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neeligibile</w:t>
      </w:r>
      <w:proofErr w:type="spellEnd"/>
      <w:r w:rsidRPr="00703764">
        <w:rPr>
          <w:rFonts w:ascii="Trebuchet MS" w:hAnsi="Trebuchet MS"/>
          <w:sz w:val="22"/>
          <w:szCs w:val="22"/>
        </w:rPr>
        <w:t xml:space="preserve"> sunt:</w:t>
      </w:r>
    </w:p>
    <w:p w:rsidR="00D60B3E" w:rsidRPr="00703764" w:rsidRDefault="00D60B3E" w:rsidP="00D60B3E">
      <w:pPr>
        <w:spacing w:line="276" w:lineRule="auto"/>
        <w:jc w:val="both"/>
        <w:rPr>
          <w:rFonts w:ascii="Trebuchet MS" w:hAnsi="Trebuchet MS"/>
          <w:sz w:val="22"/>
          <w:szCs w:val="22"/>
        </w:rPr>
      </w:pPr>
      <w:r w:rsidRPr="00703764">
        <w:rPr>
          <w:rFonts w:ascii="Trebuchet MS" w:hAnsi="Trebuchet MS"/>
          <w:sz w:val="22"/>
          <w:szCs w:val="22"/>
        </w:rPr>
        <w:t xml:space="preserve">- </w:t>
      </w:r>
      <w:proofErr w:type="spellStart"/>
      <w:r w:rsidRPr="00703764">
        <w:rPr>
          <w:rFonts w:ascii="Trebuchet MS" w:hAnsi="Trebuchet MS"/>
          <w:sz w:val="22"/>
          <w:szCs w:val="22"/>
        </w:rPr>
        <w:t>cheltuielile</w:t>
      </w:r>
      <w:proofErr w:type="spellEnd"/>
      <w:r w:rsidRPr="00703764">
        <w:rPr>
          <w:rFonts w:ascii="Trebuchet MS" w:hAnsi="Trebuchet MS"/>
          <w:sz w:val="22"/>
          <w:szCs w:val="22"/>
        </w:rPr>
        <w:t xml:space="preserve"> cu </w:t>
      </w:r>
      <w:proofErr w:type="spellStart"/>
      <w:r w:rsidRPr="00703764">
        <w:rPr>
          <w:rFonts w:ascii="Trebuchet MS" w:hAnsi="Trebuchet MS"/>
          <w:sz w:val="22"/>
          <w:szCs w:val="22"/>
        </w:rPr>
        <w:t>achiziţionarea</w:t>
      </w:r>
      <w:proofErr w:type="spellEnd"/>
      <w:r w:rsidRPr="00703764">
        <w:rPr>
          <w:rFonts w:ascii="Trebuchet MS" w:hAnsi="Trebuchet MS"/>
          <w:sz w:val="22"/>
          <w:szCs w:val="22"/>
        </w:rPr>
        <w:t xml:space="preserve"> de </w:t>
      </w:r>
      <w:proofErr w:type="spellStart"/>
      <w:r w:rsidRPr="00703764">
        <w:rPr>
          <w:rFonts w:ascii="Trebuchet MS" w:hAnsi="Trebuchet MS"/>
          <w:sz w:val="22"/>
          <w:szCs w:val="22"/>
        </w:rPr>
        <w:t>bunuri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și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echipamente</w:t>
      </w:r>
      <w:proofErr w:type="spellEnd"/>
      <w:r w:rsidRPr="00703764">
        <w:rPr>
          <w:rFonts w:ascii="Trebuchet MS" w:hAnsi="Trebuchet MS"/>
          <w:sz w:val="22"/>
          <w:szCs w:val="22"/>
        </w:rPr>
        <w:t xml:space="preserve"> „second hand”;</w:t>
      </w:r>
    </w:p>
    <w:p w:rsidR="00D60B3E" w:rsidRPr="00703764" w:rsidRDefault="00D60B3E" w:rsidP="00D60B3E">
      <w:pPr>
        <w:spacing w:line="276" w:lineRule="auto"/>
        <w:jc w:val="both"/>
        <w:rPr>
          <w:rFonts w:ascii="Trebuchet MS" w:hAnsi="Trebuchet MS"/>
          <w:sz w:val="22"/>
          <w:szCs w:val="22"/>
        </w:rPr>
      </w:pPr>
      <w:r w:rsidRPr="00703764">
        <w:rPr>
          <w:rFonts w:ascii="Trebuchet MS" w:hAnsi="Trebuchet MS"/>
          <w:sz w:val="22"/>
          <w:szCs w:val="22"/>
        </w:rPr>
        <w:t xml:space="preserve">- </w:t>
      </w:r>
      <w:proofErr w:type="spellStart"/>
      <w:r w:rsidRPr="00703764">
        <w:rPr>
          <w:rFonts w:ascii="Trebuchet MS" w:hAnsi="Trebuchet MS"/>
          <w:sz w:val="22"/>
          <w:szCs w:val="22"/>
        </w:rPr>
        <w:t>cheltuielile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aferente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certificării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produselor</w:t>
      </w:r>
      <w:proofErr w:type="spellEnd"/>
      <w:r w:rsidRPr="00703764">
        <w:rPr>
          <w:rFonts w:ascii="Trebuchet MS" w:hAnsi="Trebuchet MS"/>
          <w:sz w:val="22"/>
          <w:szCs w:val="22"/>
        </w:rPr>
        <w:t xml:space="preserve"> de calitate4;</w:t>
      </w:r>
    </w:p>
    <w:p w:rsidR="00D60B3E" w:rsidRPr="00703764" w:rsidRDefault="00D60B3E" w:rsidP="00D60B3E">
      <w:pPr>
        <w:spacing w:line="276" w:lineRule="auto"/>
        <w:jc w:val="both"/>
        <w:rPr>
          <w:rFonts w:ascii="Trebuchet MS" w:hAnsi="Trebuchet MS"/>
          <w:sz w:val="22"/>
          <w:szCs w:val="22"/>
        </w:rPr>
      </w:pPr>
      <w:r w:rsidRPr="00703764">
        <w:rPr>
          <w:rFonts w:ascii="Trebuchet MS" w:hAnsi="Trebuchet MS"/>
          <w:sz w:val="22"/>
          <w:szCs w:val="22"/>
        </w:rPr>
        <w:t xml:space="preserve">- </w:t>
      </w:r>
      <w:proofErr w:type="spellStart"/>
      <w:r w:rsidRPr="00703764">
        <w:rPr>
          <w:rFonts w:ascii="Trebuchet MS" w:hAnsi="Trebuchet MS"/>
          <w:sz w:val="22"/>
          <w:szCs w:val="22"/>
        </w:rPr>
        <w:t>cheltuieli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efectuate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înainte</w:t>
      </w:r>
      <w:proofErr w:type="spellEnd"/>
      <w:r w:rsidRPr="00703764">
        <w:rPr>
          <w:rFonts w:ascii="Trebuchet MS" w:hAnsi="Trebuchet MS"/>
          <w:sz w:val="22"/>
          <w:szCs w:val="22"/>
        </w:rPr>
        <w:t xml:space="preserve"> de </w:t>
      </w:r>
      <w:proofErr w:type="spellStart"/>
      <w:r w:rsidRPr="00703764">
        <w:rPr>
          <w:rFonts w:ascii="Trebuchet MS" w:hAnsi="Trebuchet MS"/>
          <w:sz w:val="22"/>
          <w:szCs w:val="22"/>
        </w:rPr>
        <w:t>semnarea</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contractului</w:t>
      </w:r>
      <w:proofErr w:type="spellEnd"/>
      <w:r w:rsidRPr="00703764">
        <w:rPr>
          <w:rFonts w:ascii="Trebuchet MS" w:hAnsi="Trebuchet MS"/>
          <w:sz w:val="22"/>
          <w:szCs w:val="22"/>
        </w:rPr>
        <w:t xml:space="preserve"> de </w:t>
      </w:r>
      <w:proofErr w:type="spellStart"/>
      <w:r w:rsidRPr="00703764">
        <w:rPr>
          <w:rFonts w:ascii="Trebuchet MS" w:hAnsi="Trebuchet MS"/>
          <w:sz w:val="22"/>
          <w:szCs w:val="22"/>
        </w:rPr>
        <w:t>finanțare</w:t>
      </w:r>
      <w:proofErr w:type="spellEnd"/>
      <w:r w:rsidRPr="00703764">
        <w:rPr>
          <w:rFonts w:ascii="Trebuchet MS" w:hAnsi="Trebuchet MS"/>
          <w:sz w:val="22"/>
          <w:szCs w:val="22"/>
        </w:rPr>
        <w:t xml:space="preserve"> a </w:t>
      </w:r>
      <w:proofErr w:type="spellStart"/>
      <w:r w:rsidRPr="00703764">
        <w:rPr>
          <w:rFonts w:ascii="Trebuchet MS" w:hAnsi="Trebuchet MS"/>
          <w:sz w:val="22"/>
          <w:szCs w:val="22"/>
        </w:rPr>
        <w:t>proiectului</w:t>
      </w:r>
      <w:proofErr w:type="spellEnd"/>
      <w:r w:rsidRPr="00703764">
        <w:rPr>
          <w:rFonts w:ascii="Trebuchet MS" w:hAnsi="Trebuchet MS"/>
          <w:sz w:val="22"/>
          <w:szCs w:val="22"/>
        </w:rPr>
        <w:t xml:space="preserve"> cu </w:t>
      </w:r>
      <w:proofErr w:type="spellStart"/>
      <w:r w:rsidRPr="00703764">
        <w:rPr>
          <w:rFonts w:ascii="Trebuchet MS" w:hAnsi="Trebuchet MS"/>
          <w:sz w:val="22"/>
          <w:szCs w:val="22"/>
        </w:rPr>
        <w:t>excepţia</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costurilor</w:t>
      </w:r>
      <w:proofErr w:type="spellEnd"/>
      <w:r w:rsidRPr="00703764">
        <w:rPr>
          <w:rFonts w:ascii="Trebuchet MS" w:hAnsi="Trebuchet MS"/>
          <w:sz w:val="22"/>
          <w:szCs w:val="22"/>
        </w:rPr>
        <w:t xml:space="preserve"> generale definite la art 45, </w:t>
      </w:r>
      <w:proofErr w:type="spellStart"/>
      <w:r w:rsidRPr="00703764">
        <w:rPr>
          <w:rFonts w:ascii="Trebuchet MS" w:hAnsi="Trebuchet MS"/>
          <w:sz w:val="22"/>
          <w:szCs w:val="22"/>
        </w:rPr>
        <w:t>alin</w:t>
      </w:r>
      <w:proofErr w:type="spellEnd"/>
      <w:r w:rsidRPr="00703764">
        <w:rPr>
          <w:rFonts w:ascii="Trebuchet MS" w:hAnsi="Trebuchet MS"/>
          <w:sz w:val="22"/>
          <w:szCs w:val="22"/>
        </w:rPr>
        <w:t xml:space="preserve"> 2 </w:t>
      </w:r>
      <w:proofErr w:type="spellStart"/>
      <w:r w:rsidRPr="00703764">
        <w:rPr>
          <w:rFonts w:ascii="Trebuchet MS" w:hAnsi="Trebuchet MS"/>
          <w:sz w:val="22"/>
          <w:szCs w:val="22"/>
        </w:rPr>
        <w:t>litera</w:t>
      </w:r>
      <w:proofErr w:type="spellEnd"/>
      <w:r w:rsidRPr="00703764">
        <w:rPr>
          <w:rFonts w:ascii="Trebuchet MS" w:hAnsi="Trebuchet MS"/>
          <w:sz w:val="22"/>
          <w:szCs w:val="22"/>
        </w:rPr>
        <w:t xml:space="preserve"> c) a R (UE) nr. 1305/2013 care pot fi </w:t>
      </w:r>
      <w:proofErr w:type="spellStart"/>
      <w:r w:rsidRPr="00703764">
        <w:rPr>
          <w:rFonts w:ascii="Trebuchet MS" w:hAnsi="Trebuchet MS"/>
          <w:sz w:val="22"/>
          <w:szCs w:val="22"/>
        </w:rPr>
        <w:t>realizate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înainte</w:t>
      </w:r>
      <w:proofErr w:type="spellEnd"/>
      <w:r w:rsidRPr="00703764">
        <w:rPr>
          <w:rFonts w:ascii="Trebuchet MS" w:hAnsi="Trebuchet MS"/>
          <w:sz w:val="22"/>
          <w:szCs w:val="22"/>
        </w:rPr>
        <w:t xml:space="preserve"> de </w:t>
      </w:r>
      <w:proofErr w:type="spellStart"/>
      <w:r w:rsidRPr="00703764">
        <w:rPr>
          <w:rFonts w:ascii="Trebuchet MS" w:hAnsi="Trebuchet MS"/>
          <w:sz w:val="22"/>
          <w:szCs w:val="22"/>
        </w:rPr>
        <w:t>depunerea</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cererii</w:t>
      </w:r>
      <w:proofErr w:type="spellEnd"/>
      <w:r w:rsidRPr="00703764">
        <w:rPr>
          <w:rFonts w:ascii="Trebuchet MS" w:hAnsi="Trebuchet MS"/>
          <w:sz w:val="22"/>
          <w:szCs w:val="22"/>
        </w:rPr>
        <w:t xml:space="preserve"> de </w:t>
      </w:r>
      <w:proofErr w:type="spellStart"/>
      <w:r w:rsidRPr="00703764">
        <w:rPr>
          <w:rFonts w:ascii="Trebuchet MS" w:hAnsi="Trebuchet MS"/>
          <w:sz w:val="22"/>
          <w:szCs w:val="22"/>
        </w:rPr>
        <w:t>finanțare</w:t>
      </w:r>
      <w:proofErr w:type="spellEnd"/>
      <w:r w:rsidRPr="00703764">
        <w:rPr>
          <w:rFonts w:ascii="Trebuchet MS" w:hAnsi="Trebuchet MS"/>
          <w:sz w:val="22"/>
          <w:szCs w:val="22"/>
        </w:rPr>
        <w:t>;</w:t>
      </w:r>
    </w:p>
    <w:p w:rsidR="00D60B3E" w:rsidRPr="00703764" w:rsidRDefault="00D60B3E" w:rsidP="00D60B3E">
      <w:pPr>
        <w:spacing w:line="276" w:lineRule="auto"/>
        <w:jc w:val="both"/>
        <w:rPr>
          <w:rFonts w:ascii="Trebuchet MS" w:hAnsi="Trebuchet MS"/>
          <w:sz w:val="22"/>
          <w:szCs w:val="22"/>
        </w:rPr>
      </w:pPr>
      <w:r w:rsidRPr="00703764">
        <w:rPr>
          <w:rFonts w:ascii="Trebuchet MS" w:hAnsi="Trebuchet MS"/>
          <w:sz w:val="22"/>
          <w:szCs w:val="22"/>
        </w:rPr>
        <w:t xml:space="preserve">- </w:t>
      </w:r>
      <w:proofErr w:type="spellStart"/>
      <w:r w:rsidRPr="00703764">
        <w:rPr>
          <w:rFonts w:ascii="Trebuchet MS" w:hAnsi="Trebuchet MS"/>
          <w:sz w:val="22"/>
          <w:szCs w:val="22"/>
        </w:rPr>
        <w:t>cheltuieli</w:t>
      </w:r>
      <w:proofErr w:type="spellEnd"/>
      <w:r w:rsidRPr="00703764">
        <w:rPr>
          <w:rFonts w:ascii="Trebuchet MS" w:hAnsi="Trebuchet MS"/>
          <w:sz w:val="22"/>
          <w:szCs w:val="22"/>
        </w:rPr>
        <w:t xml:space="preserve"> cu </w:t>
      </w:r>
      <w:proofErr w:type="spellStart"/>
      <w:r w:rsidRPr="00703764">
        <w:rPr>
          <w:rFonts w:ascii="Trebuchet MS" w:hAnsi="Trebuchet MS"/>
          <w:sz w:val="22"/>
          <w:szCs w:val="22"/>
        </w:rPr>
        <w:t>achiziția</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mijloacelor</w:t>
      </w:r>
      <w:proofErr w:type="spellEnd"/>
      <w:r w:rsidRPr="00703764">
        <w:rPr>
          <w:rFonts w:ascii="Trebuchet MS" w:hAnsi="Trebuchet MS"/>
          <w:sz w:val="22"/>
          <w:szCs w:val="22"/>
        </w:rPr>
        <w:t xml:space="preserve"> de transport </w:t>
      </w:r>
      <w:proofErr w:type="spellStart"/>
      <w:r w:rsidRPr="00703764">
        <w:rPr>
          <w:rFonts w:ascii="Trebuchet MS" w:hAnsi="Trebuchet MS"/>
          <w:sz w:val="22"/>
          <w:szCs w:val="22"/>
        </w:rPr>
        <w:t>pentru</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uz</w:t>
      </w:r>
      <w:proofErr w:type="spellEnd"/>
      <w:r w:rsidRPr="00703764">
        <w:rPr>
          <w:rFonts w:ascii="Trebuchet MS" w:hAnsi="Trebuchet MS"/>
          <w:sz w:val="22"/>
          <w:szCs w:val="22"/>
        </w:rPr>
        <w:t xml:space="preserve"> personal </w:t>
      </w:r>
      <w:proofErr w:type="spellStart"/>
      <w:r w:rsidRPr="00703764">
        <w:rPr>
          <w:rFonts w:ascii="Trebuchet MS" w:hAnsi="Trebuchet MS"/>
          <w:sz w:val="22"/>
          <w:szCs w:val="22"/>
        </w:rPr>
        <w:t>și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pentru</w:t>
      </w:r>
      <w:proofErr w:type="spellEnd"/>
      <w:r w:rsidRPr="00703764">
        <w:rPr>
          <w:rFonts w:ascii="Trebuchet MS" w:hAnsi="Trebuchet MS"/>
          <w:sz w:val="22"/>
          <w:szCs w:val="22"/>
        </w:rPr>
        <w:t xml:space="preserve"> transport </w:t>
      </w:r>
      <w:proofErr w:type="spellStart"/>
      <w:r w:rsidRPr="00703764">
        <w:rPr>
          <w:rFonts w:ascii="Trebuchet MS" w:hAnsi="Trebuchet MS"/>
          <w:sz w:val="22"/>
          <w:szCs w:val="22"/>
        </w:rPr>
        <w:t>persoane</w:t>
      </w:r>
      <w:proofErr w:type="spellEnd"/>
      <w:r w:rsidRPr="00703764">
        <w:rPr>
          <w:rFonts w:ascii="Trebuchet MS" w:hAnsi="Trebuchet MS"/>
          <w:sz w:val="22"/>
          <w:szCs w:val="22"/>
        </w:rPr>
        <w:t>;</w:t>
      </w:r>
    </w:p>
    <w:p w:rsidR="00D60B3E" w:rsidRPr="00703764" w:rsidRDefault="00D60B3E" w:rsidP="00D60B3E">
      <w:pPr>
        <w:spacing w:line="276" w:lineRule="auto"/>
        <w:jc w:val="both"/>
        <w:rPr>
          <w:rFonts w:ascii="Trebuchet MS" w:hAnsi="Trebuchet MS"/>
          <w:sz w:val="22"/>
          <w:szCs w:val="22"/>
        </w:rPr>
      </w:pPr>
      <w:r w:rsidRPr="00703764">
        <w:rPr>
          <w:rFonts w:ascii="Trebuchet MS" w:hAnsi="Trebuchet MS"/>
          <w:sz w:val="22"/>
          <w:szCs w:val="22"/>
        </w:rPr>
        <w:t>-</w:t>
      </w:r>
      <w:proofErr w:type="spellStart"/>
      <w:r w:rsidRPr="00703764">
        <w:rPr>
          <w:rFonts w:ascii="Trebuchet MS" w:hAnsi="Trebuchet MS"/>
          <w:sz w:val="22"/>
          <w:szCs w:val="22"/>
        </w:rPr>
        <w:t>construcția</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sau</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modernizarea</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locuinței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și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sediilor</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sociale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birourile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și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alte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spații</w:t>
      </w:r>
      <w:proofErr w:type="spellEnd"/>
      <w:r w:rsidRPr="00703764">
        <w:rPr>
          <w:rFonts w:ascii="Trebuchet MS" w:hAnsi="Trebuchet MS"/>
          <w:sz w:val="22"/>
          <w:szCs w:val="22"/>
        </w:rPr>
        <w:t xml:space="preserve"> care nu sunt</w:t>
      </w:r>
    </w:p>
    <w:p w:rsidR="00D60B3E" w:rsidRPr="00703764" w:rsidRDefault="00D60B3E" w:rsidP="00D60B3E">
      <w:pPr>
        <w:spacing w:line="276" w:lineRule="auto"/>
        <w:jc w:val="both"/>
        <w:rPr>
          <w:rFonts w:ascii="Trebuchet MS" w:hAnsi="Trebuchet MS"/>
          <w:sz w:val="22"/>
          <w:szCs w:val="22"/>
        </w:rPr>
      </w:pPr>
      <w:proofErr w:type="spellStart"/>
      <w:r w:rsidRPr="00703764">
        <w:rPr>
          <w:rFonts w:ascii="Trebuchet MS" w:hAnsi="Trebuchet MS"/>
          <w:sz w:val="22"/>
          <w:szCs w:val="22"/>
        </w:rPr>
        <w:t>aferente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activității</w:t>
      </w:r>
      <w:proofErr w:type="spellEnd"/>
      <w:r w:rsidRPr="00703764">
        <w:rPr>
          <w:rFonts w:ascii="Trebuchet MS" w:hAnsi="Trebuchet MS"/>
          <w:sz w:val="22"/>
          <w:szCs w:val="22"/>
        </w:rPr>
        <w:t xml:space="preserve"> de </w:t>
      </w:r>
      <w:proofErr w:type="spellStart"/>
      <w:r w:rsidRPr="00703764">
        <w:rPr>
          <w:rFonts w:ascii="Trebuchet MS" w:hAnsi="Trebuchet MS"/>
          <w:sz w:val="22"/>
          <w:szCs w:val="22"/>
        </w:rPr>
        <w:t>producție</w:t>
      </w:r>
      <w:proofErr w:type="spellEnd"/>
      <w:r w:rsidRPr="00703764">
        <w:rPr>
          <w:rFonts w:ascii="Trebuchet MS" w:hAnsi="Trebuchet MS"/>
          <w:sz w:val="22"/>
          <w:szCs w:val="22"/>
        </w:rPr>
        <w:t>);</w:t>
      </w:r>
    </w:p>
    <w:p w:rsidR="00D60B3E" w:rsidRPr="00703764" w:rsidRDefault="00D60B3E" w:rsidP="00D60B3E">
      <w:pPr>
        <w:spacing w:line="276" w:lineRule="auto"/>
        <w:jc w:val="both"/>
        <w:rPr>
          <w:rFonts w:ascii="Trebuchet MS" w:hAnsi="Trebuchet MS"/>
          <w:sz w:val="22"/>
          <w:szCs w:val="22"/>
        </w:rPr>
      </w:pPr>
      <w:r w:rsidRPr="00703764">
        <w:rPr>
          <w:rFonts w:ascii="Trebuchet MS" w:hAnsi="Trebuchet MS"/>
          <w:sz w:val="22"/>
          <w:szCs w:val="22"/>
        </w:rPr>
        <w:t xml:space="preserve">- </w:t>
      </w:r>
      <w:proofErr w:type="spellStart"/>
      <w:r w:rsidRPr="00703764">
        <w:rPr>
          <w:rFonts w:ascii="Trebuchet MS" w:hAnsi="Trebuchet MS"/>
          <w:sz w:val="22"/>
          <w:szCs w:val="22"/>
        </w:rPr>
        <w:t>cheltuieli</w:t>
      </w:r>
      <w:proofErr w:type="spellEnd"/>
      <w:r w:rsidRPr="00703764">
        <w:rPr>
          <w:rFonts w:ascii="Trebuchet MS" w:hAnsi="Trebuchet MS"/>
          <w:sz w:val="22"/>
          <w:szCs w:val="22"/>
        </w:rPr>
        <w:t xml:space="preserve"> cu </w:t>
      </w:r>
      <w:proofErr w:type="spellStart"/>
      <w:r w:rsidRPr="00703764">
        <w:rPr>
          <w:rFonts w:ascii="Trebuchet MS" w:hAnsi="Trebuchet MS"/>
          <w:sz w:val="22"/>
          <w:szCs w:val="22"/>
        </w:rPr>
        <w:t>investițiile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ce</w:t>
      </w:r>
      <w:proofErr w:type="spellEnd"/>
      <w:r w:rsidRPr="00703764">
        <w:rPr>
          <w:rFonts w:ascii="Trebuchet MS" w:hAnsi="Trebuchet MS"/>
          <w:sz w:val="22"/>
          <w:szCs w:val="22"/>
        </w:rPr>
        <w:t xml:space="preserve"> fac </w:t>
      </w:r>
      <w:proofErr w:type="spellStart"/>
      <w:r w:rsidRPr="00703764">
        <w:rPr>
          <w:rFonts w:ascii="Trebuchet MS" w:hAnsi="Trebuchet MS"/>
          <w:sz w:val="22"/>
          <w:szCs w:val="22"/>
        </w:rPr>
        <w:t>obiectul</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dublei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finanțări</w:t>
      </w:r>
      <w:proofErr w:type="spellEnd"/>
      <w:r w:rsidRPr="00703764">
        <w:rPr>
          <w:rFonts w:ascii="Trebuchet MS" w:hAnsi="Trebuchet MS"/>
          <w:sz w:val="22"/>
          <w:szCs w:val="22"/>
        </w:rPr>
        <w:t xml:space="preserve"> care </w:t>
      </w:r>
      <w:proofErr w:type="spellStart"/>
      <w:r w:rsidRPr="00703764">
        <w:rPr>
          <w:rFonts w:ascii="Trebuchet MS" w:hAnsi="Trebuchet MS"/>
          <w:sz w:val="22"/>
          <w:szCs w:val="22"/>
        </w:rPr>
        <w:t>vizează</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aceleași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costuri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eligibile</w:t>
      </w:r>
      <w:proofErr w:type="spellEnd"/>
      <w:r w:rsidRPr="00703764">
        <w:rPr>
          <w:rFonts w:ascii="Trebuchet MS" w:hAnsi="Trebuchet MS"/>
          <w:sz w:val="22"/>
          <w:szCs w:val="22"/>
        </w:rPr>
        <w:t>;</w:t>
      </w:r>
    </w:p>
    <w:p w:rsidR="00D60B3E" w:rsidRPr="00703764" w:rsidRDefault="00D60B3E" w:rsidP="00D60B3E">
      <w:pPr>
        <w:spacing w:line="276" w:lineRule="auto"/>
        <w:jc w:val="both"/>
        <w:rPr>
          <w:rFonts w:ascii="Trebuchet MS" w:hAnsi="Trebuchet MS"/>
          <w:sz w:val="22"/>
          <w:szCs w:val="22"/>
        </w:rPr>
      </w:pPr>
      <w:r w:rsidRPr="00703764">
        <w:rPr>
          <w:rFonts w:ascii="Trebuchet MS" w:hAnsi="Trebuchet MS"/>
          <w:sz w:val="22"/>
          <w:szCs w:val="22"/>
        </w:rPr>
        <w:t xml:space="preserve">- </w:t>
      </w:r>
      <w:proofErr w:type="spellStart"/>
      <w:r w:rsidRPr="00703764">
        <w:rPr>
          <w:rFonts w:ascii="Trebuchet MS" w:hAnsi="Trebuchet MS"/>
          <w:sz w:val="22"/>
          <w:szCs w:val="22"/>
        </w:rPr>
        <w:t>cheltuieli</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neeligibile</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în</w:t>
      </w:r>
      <w:proofErr w:type="spellEnd"/>
      <w:r w:rsidRPr="00703764">
        <w:rPr>
          <w:rFonts w:ascii="Trebuchet MS" w:hAnsi="Trebuchet MS"/>
          <w:sz w:val="22"/>
          <w:szCs w:val="22"/>
        </w:rPr>
        <w:t xml:space="preserve"> </w:t>
      </w:r>
      <w:proofErr w:type="spellStart"/>
      <w:r w:rsidRPr="00703764">
        <w:rPr>
          <w:rFonts w:ascii="Trebuchet MS" w:hAnsi="Trebuchet MS"/>
          <w:sz w:val="22"/>
          <w:szCs w:val="22"/>
        </w:rPr>
        <w:t>conformitate</w:t>
      </w:r>
      <w:proofErr w:type="spellEnd"/>
      <w:r w:rsidRPr="00703764">
        <w:rPr>
          <w:rFonts w:ascii="Trebuchet MS" w:hAnsi="Trebuchet MS"/>
          <w:sz w:val="22"/>
          <w:szCs w:val="22"/>
        </w:rPr>
        <w:t xml:space="preserve"> cu art. 69, </w:t>
      </w:r>
      <w:proofErr w:type="spellStart"/>
      <w:r w:rsidRPr="00703764">
        <w:rPr>
          <w:rFonts w:ascii="Trebuchet MS" w:hAnsi="Trebuchet MS"/>
          <w:sz w:val="22"/>
          <w:szCs w:val="22"/>
        </w:rPr>
        <w:t>alin</w:t>
      </w:r>
      <w:proofErr w:type="spellEnd"/>
      <w:r w:rsidRPr="00703764">
        <w:rPr>
          <w:rFonts w:ascii="Trebuchet MS" w:hAnsi="Trebuchet MS"/>
          <w:sz w:val="22"/>
          <w:szCs w:val="22"/>
        </w:rPr>
        <w:t xml:space="preserve"> (3) din R (UE) nr. 1303/2013 </w:t>
      </w:r>
    </w:p>
    <w:p w:rsidR="00D60B3E" w:rsidRPr="006B35A4" w:rsidRDefault="00D60B3E" w:rsidP="00D60B3E">
      <w:pPr>
        <w:spacing w:line="276" w:lineRule="auto"/>
        <w:ind w:left="426"/>
        <w:jc w:val="both"/>
        <w:rPr>
          <w:rFonts w:ascii="Trebuchet MS" w:hAnsi="Trebuchet MS"/>
          <w:b/>
          <w:sz w:val="22"/>
          <w:szCs w:val="22"/>
        </w:rPr>
      </w:pPr>
      <w:r>
        <w:rPr>
          <w:rFonts w:ascii="Trebuchet MS" w:hAnsi="Trebuchet MS"/>
          <w:b/>
          <w:sz w:val="22"/>
          <w:szCs w:val="22"/>
        </w:rPr>
        <w:t xml:space="preserve">7. </w:t>
      </w:r>
      <w:proofErr w:type="spellStart"/>
      <w:r w:rsidRPr="006B35A4">
        <w:rPr>
          <w:rFonts w:ascii="Trebuchet MS" w:hAnsi="Trebuchet MS"/>
          <w:b/>
          <w:sz w:val="22"/>
          <w:szCs w:val="22"/>
        </w:rPr>
        <w:t>Condiții</w:t>
      </w:r>
      <w:proofErr w:type="spellEnd"/>
      <w:r w:rsidRPr="006B35A4">
        <w:rPr>
          <w:rFonts w:ascii="Trebuchet MS" w:hAnsi="Trebuchet MS"/>
          <w:b/>
          <w:sz w:val="22"/>
          <w:szCs w:val="22"/>
        </w:rPr>
        <w:t xml:space="preserve"> de </w:t>
      </w:r>
      <w:proofErr w:type="spellStart"/>
      <w:r w:rsidRPr="006B35A4">
        <w:rPr>
          <w:rFonts w:ascii="Trebuchet MS" w:hAnsi="Trebuchet MS"/>
          <w:b/>
          <w:sz w:val="22"/>
          <w:szCs w:val="22"/>
        </w:rPr>
        <w:t>eligibilitate</w:t>
      </w:r>
      <w:proofErr w:type="spellEnd"/>
      <w:r w:rsidRPr="006B35A4">
        <w:rPr>
          <w:rFonts w:ascii="Trebuchet MS" w:hAnsi="Trebuchet MS"/>
          <w:b/>
          <w:sz w:val="22"/>
          <w:szCs w:val="22"/>
        </w:rPr>
        <w:t xml:space="preserve"> </w:t>
      </w:r>
    </w:p>
    <w:p w:rsidR="00D60B3E" w:rsidRPr="00FD4963" w:rsidRDefault="00D60B3E" w:rsidP="00D60B3E">
      <w:pPr>
        <w:numPr>
          <w:ilvl w:val="0"/>
          <w:numId w:val="1"/>
        </w:numPr>
        <w:autoSpaceDE w:val="0"/>
        <w:autoSpaceDN w:val="0"/>
        <w:adjustRightInd w:val="0"/>
        <w:spacing w:line="276" w:lineRule="auto"/>
        <w:ind w:hanging="290"/>
        <w:jc w:val="both"/>
        <w:rPr>
          <w:rFonts w:ascii="Trebuchet MS" w:hAnsi="Trebuchet MS"/>
          <w:sz w:val="22"/>
          <w:szCs w:val="22"/>
        </w:rPr>
      </w:pPr>
      <w:proofErr w:type="spellStart"/>
      <w:r w:rsidRPr="00FD4963">
        <w:rPr>
          <w:rFonts w:ascii="Trebuchet MS" w:hAnsi="Trebuchet MS"/>
          <w:sz w:val="22"/>
          <w:szCs w:val="22"/>
        </w:rPr>
        <w:t>Solicitantul</w:t>
      </w:r>
      <w:proofErr w:type="spellEnd"/>
      <w:r w:rsidRPr="00FD4963">
        <w:rPr>
          <w:rFonts w:ascii="Trebuchet MS" w:hAnsi="Trebuchet MS"/>
          <w:sz w:val="22"/>
          <w:szCs w:val="22"/>
        </w:rPr>
        <w:t xml:space="preserve"> are </w:t>
      </w:r>
      <w:proofErr w:type="spellStart"/>
      <w:r w:rsidRPr="00FD4963">
        <w:rPr>
          <w:rFonts w:ascii="Trebuchet MS" w:hAnsi="Trebuchet MS"/>
          <w:sz w:val="22"/>
          <w:szCs w:val="22"/>
        </w:rPr>
        <w:t>sediul</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în</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teritoriul</w:t>
      </w:r>
      <w:proofErr w:type="spellEnd"/>
      <w:r w:rsidRPr="00FD4963">
        <w:rPr>
          <w:rFonts w:ascii="Trebuchet MS" w:hAnsi="Trebuchet MS"/>
          <w:sz w:val="22"/>
          <w:szCs w:val="22"/>
        </w:rPr>
        <w:t xml:space="preserve"> GAL-MVS</w:t>
      </w:r>
    </w:p>
    <w:p w:rsidR="00D60B3E" w:rsidRPr="00FD4963" w:rsidRDefault="00D60B3E" w:rsidP="00D60B3E">
      <w:pPr>
        <w:numPr>
          <w:ilvl w:val="0"/>
          <w:numId w:val="1"/>
        </w:numPr>
        <w:autoSpaceDE w:val="0"/>
        <w:autoSpaceDN w:val="0"/>
        <w:adjustRightInd w:val="0"/>
        <w:spacing w:line="276" w:lineRule="auto"/>
        <w:ind w:hanging="290"/>
        <w:jc w:val="both"/>
        <w:rPr>
          <w:rFonts w:ascii="Trebuchet MS" w:hAnsi="Trebuchet MS"/>
          <w:sz w:val="22"/>
          <w:szCs w:val="22"/>
        </w:rPr>
      </w:pPr>
      <w:proofErr w:type="spellStart"/>
      <w:r w:rsidRPr="00FD4963">
        <w:rPr>
          <w:rFonts w:ascii="Trebuchet MS" w:hAnsi="Trebuchet MS"/>
          <w:sz w:val="22"/>
          <w:szCs w:val="22"/>
        </w:rPr>
        <w:t>Solicitantul</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trebuie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să</w:t>
      </w:r>
      <w:proofErr w:type="spellEnd"/>
      <w:r w:rsidRPr="00FD4963">
        <w:rPr>
          <w:rFonts w:ascii="Trebuchet MS" w:hAnsi="Trebuchet MS"/>
          <w:sz w:val="22"/>
          <w:szCs w:val="22"/>
        </w:rPr>
        <w:t xml:space="preserve"> se </w:t>
      </w:r>
      <w:proofErr w:type="spellStart"/>
      <w:r w:rsidRPr="00FD4963">
        <w:rPr>
          <w:rFonts w:ascii="Trebuchet MS" w:hAnsi="Trebuchet MS"/>
          <w:sz w:val="22"/>
          <w:szCs w:val="22"/>
        </w:rPr>
        <w:t>încadreze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în</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categoria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beneficiarilor</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eligibili</w:t>
      </w:r>
      <w:proofErr w:type="spellEnd"/>
      <w:r w:rsidRPr="00FD4963">
        <w:rPr>
          <w:rFonts w:ascii="Trebuchet MS" w:hAnsi="Trebuchet MS"/>
          <w:sz w:val="22"/>
          <w:szCs w:val="22"/>
        </w:rPr>
        <w:t xml:space="preserve">, conform </w:t>
      </w:r>
      <w:proofErr w:type="spellStart"/>
      <w:r w:rsidRPr="00FD4963">
        <w:rPr>
          <w:rFonts w:ascii="Trebuchet MS" w:hAnsi="Trebuchet MS"/>
          <w:sz w:val="22"/>
          <w:szCs w:val="22"/>
        </w:rPr>
        <w:t>prevederilor</w:t>
      </w:r>
      <w:proofErr w:type="spellEnd"/>
      <w:r w:rsidRPr="00FD4963">
        <w:rPr>
          <w:rFonts w:ascii="Trebuchet MS" w:hAnsi="Trebuchet MS"/>
          <w:sz w:val="22"/>
          <w:szCs w:val="22"/>
        </w:rPr>
        <w:t xml:space="preserve"> legislative </w:t>
      </w:r>
      <w:proofErr w:type="spellStart"/>
      <w:proofErr w:type="gramStart"/>
      <w:r w:rsidRPr="00FD4963">
        <w:rPr>
          <w:rFonts w:ascii="Trebuchet MS" w:hAnsi="Trebuchet MS"/>
          <w:sz w:val="22"/>
          <w:szCs w:val="22"/>
        </w:rPr>
        <w:t>naționale</w:t>
      </w:r>
      <w:proofErr w:type="spellEnd"/>
      <w:r w:rsidRPr="00FD4963">
        <w:rPr>
          <w:rFonts w:ascii="Trebuchet MS" w:hAnsi="Trebuchet MS"/>
          <w:sz w:val="22"/>
          <w:szCs w:val="22"/>
        </w:rPr>
        <w:t xml:space="preserve">, </w:t>
      </w:r>
      <w:r>
        <w:rPr>
          <w:rFonts w:ascii="Trebuchet MS" w:hAnsi="Trebuchet MS"/>
          <w:sz w:val="22"/>
          <w:szCs w:val="22"/>
        </w:rPr>
        <w:t xml:space="preserve"> </w:t>
      </w:r>
      <w:proofErr w:type="spellStart"/>
      <w:r>
        <w:rPr>
          <w:rFonts w:ascii="Trebuchet MS" w:hAnsi="Trebuchet MS"/>
          <w:sz w:val="22"/>
          <w:szCs w:val="22"/>
        </w:rPr>
        <w:t>infiintat</w:t>
      </w:r>
      <w:proofErr w:type="spellEnd"/>
      <w:proofErr w:type="gramEnd"/>
      <w:r w:rsidRPr="00FD4963">
        <w:rPr>
          <w:rFonts w:ascii="Trebuchet MS" w:hAnsi="Trebuchet MS"/>
          <w:sz w:val="22"/>
          <w:szCs w:val="22"/>
        </w:rPr>
        <w:t xml:space="preserve">, </w:t>
      </w:r>
      <w:proofErr w:type="spellStart"/>
      <w:r w:rsidRPr="00FD4963">
        <w:rPr>
          <w:rFonts w:ascii="Trebuchet MS" w:hAnsi="Trebuchet MS"/>
          <w:sz w:val="22"/>
          <w:szCs w:val="22"/>
        </w:rPr>
        <w:t>înainte</w:t>
      </w:r>
      <w:proofErr w:type="spellEnd"/>
      <w:r w:rsidRPr="00FD4963">
        <w:rPr>
          <w:rFonts w:ascii="Trebuchet MS" w:hAnsi="Trebuchet MS"/>
          <w:sz w:val="22"/>
          <w:szCs w:val="22"/>
        </w:rPr>
        <w:t xml:space="preserve"> de </w:t>
      </w:r>
      <w:proofErr w:type="spellStart"/>
      <w:r w:rsidRPr="00FD4963">
        <w:rPr>
          <w:rFonts w:ascii="Trebuchet MS" w:hAnsi="Trebuchet MS"/>
          <w:sz w:val="22"/>
          <w:szCs w:val="22"/>
        </w:rPr>
        <w:t>solicitarea</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sprijinului</w:t>
      </w:r>
      <w:proofErr w:type="spellEnd"/>
      <w:r w:rsidRPr="00FD4963">
        <w:rPr>
          <w:rFonts w:ascii="Trebuchet MS" w:hAnsi="Trebuchet MS"/>
          <w:sz w:val="22"/>
          <w:szCs w:val="22"/>
        </w:rPr>
        <w:t xml:space="preserve">;  </w:t>
      </w:r>
    </w:p>
    <w:p w:rsidR="00D60B3E" w:rsidRPr="002A282C" w:rsidRDefault="00D60B3E" w:rsidP="00D60B3E">
      <w:pPr>
        <w:numPr>
          <w:ilvl w:val="0"/>
          <w:numId w:val="1"/>
        </w:numPr>
        <w:spacing w:line="276" w:lineRule="auto"/>
        <w:ind w:hanging="290"/>
        <w:jc w:val="both"/>
        <w:rPr>
          <w:rFonts w:ascii="Trebuchet MS" w:hAnsi="Trebuchet MS"/>
          <w:b/>
          <w:sz w:val="22"/>
          <w:szCs w:val="22"/>
        </w:rPr>
      </w:pPr>
      <w:r>
        <w:rPr>
          <w:rFonts w:ascii="Trebuchet MS" w:hAnsi="Trebuchet MS"/>
          <w:sz w:val="22"/>
          <w:szCs w:val="22"/>
        </w:rPr>
        <w:t xml:space="preserve"> </w:t>
      </w:r>
    </w:p>
    <w:p w:rsidR="00D60B3E" w:rsidRPr="00B84613" w:rsidRDefault="00D60B3E" w:rsidP="00D60B3E">
      <w:pPr>
        <w:numPr>
          <w:ilvl w:val="0"/>
          <w:numId w:val="1"/>
        </w:numPr>
        <w:spacing w:line="276" w:lineRule="auto"/>
        <w:jc w:val="both"/>
        <w:rPr>
          <w:rFonts w:ascii="Trebuchet MS" w:hAnsi="Trebuchet MS"/>
          <w:b/>
          <w:sz w:val="22"/>
          <w:szCs w:val="22"/>
        </w:rPr>
      </w:pPr>
      <w:proofErr w:type="spellStart"/>
      <w:r w:rsidRPr="00B84613">
        <w:rPr>
          <w:rFonts w:ascii="Trebuchet MS" w:hAnsi="Trebuchet MS"/>
          <w:b/>
          <w:sz w:val="22"/>
          <w:szCs w:val="22"/>
        </w:rPr>
        <w:t>Solicitantul</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va</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depune</w:t>
      </w:r>
      <w:proofErr w:type="spellEnd"/>
      <w:r w:rsidRPr="00B84613">
        <w:rPr>
          <w:rFonts w:ascii="Trebuchet MS" w:hAnsi="Trebuchet MS"/>
          <w:b/>
          <w:sz w:val="22"/>
          <w:szCs w:val="22"/>
        </w:rPr>
        <w:t xml:space="preserve"> un </w:t>
      </w:r>
      <w:proofErr w:type="spellStart"/>
      <w:r w:rsidRPr="00B84613">
        <w:rPr>
          <w:rFonts w:ascii="Trebuchet MS" w:hAnsi="Trebuchet MS"/>
          <w:b/>
          <w:sz w:val="22"/>
          <w:szCs w:val="22"/>
        </w:rPr>
        <w:t>acord</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cooperare</w:t>
      </w:r>
      <w:proofErr w:type="spellEnd"/>
      <w:r w:rsidRPr="00B84613">
        <w:rPr>
          <w:rFonts w:ascii="Trebuchet MS" w:hAnsi="Trebuchet MS"/>
          <w:b/>
          <w:sz w:val="22"/>
          <w:szCs w:val="22"/>
        </w:rPr>
        <w:t xml:space="preserve"> care face </w:t>
      </w:r>
      <w:proofErr w:type="spellStart"/>
      <w:r w:rsidRPr="00B84613">
        <w:rPr>
          <w:rFonts w:ascii="Trebuchet MS" w:hAnsi="Trebuchet MS"/>
          <w:b/>
          <w:sz w:val="22"/>
          <w:szCs w:val="22"/>
        </w:rPr>
        <w:t>referire</w:t>
      </w:r>
      <w:proofErr w:type="spellEnd"/>
      <w:r w:rsidRPr="00B84613">
        <w:rPr>
          <w:rFonts w:ascii="Trebuchet MS" w:hAnsi="Trebuchet MS"/>
          <w:b/>
          <w:sz w:val="22"/>
          <w:szCs w:val="22"/>
        </w:rPr>
        <w:t xml:space="preserve"> la o </w:t>
      </w:r>
      <w:proofErr w:type="spellStart"/>
      <w:r w:rsidRPr="00B84613">
        <w:rPr>
          <w:rFonts w:ascii="Trebuchet MS" w:hAnsi="Trebuchet MS"/>
          <w:b/>
          <w:sz w:val="22"/>
          <w:szCs w:val="22"/>
        </w:rPr>
        <w:t>perioadă</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funcționare</w:t>
      </w:r>
      <w:proofErr w:type="spellEnd"/>
      <w:r w:rsidRPr="00B84613">
        <w:rPr>
          <w:rFonts w:ascii="Trebuchet MS" w:hAnsi="Trebuchet MS"/>
          <w:b/>
          <w:sz w:val="22"/>
          <w:szCs w:val="22"/>
        </w:rPr>
        <w:t xml:space="preserve"> cel </w:t>
      </w:r>
      <w:proofErr w:type="spellStart"/>
      <w:r w:rsidRPr="00B84613">
        <w:rPr>
          <w:rFonts w:ascii="Trebuchet MS" w:hAnsi="Trebuchet MS"/>
          <w:b/>
          <w:sz w:val="22"/>
          <w:szCs w:val="22"/>
        </w:rPr>
        <w:t>puțin</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egală</w:t>
      </w:r>
      <w:proofErr w:type="spellEnd"/>
      <w:r w:rsidRPr="00B84613">
        <w:rPr>
          <w:rFonts w:ascii="Trebuchet MS" w:hAnsi="Trebuchet MS"/>
          <w:b/>
          <w:sz w:val="22"/>
          <w:szCs w:val="22"/>
        </w:rPr>
        <w:t xml:space="preserve"> cu </w:t>
      </w:r>
      <w:proofErr w:type="spellStart"/>
      <w:r w:rsidRPr="00B84613">
        <w:rPr>
          <w:rFonts w:ascii="Trebuchet MS" w:hAnsi="Trebuchet MS"/>
          <w:b/>
          <w:sz w:val="22"/>
          <w:szCs w:val="22"/>
        </w:rPr>
        <w:t>perioada</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pentru</w:t>
      </w:r>
      <w:proofErr w:type="spellEnd"/>
      <w:r w:rsidRPr="00B84613">
        <w:rPr>
          <w:rFonts w:ascii="Trebuchet MS" w:hAnsi="Trebuchet MS"/>
          <w:b/>
          <w:sz w:val="22"/>
          <w:szCs w:val="22"/>
        </w:rPr>
        <w:t xml:space="preserve"> care se </w:t>
      </w:r>
      <w:proofErr w:type="spellStart"/>
      <w:r w:rsidRPr="00B84613">
        <w:rPr>
          <w:rFonts w:ascii="Trebuchet MS" w:hAnsi="Trebuchet MS"/>
          <w:b/>
          <w:sz w:val="22"/>
          <w:szCs w:val="22"/>
        </w:rPr>
        <w:t>acordă</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finanțarea</w:t>
      </w:r>
      <w:proofErr w:type="spellEnd"/>
      <w:r w:rsidRPr="00B84613">
        <w:rPr>
          <w:rFonts w:ascii="Trebuchet MS" w:hAnsi="Trebuchet MS"/>
          <w:b/>
          <w:sz w:val="22"/>
          <w:szCs w:val="22"/>
        </w:rPr>
        <w:t>;</w:t>
      </w:r>
    </w:p>
    <w:p w:rsidR="00D60B3E" w:rsidRPr="00B84613" w:rsidRDefault="00D60B3E" w:rsidP="00D60B3E">
      <w:pPr>
        <w:numPr>
          <w:ilvl w:val="0"/>
          <w:numId w:val="1"/>
        </w:numPr>
        <w:spacing w:line="276" w:lineRule="auto"/>
        <w:jc w:val="both"/>
        <w:rPr>
          <w:rFonts w:ascii="Trebuchet MS" w:hAnsi="Trebuchet MS"/>
          <w:b/>
          <w:sz w:val="22"/>
          <w:szCs w:val="22"/>
        </w:rPr>
      </w:pPr>
      <w:proofErr w:type="spellStart"/>
      <w:r w:rsidRPr="00B84613">
        <w:rPr>
          <w:rFonts w:ascii="Trebuchet MS" w:hAnsi="Trebuchet MS"/>
          <w:b/>
          <w:sz w:val="22"/>
          <w:szCs w:val="22"/>
        </w:rPr>
        <w:lastRenderedPageBreak/>
        <w:t>Pentru</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proiectele</w:t>
      </w:r>
      <w:proofErr w:type="spellEnd"/>
      <w:r w:rsidRPr="00B84613">
        <w:rPr>
          <w:rFonts w:ascii="Trebuchet MS" w:hAnsi="Trebuchet MS"/>
          <w:b/>
          <w:sz w:val="22"/>
          <w:szCs w:val="22"/>
        </w:rPr>
        <w:t xml:space="preserve"> legate de </w:t>
      </w:r>
      <w:proofErr w:type="spellStart"/>
      <w:r w:rsidRPr="00B84613">
        <w:rPr>
          <w:rFonts w:ascii="Trebuchet MS" w:hAnsi="Trebuchet MS"/>
          <w:b/>
          <w:sz w:val="22"/>
          <w:szCs w:val="22"/>
        </w:rPr>
        <w:t>lanțurile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scurte</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aprovizionare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solicitantul</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va</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depune</w:t>
      </w:r>
      <w:proofErr w:type="spellEnd"/>
      <w:r w:rsidRPr="00B84613">
        <w:rPr>
          <w:rFonts w:ascii="Trebuchet MS" w:hAnsi="Trebuchet MS"/>
          <w:b/>
          <w:sz w:val="22"/>
          <w:szCs w:val="22"/>
        </w:rPr>
        <w:t xml:space="preserve"> un </w:t>
      </w:r>
      <w:proofErr w:type="spellStart"/>
      <w:r w:rsidRPr="00B84613">
        <w:rPr>
          <w:rFonts w:ascii="Trebuchet MS" w:hAnsi="Trebuchet MS"/>
          <w:b/>
          <w:sz w:val="22"/>
          <w:szCs w:val="22"/>
        </w:rPr>
        <w:t>studiu</w:t>
      </w:r>
      <w:proofErr w:type="spellEnd"/>
      <w:r w:rsidRPr="00B84613">
        <w:rPr>
          <w:rFonts w:ascii="Trebuchet MS" w:hAnsi="Trebuchet MS"/>
          <w:b/>
          <w:sz w:val="22"/>
          <w:szCs w:val="22"/>
        </w:rPr>
        <w:t xml:space="preserve">/plan, </w:t>
      </w:r>
      <w:proofErr w:type="spellStart"/>
      <w:r w:rsidRPr="00B84613">
        <w:rPr>
          <w:rFonts w:ascii="Trebuchet MS" w:hAnsi="Trebuchet MS"/>
          <w:b/>
          <w:sz w:val="22"/>
          <w:szCs w:val="22"/>
        </w:rPr>
        <w:t>privitor</w:t>
      </w:r>
      <w:proofErr w:type="spellEnd"/>
      <w:r w:rsidRPr="00B84613">
        <w:rPr>
          <w:rFonts w:ascii="Trebuchet MS" w:hAnsi="Trebuchet MS"/>
          <w:b/>
          <w:sz w:val="22"/>
          <w:szCs w:val="22"/>
        </w:rPr>
        <w:t xml:space="preserve"> la </w:t>
      </w:r>
      <w:proofErr w:type="spellStart"/>
      <w:r w:rsidRPr="00B84613">
        <w:rPr>
          <w:rFonts w:ascii="Trebuchet MS" w:hAnsi="Trebuchet MS"/>
          <w:b/>
          <w:sz w:val="22"/>
          <w:szCs w:val="22"/>
        </w:rPr>
        <w:t>conceptul</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proiect</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privind</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lanțul</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scurt</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aprovizionare</w:t>
      </w:r>
      <w:proofErr w:type="spellEnd"/>
      <w:r w:rsidRPr="00B84613">
        <w:rPr>
          <w:rFonts w:ascii="Trebuchet MS" w:hAnsi="Trebuchet MS"/>
          <w:b/>
          <w:sz w:val="22"/>
          <w:szCs w:val="22"/>
        </w:rPr>
        <w:t>;</w:t>
      </w:r>
    </w:p>
    <w:p w:rsidR="00D60B3E" w:rsidRPr="00B84613" w:rsidRDefault="00D60B3E" w:rsidP="00D60B3E">
      <w:pPr>
        <w:numPr>
          <w:ilvl w:val="0"/>
          <w:numId w:val="1"/>
        </w:numPr>
        <w:spacing w:line="276" w:lineRule="auto"/>
        <w:jc w:val="both"/>
        <w:rPr>
          <w:rFonts w:ascii="Trebuchet MS" w:hAnsi="Trebuchet MS"/>
          <w:b/>
          <w:sz w:val="22"/>
          <w:szCs w:val="22"/>
        </w:rPr>
      </w:pPr>
      <w:proofErr w:type="spellStart"/>
      <w:r w:rsidRPr="00B84613">
        <w:rPr>
          <w:rFonts w:ascii="Trebuchet MS" w:hAnsi="Trebuchet MS"/>
          <w:b/>
          <w:sz w:val="22"/>
          <w:szCs w:val="22"/>
        </w:rPr>
        <w:t>Pentru</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proiectele</w:t>
      </w:r>
      <w:proofErr w:type="spellEnd"/>
      <w:r w:rsidRPr="00B84613">
        <w:rPr>
          <w:rFonts w:ascii="Trebuchet MS" w:hAnsi="Trebuchet MS"/>
          <w:b/>
          <w:sz w:val="22"/>
          <w:szCs w:val="22"/>
        </w:rPr>
        <w:t xml:space="preserve"> legate de </w:t>
      </w:r>
      <w:proofErr w:type="spellStart"/>
      <w:r w:rsidRPr="00B84613">
        <w:rPr>
          <w:rFonts w:ascii="Trebuchet MS" w:hAnsi="Trebuchet MS"/>
          <w:b/>
          <w:sz w:val="22"/>
          <w:szCs w:val="22"/>
        </w:rPr>
        <w:t>piețele</w:t>
      </w:r>
      <w:proofErr w:type="spellEnd"/>
      <w:r w:rsidRPr="00B84613">
        <w:rPr>
          <w:rFonts w:ascii="Trebuchet MS" w:hAnsi="Trebuchet MS"/>
          <w:b/>
          <w:sz w:val="22"/>
          <w:szCs w:val="22"/>
        </w:rPr>
        <w:t xml:space="preserve"> locale, </w:t>
      </w:r>
      <w:proofErr w:type="spellStart"/>
      <w:r w:rsidRPr="00B84613">
        <w:rPr>
          <w:rFonts w:ascii="Trebuchet MS" w:hAnsi="Trebuchet MS"/>
          <w:b/>
          <w:sz w:val="22"/>
          <w:szCs w:val="22"/>
        </w:rPr>
        <w:t>solicitantul</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va</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prezinta</w:t>
      </w:r>
      <w:proofErr w:type="spellEnd"/>
      <w:r w:rsidRPr="00B84613">
        <w:rPr>
          <w:rFonts w:ascii="Trebuchet MS" w:hAnsi="Trebuchet MS"/>
          <w:b/>
          <w:sz w:val="22"/>
          <w:szCs w:val="22"/>
        </w:rPr>
        <w:t xml:space="preserve"> un concept de marketing </w:t>
      </w:r>
      <w:proofErr w:type="spellStart"/>
      <w:r w:rsidRPr="00B84613">
        <w:rPr>
          <w:rFonts w:ascii="Trebuchet MS" w:hAnsi="Trebuchet MS"/>
          <w:b/>
          <w:sz w:val="22"/>
          <w:szCs w:val="22"/>
        </w:rPr>
        <w:t>adaptat</w:t>
      </w:r>
      <w:proofErr w:type="spellEnd"/>
      <w:r w:rsidRPr="00B84613">
        <w:rPr>
          <w:rFonts w:ascii="Trebuchet MS" w:hAnsi="Trebuchet MS"/>
          <w:b/>
          <w:sz w:val="22"/>
          <w:szCs w:val="22"/>
        </w:rPr>
        <w:t xml:space="preserve"> la </w:t>
      </w:r>
      <w:proofErr w:type="spellStart"/>
      <w:r w:rsidRPr="00B84613">
        <w:rPr>
          <w:rFonts w:ascii="Trebuchet MS" w:hAnsi="Trebuchet MS"/>
          <w:b/>
          <w:sz w:val="22"/>
          <w:szCs w:val="22"/>
        </w:rPr>
        <w:t>piața</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locală</w:t>
      </w:r>
      <w:proofErr w:type="spellEnd"/>
      <w:r w:rsidRPr="00B84613">
        <w:rPr>
          <w:rFonts w:ascii="Trebuchet MS" w:hAnsi="Trebuchet MS"/>
          <w:b/>
          <w:sz w:val="22"/>
          <w:szCs w:val="22"/>
        </w:rPr>
        <w:t xml:space="preserve"> care </w:t>
      </w:r>
      <w:proofErr w:type="spellStart"/>
      <w:r w:rsidRPr="00B84613">
        <w:rPr>
          <w:rFonts w:ascii="Trebuchet MS" w:hAnsi="Trebuchet MS"/>
          <w:b/>
          <w:sz w:val="22"/>
          <w:szCs w:val="22"/>
        </w:rPr>
        <w:t>să</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cuprindă</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dacă</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este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cazul</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și</w:t>
      </w:r>
      <w:proofErr w:type="spellEnd"/>
      <w:r w:rsidRPr="00B84613">
        <w:rPr>
          <w:rFonts w:ascii="Trebuchet MS" w:hAnsi="Trebuchet MS"/>
          <w:b/>
          <w:sz w:val="22"/>
          <w:szCs w:val="22"/>
        </w:rPr>
        <w:t xml:space="preserve"> o </w:t>
      </w:r>
      <w:proofErr w:type="spellStart"/>
      <w:r w:rsidRPr="00B84613">
        <w:rPr>
          <w:rFonts w:ascii="Trebuchet MS" w:hAnsi="Trebuchet MS"/>
          <w:b/>
          <w:sz w:val="22"/>
          <w:szCs w:val="22"/>
        </w:rPr>
        <w:t>descriere</w:t>
      </w:r>
      <w:proofErr w:type="spellEnd"/>
      <w:r w:rsidRPr="00B84613">
        <w:rPr>
          <w:rFonts w:ascii="Trebuchet MS" w:hAnsi="Trebuchet MS"/>
          <w:b/>
          <w:sz w:val="22"/>
          <w:szCs w:val="22"/>
        </w:rPr>
        <w:t xml:space="preserve"> </w:t>
      </w:r>
      <w:proofErr w:type="gramStart"/>
      <w:r w:rsidRPr="00B84613">
        <w:rPr>
          <w:rFonts w:ascii="Trebuchet MS" w:hAnsi="Trebuchet MS"/>
          <w:b/>
          <w:sz w:val="22"/>
          <w:szCs w:val="22"/>
        </w:rPr>
        <w:t>a</w:t>
      </w:r>
      <w:proofErr w:type="gramEnd"/>
      <w:r w:rsidRPr="00B84613">
        <w:rPr>
          <w:rFonts w:ascii="Trebuchet MS" w:hAnsi="Trebuchet MS"/>
          <w:b/>
          <w:sz w:val="22"/>
          <w:szCs w:val="22"/>
        </w:rPr>
        <w:t xml:space="preserve"> </w:t>
      </w:r>
      <w:proofErr w:type="spellStart"/>
      <w:r w:rsidRPr="00B84613">
        <w:rPr>
          <w:rFonts w:ascii="Trebuchet MS" w:hAnsi="Trebuchet MS"/>
          <w:b/>
          <w:sz w:val="22"/>
          <w:szCs w:val="22"/>
        </w:rPr>
        <w:t>activităților</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promovare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propuse</w:t>
      </w:r>
      <w:proofErr w:type="spellEnd"/>
      <w:r w:rsidRPr="00B84613">
        <w:rPr>
          <w:rFonts w:ascii="Trebuchet MS" w:hAnsi="Trebuchet MS"/>
          <w:b/>
          <w:sz w:val="22"/>
          <w:szCs w:val="22"/>
        </w:rPr>
        <w:t>.</w:t>
      </w:r>
    </w:p>
    <w:p w:rsidR="00D60B3E" w:rsidRPr="00B84613" w:rsidRDefault="00D60B3E" w:rsidP="00D60B3E">
      <w:pPr>
        <w:numPr>
          <w:ilvl w:val="0"/>
          <w:numId w:val="1"/>
        </w:numPr>
        <w:spacing w:line="276" w:lineRule="auto"/>
        <w:jc w:val="both"/>
        <w:rPr>
          <w:rFonts w:ascii="Trebuchet MS" w:hAnsi="Trebuchet MS"/>
          <w:b/>
          <w:sz w:val="22"/>
          <w:szCs w:val="22"/>
        </w:rPr>
      </w:pPr>
      <w:proofErr w:type="spellStart"/>
      <w:r w:rsidRPr="00B84613">
        <w:rPr>
          <w:rFonts w:ascii="Trebuchet MS" w:hAnsi="Trebuchet MS"/>
          <w:b/>
          <w:sz w:val="22"/>
          <w:szCs w:val="22"/>
        </w:rPr>
        <w:t>Proiectul</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cooperare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propus</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va</w:t>
      </w:r>
      <w:proofErr w:type="spellEnd"/>
      <w:r w:rsidRPr="00B84613">
        <w:rPr>
          <w:rFonts w:ascii="Trebuchet MS" w:hAnsi="Trebuchet MS"/>
          <w:b/>
          <w:sz w:val="22"/>
          <w:szCs w:val="22"/>
        </w:rPr>
        <w:t xml:space="preserve"> fi </w:t>
      </w:r>
      <w:proofErr w:type="spellStart"/>
      <w:r w:rsidRPr="00B84613">
        <w:rPr>
          <w:rFonts w:ascii="Trebuchet MS" w:hAnsi="Trebuchet MS"/>
          <w:b/>
          <w:sz w:val="22"/>
          <w:szCs w:val="22"/>
        </w:rPr>
        <w:t>nou</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și</w:t>
      </w:r>
      <w:proofErr w:type="spellEnd"/>
      <w:r w:rsidRPr="00B84613">
        <w:rPr>
          <w:rFonts w:ascii="Trebuchet MS" w:hAnsi="Trebuchet MS"/>
          <w:b/>
          <w:sz w:val="22"/>
          <w:szCs w:val="22"/>
        </w:rPr>
        <w:t xml:space="preserve"> nu </w:t>
      </w:r>
      <w:proofErr w:type="spellStart"/>
      <w:r w:rsidRPr="00B84613">
        <w:rPr>
          <w:rFonts w:ascii="Trebuchet MS" w:hAnsi="Trebuchet MS"/>
          <w:b/>
          <w:sz w:val="22"/>
          <w:szCs w:val="22"/>
        </w:rPr>
        <w:t>va</w:t>
      </w:r>
      <w:proofErr w:type="spellEnd"/>
      <w:r w:rsidRPr="00B84613">
        <w:rPr>
          <w:rFonts w:ascii="Trebuchet MS" w:hAnsi="Trebuchet MS"/>
          <w:b/>
          <w:sz w:val="22"/>
          <w:szCs w:val="22"/>
        </w:rPr>
        <w:t xml:space="preserve"> fi </w:t>
      </w:r>
      <w:proofErr w:type="spellStart"/>
      <w:r w:rsidRPr="00B84613">
        <w:rPr>
          <w:rFonts w:ascii="Trebuchet MS" w:hAnsi="Trebuchet MS"/>
          <w:b/>
          <w:sz w:val="22"/>
          <w:szCs w:val="22"/>
        </w:rPr>
        <w:t>în</w:t>
      </w:r>
      <w:proofErr w:type="spellEnd"/>
      <w:r w:rsidRPr="00B84613">
        <w:rPr>
          <w:rFonts w:ascii="Trebuchet MS" w:hAnsi="Trebuchet MS"/>
          <w:b/>
          <w:sz w:val="22"/>
          <w:szCs w:val="22"/>
        </w:rPr>
        <w:t xml:space="preserve"> curs de </w:t>
      </w:r>
      <w:proofErr w:type="spellStart"/>
      <w:r w:rsidRPr="00B84613">
        <w:rPr>
          <w:rFonts w:ascii="Trebuchet MS" w:hAnsi="Trebuchet MS"/>
          <w:b/>
          <w:sz w:val="22"/>
          <w:szCs w:val="22"/>
        </w:rPr>
        <w:t>defășurare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sau</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finalizat</w:t>
      </w:r>
      <w:proofErr w:type="spellEnd"/>
      <w:r w:rsidRPr="00B84613">
        <w:rPr>
          <w:rFonts w:ascii="Trebuchet MS" w:hAnsi="Trebuchet MS"/>
          <w:b/>
          <w:sz w:val="22"/>
          <w:szCs w:val="22"/>
        </w:rPr>
        <w:t>;</w:t>
      </w:r>
    </w:p>
    <w:p w:rsidR="00D60B3E" w:rsidRPr="00B84613" w:rsidRDefault="00D60B3E" w:rsidP="00D60B3E">
      <w:pPr>
        <w:numPr>
          <w:ilvl w:val="0"/>
          <w:numId w:val="1"/>
        </w:numPr>
        <w:spacing w:line="276" w:lineRule="auto"/>
        <w:jc w:val="both"/>
        <w:rPr>
          <w:rFonts w:ascii="Trebuchet MS" w:hAnsi="Trebuchet MS"/>
          <w:b/>
          <w:sz w:val="22"/>
          <w:szCs w:val="22"/>
        </w:rPr>
      </w:pPr>
      <w:proofErr w:type="spellStart"/>
      <w:r w:rsidRPr="00B84613">
        <w:rPr>
          <w:rFonts w:ascii="Trebuchet MS" w:hAnsi="Trebuchet MS"/>
          <w:b/>
          <w:sz w:val="22"/>
          <w:szCs w:val="22"/>
        </w:rPr>
        <w:t>Dacă</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este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cazul</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solicitantul</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va</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respecta</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definițiile</w:t>
      </w:r>
      <w:proofErr w:type="spellEnd"/>
      <w:r w:rsidRPr="00B84613">
        <w:rPr>
          <w:rFonts w:ascii="Trebuchet MS" w:hAnsi="Trebuchet MS"/>
          <w:b/>
          <w:sz w:val="22"/>
          <w:szCs w:val="22"/>
        </w:rPr>
        <w:t xml:space="preserve"> cu </w:t>
      </w:r>
      <w:proofErr w:type="spellStart"/>
      <w:r w:rsidRPr="00B84613">
        <w:rPr>
          <w:rFonts w:ascii="Trebuchet MS" w:hAnsi="Trebuchet MS"/>
          <w:b/>
          <w:sz w:val="22"/>
          <w:szCs w:val="22"/>
        </w:rPr>
        <w:t>privire</w:t>
      </w:r>
      <w:proofErr w:type="spellEnd"/>
      <w:r w:rsidRPr="00B84613">
        <w:rPr>
          <w:rFonts w:ascii="Trebuchet MS" w:hAnsi="Trebuchet MS"/>
          <w:b/>
          <w:sz w:val="22"/>
          <w:szCs w:val="22"/>
        </w:rPr>
        <w:t xml:space="preserve"> la </w:t>
      </w:r>
      <w:proofErr w:type="spellStart"/>
      <w:r w:rsidRPr="00B84613">
        <w:rPr>
          <w:rFonts w:ascii="Trebuchet MS" w:hAnsi="Trebuchet MS"/>
          <w:b/>
          <w:sz w:val="22"/>
          <w:szCs w:val="22"/>
        </w:rPr>
        <w:t>lanțurile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scurte</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aprovizionare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și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piețele</w:t>
      </w:r>
      <w:proofErr w:type="spellEnd"/>
      <w:r w:rsidRPr="00B84613">
        <w:rPr>
          <w:rFonts w:ascii="Trebuchet MS" w:hAnsi="Trebuchet MS"/>
          <w:b/>
          <w:sz w:val="22"/>
          <w:szCs w:val="22"/>
        </w:rPr>
        <w:t xml:space="preserve"> locale </w:t>
      </w:r>
      <w:proofErr w:type="spellStart"/>
      <w:r w:rsidRPr="00B84613">
        <w:rPr>
          <w:rFonts w:ascii="Trebuchet MS" w:hAnsi="Trebuchet MS"/>
          <w:b/>
          <w:sz w:val="22"/>
          <w:szCs w:val="22"/>
        </w:rPr>
        <w:t>stabilite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în</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conformitate</w:t>
      </w:r>
      <w:proofErr w:type="spellEnd"/>
      <w:r w:rsidRPr="00B84613">
        <w:rPr>
          <w:rFonts w:ascii="Trebuchet MS" w:hAnsi="Trebuchet MS"/>
          <w:b/>
          <w:sz w:val="22"/>
          <w:szCs w:val="22"/>
        </w:rPr>
        <w:t xml:space="preserve"> cu </w:t>
      </w:r>
      <w:proofErr w:type="spellStart"/>
      <w:r w:rsidRPr="00B84613">
        <w:rPr>
          <w:rFonts w:ascii="Trebuchet MS" w:hAnsi="Trebuchet MS"/>
          <w:b/>
          <w:sz w:val="22"/>
          <w:szCs w:val="22"/>
        </w:rPr>
        <w:t>prevederile</w:t>
      </w:r>
      <w:proofErr w:type="spellEnd"/>
      <w:r w:rsidRPr="00B84613">
        <w:rPr>
          <w:rFonts w:ascii="Trebuchet MS" w:hAnsi="Trebuchet MS"/>
          <w:b/>
          <w:sz w:val="22"/>
          <w:szCs w:val="22"/>
        </w:rPr>
        <w:t xml:space="preserve"> din </w:t>
      </w:r>
      <w:proofErr w:type="spellStart"/>
      <w:r w:rsidRPr="00B84613">
        <w:rPr>
          <w:rFonts w:ascii="Trebuchet MS" w:hAnsi="Trebuchet MS"/>
          <w:b/>
          <w:sz w:val="22"/>
          <w:szCs w:val="22"/>
        </w:rPr>
        <w:t>articolul</w:t>
      </w:r>
      <w:proofErr w:type="spellEnd"/>
      <w:r w:rsidRPr="00B84613">
        <w:rPr>
          <w:rFonts w:ascii="Trebuchet MS" w:hAnsi="Trebuchet MS"/>
          <w:b/>
          <w:sz w:val="22"/>
          <w:szCs w:val="22"/>
        </w:rPr>
        <w:t xml:space="preserve"> 11 din </w:t>
      </w:r>
      <w:proofErr w:type="spellStart"/>
      <w:r w:rsidRPr="00B84613">
        <w:rPr>
          <w:rFonts w:ascii="Trebuchet MS" w:hAnsi="Trebuchet MS"/>
          <w:b/>
          <w:sz w:val="22"/>
          <w:szCs w:val="22"/>
        </w:rPr>
        <w:t>Regulamentul</w:t>
      </w:r>
      <w:proofErr w:type="spellEnd"/>
      <w:r w:rsidRPr="00B84613">
        <w:rPr>
          <w:rFonts w:ascii="Trebuchet MS" w:hAnsi="Trebuchet MS"/>
          <w:b/>
          <w:sz w:val="22"/>
          <w:szCs w:val="22"/>
        </w:rPr>
        <w:t xml:space="preserve"> (UE) nr. 807/2014 </w:t>
      </w:r>
      <w:proofErr w:type="spellStart"/>
      <w:r w:rsidRPr="00B84613">
        <w:rPr>
          <w:rFonts w:ascii="Trebuchet MS" w:hAnsi="Trebuchet MS"/>
          <w:b/>
          <w:sz w:val="22"/>
          <w:szCs w:val="22"/>
        </w:rPr>
        <w:t>și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descrise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în</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secțiunea</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Informații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specifice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operațiunii</w:t>
      </w:r>
      <w:proofErr w:type="spellEnd"/>
      <w:r w:rsidRPr="00B84613">
        <w:rPr>
          <w:rFonts w:ascii="Trebuchet MS" w:hAnsi="Trebuchet MS"/>
          <w:b/>
          <w:sz w:val="22"/>
          <w:szCs w:val="22"/>
        </w:rPr>
        <w:t xml:space="preserve"> din </w:t>
      </w:r>
      <w:proofErr w:type="spellStart"/>
      <w:r w:rsidRPr="00B84613">
        <w:rPr>
          <w:rFonts w:ascii="Trebuchet MS" w:hAnsi="Trebuchet MS"/>
          <w:b/>
          <w:sz w:val="22"/>
          <w:szCs w:val="22"/>
        </w:rPr>
        <w:t>fișa</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măsurii</w:t>
      </w:r>
      <w:proofErr w:type="spellEnd"/>
      <w:r w:rsidRPr="00B84613">
        <w:rPr>
          <w:rFonts w:ascii="Trebuchet MS" w:hAnsi="Trebuchet MS"/>
          <w:b/>
          <w:sz w:val="22"/>
          <w:szCs w:val="22"/>
        </w:rPr>
        <w:t>.</w:t>
      </w:r>
    </w:p>
    <w:p w:rsidR="00D60B3E" w:rsidRPr="00FD4963" w:rsidRDefault="00D60B3E" w:rsidP="00D60B3E">
      <w:pPr>
        <w:pStyle w:val="ListParagraph"/>
        <w:spacing w:line="276" w:lineRule="auto"/>
        <w:ind w:left="786"/>
        <w:jc w:val="both"/>
        <w:rPr>
          <w:rFonts w:ascii="Trebuchet MS" w:hAnsi="Trebuchet MS"/>
          <w:b/>
          <w:sz w:val="22"/>
          <w:szCs w:val="22"/>
        </w:rPr>
      </w:pPr>
      <w:r>
        <w:rPr>
          <w:rFonts w:ascii="Trebuchet MS" w:hAnsi="Trebuchet MS"/>
          <w:b/>
          <w:sz w:val="22"/>
          <w:szCs w:val="22"/>
        </w:rPr>
        <w:t xml:space="preserve">8. </w:t>
      </w:r>
      <w:proofErr w:type="spellStart"/>
      <w:r w:rsidRPr="00FD4963">
        <w:rPr>
          <w:rFonts w:ascii="Trebuchet MS" w:hAnsi="Trebuchet MS"/>
          <w:b/>
          <w:sz w:val="22"/>
          <w:szCs w:val="22"/>
        </w:rPr>
        <w:t>Criterii</w:t>
      </w:r>
      <w:proofErr w:type="spellEnd"/>
      <w:r w:rsidRPr="00FD4963">
        <w:rPr>
          <w:rFonts w:ascii="Trebuchet MS" w:hAnsi="Trebuchet MS"/>
          <w:b/>
          <w:sz w:val="22"/>
          <w:szCs w:val="22"/>
        </w:rPr>
        <w:t xml:space="preserve"> de </w:t>
      </w:r>
      <w:proofErr w:type="spellStart"/>
      <w:r w:rsidRPr="00FD4963">
        <w:rPr>
          <w:rFonts w:ascii="Trebuchet MS" w:hAnsi="Trebuchet MS"/>
          <w:b/>
          <w:sz w:val="22"/>
          <w:szCs w:val="22"/>
        </w:rPr>
        <w:t>selecție</w:t>
      </w:r>
      <w:proofErr w:type="spellEnd"/>
      <w:r w:rsidRPr="00FD4963">
        <w:rPr>
          <w:rFonts w:ascii="Trebuchet MS" w:hAnsi="Trebuchet MS"/>
          <w:b/>
          <w:sz w:val="22"/>
          <w:szCs w:val="22"/>
        </w:rPr>
        <w:t xml:space="preserve"> </w:t>
      </w:r>
    </w:p>
    <w:p w:rsidR="00D60B3E" w:rsidRPr="00B84613" w:rsidRDefault="00D60B3E" w:rsidP="00D60B3E">
      <w:pPr>
        <w:pStyle w:val="ListParagraph"/>
        <w:spacing w:before="120" w:line="276" w:lineRule="auto"/>
        <w:ind w:left="0"/>
        <w:jc w:val="both"/>
        <w:rPr>
          <w:rFonts w:ascii="Trebuchet MS" w:hAnsi="Trebuchet MS"/>
          <w:b/>
          <w:sz w:val="22"/>
          <w:szCs w:val="22"/>
        </w:rPr>
      </w:pPr>
      <w:r>
        <w:rPr>
          <w:rFonts w:ascii="Trebuchet MS" w:hAnsi="Trebuchet MS"/>
          <w:b/>
          <w:sz w:val="22"/>
          <w:szCs w:val="22"/>
        </w:rPr>
        <w:t xml:space="preserve"> </w:t>
      </w:r>
      <w:proofErr w:type="spellStart"/>
      <w:r w:rsidRPr="00B84613">
        <w:rPr>
          <w:rFonts w:ascii="Trebuchet MS" w:hAnsi="Trebuchet MS"/>
          <w:b/>
          <w:sz w:val="22"/>
          <w:szCs w:val="22"/>
        </w:rPr>
        <w:t>Proiectele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comune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propuse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în</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cadrul</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acestei</w:t>
      </w:r>
      <w:proofErr w:type="spellEnd"/>
      <w:r w:rsidRPr="00B84613">
        <w:rPr>
          <w:rFonts w:ascii="Trebuchet MS" w:hAnsi="Trebuchet MS"/>
          <w:b/>
          <w:sz w:val="22"/>
          <w:szCs w:val="22"/>
        </w:rPr>
        <w:t xml:space="preserve"> sub-</w:t>
      </w:r>
      <w:proofErr w:type="spellStart"/>
      <w:r w:rsidRPr="00B84613">
        <w:rPr>
          <w:rFonts w:ascii="Trebuchet MS" w:hAnsi="Trebuchet MS"/>
          <w:b/>
          <w:sz w:val="22"/>
          <w:szCs w:val="22"/>
        </w:rPr>
        <w:t>măsuri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vor</w:t>
      </w:r>
      <w:proofErr w:type="spellEnd"/>
      <w:r w:rsidRPr="00B84613">
        <w:rPr>
          <w:rFonts w:ascii="Trebuchet MS" w:hAnsi="Trebuchet MS"/>
          <w:b/>
          <w:sz w:val="22"/>
          <w:szCs w:val="22"/>
        </w:rPr>
        <w:t xml:space="preserve"> fi </w:t>
      </w:r>
      <w:proofErr w:type="spellStart"/>
      <w:r w:rsidRPr="00B84613">
        <w:rPr>
          <w:rFonts w:ascii="Trebuchet MS" w:hAnsi="Trebuchet MS"/>
          <w:b/>
          <w:sz w:val="22"/>
          <w:szCs w:val="22"/>
        </w:rPr>
        <w:t>selectate</w:t>
      </w:r>
      <w:proofErr w:type="spellEnd"/>
      <w:r w:rsidRPr="00B84613">
        <w:rPr>
          <w:rFonts w:ascii="Trebuchet MS" w:hAnsi="Trebuchet MS"/>
          <w:b/>
          <w:sz w:val="22"/>
          <w:szCs w:val="22"/>
        </w:rPr>
        <w:t xml:space="preserve"> pe </w:t>
      </w:r>
      <w:proofErr w:type="spellStart"/>
      <w:r w:rsidRPr="00B84613">
        <w:rPr>
          <w:rFonts w:ascii="Trebuchet MS" w:hAnsi="Trebuchet MS"/>
          <w:b/>
          <w:sz w:val="22"/>
          <w:szCs w:val="22"/>
        </w:rPr>
        <w:t>bază</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cereri</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proiecte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Criteriile</w:t>
      </w:r>
      <w:proofErr w:type="spellEnd"/>
      <w:r w:rsidRPr="00B84613">
        <w:rPr>
          <w:rFonts w:ascii="Trebuchet MS" w:hAnsi="Trebuchet MS"/>
          <w:b/>
          <w:sz w:val="22"/>
          <w:szCs w:val="22"/>
        </w:rPr>
        <w:t xml:space="preserve"> </w:t>
      </w:r>
      <w:proofErr w:type="gramStart"/>
      <w:r w:rsidRPr="00B84613">
        <w:rPr>
          <w:rFonts w:ascii="Trebuchet MS" w:hAnsi="Trebuchet MS"/>
          <w:b/>
          <w:sz w:val="22"/>
          <w:szCs w:val="22"/>
        </w:rPr>
        <w:t xml:space="preserve">de  </w:t>
      </w:r>
      <w:proofErr w:type="spellStart"/>
      <w:r w:rsidRPr="00B84613">
        <w:rPr>
          <w:rFonts w:ascii="Trebuchet MS" w:hAnsi="Trebuchet MS"/>
          <w:b/>
          <w:sz w:val="22"/>
          <w:szCs w:val="22"/>
        </w:rPr>
        <w:t>selecție</w:t>
      </w:r>
      <w:proofErr w:type="spellEnd"/>
      <w:proofErr w:type="gramEnd"/>
      <w:r w:rsidRPr="00B84613">
        <w:rPr>
          <w:rFonts w:ascii="Trebuchet MS" w:hAnsi="Trebuchet MS"/>
          <w:b/>
          <w:sz w:val="22"/>
          <w:szCs w:val="22"/>
        </w:rPr>
        <w:t xml:space="preserve"> a </w:t>
      </w:r>
      <w:proofErr w:type="spellStart"/>
      <w:r w:rsidRPr="00B84613">
        <w:rPr>
          <w:rFonts w:ascii="Trebuchet MS" w:hAnsi="Trebuchet MS"/>
          <w:b/>
          <w:sz w:val="22"/>
          <w:szCs w:val="22"/>
        </w:rPr>
        <w:t>proiectelor</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vor</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urmări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următoarele</w:t>
      </w:r>
      <w:proofErr w:type="spellEnd"/>
      <w:r w:rsidRPr="00B84613">
        <w:rPr>
          <w:rFonts w:ascii="Trebuchet MS" w:hAnsi="Trebuchet MS"/>
          <w:b/>
          <w:sz w:val="22"/>
          <w:szCs w:val="22"/>
        </w:rPr>
        <w:t xml:space="preserve"> principii:</w:t>
      </w:r>
    </w:p>
    <w:p w:rsidR="00D60B3E" w:rsidRPr="00B84613" w:rsidRDefault="00D60B3E" w:rsidP="00D60B3E">
      <w:pPr>
        <w:pStyle w:val="ListParagraph"/>
        <w:spacing w:before="120" w:line="276" w:lineRule="auto"/>
        <w:ind w:left="786"/>
        <w:jc w:val="both"/>
        <w:rPr>
          <w:rFonts w:ascii="Trebuchet MS" w:hAnsi="Trebuchet MS"/>
          <w:b/>
          <w:sz w:val="22"/>
          <w:szCs w:val="22"/>
        </w:rPr>
      </w:pPr>
      <w:r w:rsidRPr="00B84613">
        <w:rPr>
          <w:rFonts w:ascii="Trebuchet MS" w:hAnsi="Trebuchet MS"/>
          <w:b/>
          <w:sz w:val="22"/>
          <w:szCs w:val="22"/>
        </w:rPr>
        <w:t>•</w:t>
      </w:r>
      <w:r w:rsidRPr="00B84613">
        <w:rPr>
          <w:rFonts w:ascii="Trebuchet MS" w:hAnsi="Trebuchet MS"/>
          <w:b/>
          <w:sz w:val="22"/>
          <w:szCs w:val="22"/>
        </w:rPr>
        <w:tab/>
      </w:r>
      <w:proofErr w:type="spellStart"/>
      <w:r w:rsidRPr="00B84613">
        <w:rPr>
          <w:rFonts w:ascii="Trebuchet MS" w:hAnsi="Trebuchet MS"/>
          <w:b/>
          <w:sz w:val="22"/>
          <w:szCs w:val="22"/>
        </w:rPr>
        <w:t>Principiul</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reprezentativității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cooperării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respectiv</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numărul</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parteneri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implicați</w:t>
      </w:r>
      <w:proofErr w:type="spellEnd"/>
      <w:r w:rsidRPr="00B84613">
        <w:rPr>
          <w:rFonts w:ascii="Trebuchet MS" w:hAnsi="Trebuchet MS"/>
          <w:b/>
          <w:sz w:val="22"/>
          <w:szCs w:val="22"/>
        </w:rPr>
        <w:t>;</w:t>
      </w:r>
    </w:p>
    <w:p w:rsidR="00D60B3E" w:rsidRPr="00B84613" w:rsidRDefault="00D60B3E" w:rsidP="00D60B3E">
      <w:pPr>
        <w:pStyle w:val="ListParagraph"/>
        <w:spacing w:before="120" w:line="276" w:lineRule="auto"/>
        <w:ind w:left="786"/>
        <w:jc w:val="both"/>
        <w:rPr>
          <w:rFonts w:ascii="Trebuchet MS" w:hAnsi="Trebuchet MS"/>
          <w:b/>
          <w:sz w:val="22"/>
          <w:szCs w:val="22"/>
        </w:rPr>
      </w:pPr>
      <w:r w:rsidRPr="00B84613">
        <w:rPr>
          <w:rFonts w:ascii="Trebuchet MS" w:hAnsi="Trebuchet MS"/>
          <w:b/>
          <w:sz w:val="22"/>
          <w:szCs w:val="22"/>
        </w:rPr>
        <w:t>•</w:t>
      </w:r>
      <w:r w:rsidRPr="00B84613">
        <w:rPr>
          <w:rFonts w:ascii="Trebuchet MS" w:hAnsi="Trebuchet MS"/>
          <w:b/>
          <w:sz w:val="22"/>
          <w:szCs w:val="22"/>
        </w:rPr>
        <w:tab/>
      </w:r>
      <w:proofErr w:type="spellStart"/>
      <w:proofErr w:type="gramStart"/>
      <w:r w:rsidRPr="00B84613">
        <w:rPr>
          <w:rFonts w:ascii="Trebuchet MS" w:hAnsi="Trebuchet MS"/>
          <w:b/>
          <w:sz w:val="22"/>
          <w:szCs w:val="22"/>
        </w:rPr>
        <w:t>Principiul</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structurii</w:t>
      </w:r>
      <w:proofErr w:type="spellEnd"/>
      <w:proofErr w:type="gramEnd"/>
      <w:r w:rsidRPr="00B84613">
        <w:rPr>
          <w:rFonts w:ascii="Trebuchet MS" w:hAnsi="Trebuchet MS"/>
          <w:b/>
          <w:sz w:val="22"/>
          <w:szCs w:val="22"/>
        </w:rPr>
        <w:t xml:space="preserve"> </w:t>
      </w:r>
      <w:proofErr w:type="spellStart"/>
      <w:r w:rsidRPr="00B84613">
        <w:rPr>
          <w:rFonts w:ascii="Trebuchet MS" w:hAnsi="Trebuchet MS"/>
          <w:b/>
          <w:sz w:val="22"/>
          <w:szCs w:val="22"/>
        </w:rPr>
        <w:t>adecvate</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parteneriat</w:t>
      </w:r>
      <w:proofErr w:type="spellEnd"/>
      <w:r w:rsidRPr="00B84613">
        <w:rPr>
          <w:rFonts w:ascii="Trebuchet MS" w:hAnsi="Trebuchet MS"/>
          <w:b/>
          <w:sz w:val="22"/>
          <w:szCs w:val="22"/>
        </w:rPr>
        <w:t xml:space="preserve">, pe </w:t>
      </w:r>
      <w:proofErr w:type="spellStart"/>
      <w:r w:rsidRPr="00B84613">
        <w:rPr>
          <w:rFonts w:ascii="Trebuchet MS" w:hAnsi="Trebuchet MS"/>
          <w:b/>
          <w:sz w:val="22"/>
          <w:szCs w:val="22"/>
        </w:rPr>
        <w:t>baza</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obiectivului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proiectului</w:t>
      </w:r>
      <w:proofErr w:type="spellEnd"/>
      <w:r w:rsidRPr="00B84613">
        <w:rPr>
          <w:rFonts w:ascii="Trebuchet MS" w:hAnsi="Trebuchet MS"/>
          <w:b/>
          <w:sz w:val="22"/>
          <w:szCs w:val="22"/>
        </w:rPr>
        <w:t>;</w:t>
      </w:r>
    </w:p>
    <w:p w:rsidR="00D60B3E" w:rsidRPr="00B84613" w:rsidRDefault="00D60B3E" w:rsidP="00D60B3E">
      <w:pPr>
        <w:pStyle w:val="ListParagraph"/>
        <w:spacing w:before="120" w:line="276" w:lineRule="auto"/>
        <w:ind w:left="786"/>
        <w:jc w:val="both"/>
        <w:rPr>
          <w:rFonts w:ascii="Trebuchet MS" w:hAnsi="Trebuchet MS"/>
          <w:b/>
          <w:sz w:val="22"/>
          <w:szCs w:val="22"/>
        </w:rPr>
      </w:pPr>
      <w:r w:rsidRPr="00B84613">
        <w:rPr>
          <w:rFonts w:ascii="Trebuchet MS" w:hAnsi="Trebuchet MS"/>
          <w:b/>
          <w:sz w:val="22"/>
          <w:szCs w:val="22"/>
        </w:rPr>
        <w:t>•</w:t>
      </w:r>
      <w:r w:rsidRPr="00B84613">
        <w:rPr>
          <w:rFonts w:ascii="Trebuchet MS" w:hAnsi="Trebuchet MS"/>
          <w:b/>
          <w:sz w:val="22"/>
          <w:szCs w:val="22"/>
        </w:rPr>
        <w:tab/>
      </w:r>
      <w:proofErr w:type="spellStart"/>
      <w:r w:rsidRPr="00B84613">
        <w:rPr>
          <w:rFonts w:ascii="Trebuchet MS" w:hAnsi="Trebuchet MS"/>
          <w:b/>
          <w:sz w:val="22"/>
          <w:szCs w:val="22"/>
        </w:rPr>
        <w:t>Principiul</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valorii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adăugate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parteneriatele</w:t>
      </w:r>
      <w:proofErr w:type="spellEnd"/>
      <w:r w:rsidRPr="00B84613">
        <w:rPr>
          <w:rFonts w:ascii="Trebuchet MS" w:hAnsi="Trebuchet MS"/>
          <w:b/>
          <w:sz w:val="22"/>
          <w:szCs w:val="22"/>
        </w:rPr>
        <w:t xml:space="preserve"> care </w:t>
      </w:r>
      <w:proofErr w:type="spellStart"/>
      <w:r w:rsidRPr="00B84613">
        <w:rPr>
          <w:rFonts w:ascii="Trebuchet MS" w:hAnsi="Trebuchet MS"/>
          <w:b/>
          <w:sz w:val="22"/>
          <w:szCs w:val="22"/>
        </w:rPr>
        <w:t>produc</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și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comercializează</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produse</w:t>
      </w:r>
      <w:proofErr w:type="spellEnd"/>
      <w:r w:rsidRPr="00B84613">
        <w:rPr>
          <w:rFonts w:ascii="Trebuchet MS" w:hAnsi="Trebuchet MS"/>
          <w:b/>
          <w:sz w:val="22"/>
          <w:szCs w:val="22"/>
        </w:rPr>
        <w:t xml:space="preserve"> cu </w:t>
      </w:r>
      <w:proofErr w:type="spellStart"/>
      <w:r w:rsidRPr="00B84613">
        <w:rPr>
          <w:rFonts w:ascii="Trebuchet MS" w:hAnsi="Trebuchet MS"/>
          <w:b/>
          <w:sz w:val="22"/>
          <w:szCs w:val="22"/>
        </w:rPr>
        <w:t>valoare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adăugată</w:t>
      </w:r>
      <w:proofErr w:type="spellEnd"/>
      <w:r w:rsidRPr="00B84613">
        <w:rPr>
          <w:rFonts w:ascii="Trebuchet MS" w:hAnsi="Trebuchet MS"/>
          <w:b/>
          <w:sz w:val="22"/>
          <w:szCs w:val="22"/>
        </w:rPr>
        <w:t xml:space="preserve"> mare, care </w:t>
      </w:r>
      <w:proofErr w:type="spellStart"/>
      <w:r w:rsidRPr="00B84613">
        <w:rPr>
          <w:rFonts w:ascii="Trebuchet MS" w:hAnsi="Trebuchet MS"/>
          <w:b/>
          <w:sz w:val="22"/>
          <w:szCs w:val="22"/>
        </w:rPr>
        <w:t>participă</w:t>
      </w:r>
      <w:proofErr w:type="spellEnd"/>
      <w:r w:rsidRPr="00B84613">
        <w:rPr>
          <w:rFonts w:ascii="Trebuchet MS" w:hAnsi="Trebuchet MS"/>
          <w:b/>
          <w:sz w:val="22"/>
          <w:szCs w:val="22"/>
        </w:rPr>
        <w:t xml:space="preserve"> la scheme de </w:t>
      </w:r>
      <w:proofErr w:type="spellStart"/>
      <w:r w:rsidRPr="00B84613">
        <w:rPr>
          <w:rFonts w:ascii="Trebuchet MS" w:hAnsi="Trebuchet MS"/>
          <w:b/>
          <w:sz w:val="22"/>
          <w:szCs w:val="22"/>
        </w:rPr>
        <w:t>calitate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naționale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și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europene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produse</w:t>
      </w:r>
      <w:proofErr w:type="spellEnd"/>
      <w:r w:rsidRPr="00B84613">
        <w:rPr>
          <w:rFonts w:ascii="Trebuchet MS" w:hAnsi="Trebuchet MS"/>
          <w:b/>
          <w:sz w:val="22"/>
          <w:szCs w:val="22"/>
        </w:rPr>
        <w:t xml:space="preserve"> din </w:t>
      </w:r>
      <w:proofErr w:type="spellStart"/>
      <w:r w:rsidRPr="00B84613">
        <w:rPr>
          <w:rFonts w:ascii="Trebuchet MS" w:hAnsi="Trebuchet MS"/>
          <w:b/>
          <w:sz w:val="22"/>
          <w:szCs w:val="22"/>
        </w:rPr>
        <w:t>sistemele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agricole</w:t>
      </w:r>
      <w:proofErr w:type="spellEnd"/>
      <w:r w:rsidRPr="00B84613">
        <w:rPr>
          <w:rFonts w:ascii="Trebuchet MS" w:hAnsi="Trebuchet MS"/>
          <w:b/>
          <w:sz w:val="22"/>
          <w:szCs w:val="22"/>
        </w:rPr>
        <w:t xml:space="preserve"> HNV etc.);</w:t>
      </w:r>
    </w:p>
    <w:p w:rsidR="00D60B3E" w:rsidRPr="00B84613" w:rsidRDefault="00D60B3E" w:rsidP="00D60B3E">
      <w:pPr>
        <w:pStyle w:val="ListParagraph"/>
        <w:spacing w:before="120" w:line="276" w:lineRule="auto"/>
        <w:ind w:left="786"/>
        <w:jc w:val="both"/>
        <w:rPr>
          <w:rFonts w:ascii="Trebuchet MS" w:hAnsi="Trebuchet MS"/>
          <w:b/>
          <w:sz w:val="22"/>
          <w:szCs w:val="22"/>
        </w:rPr>
      </w:pPr>
      <w:r w:rsidRPr="00B84613">
        <w:rPr>
          <w:rFonts w:ascii="Trebuchet MS" w:hAnsi="Trebuchet MS"/>
          <w:b/>
          <w:sz w:val="22"/>
          <w:szCs w:val="22"/>
        </w:rPr>
        <w:t>•</w:t>
      </w:r>
      <w:r w:rsidRPr="00B84613">
        <w:rPr>
          <w:rFonts w:ascii="Trebuchet MS" w:hAnsi="Trebuchet MS"/>
          <w:b/>
          <w:sz w:val="22"/>
          <w:szCs w:val="22"/>
        </w:rPr>
        <w:tab/>
      </w:r>
      <w:proofErr w:type="spellStart"/>
      <w:r w:rsidRPr="00B84613">
        <w:rPr>
          <w:rFonts w:ascii="Trebuchet MS" w:hAnsi="Trebuchet MS"/>
          <w:b/>
          <w:sz w:val="22"/>
          <w:szCs w:val="22"/>
        </w:rPr>
        <w:t>Principiul</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piețelor</w:t>
      </w:r>
      <w:proofErr w:type="spellEnd"/>
      <w:r w:rsidRPr="00B84613">
        <w:rPr>
          <w:rFonts w:ascii="Trebuchet MS" w:hAnsi="Trebuchet MS"/>
          <w:b/>
          <w:sz w:val="22"/>
          <w:szCs w:val="22"/>
        </w:rPr>
        <w:t xml:space="preserve"> locale” (i.e. </w:t>
      </w:r>
      <w:proofErr w:type="spellStart"/>
      <w:r w:rsidRPr="00B84613">
        <w:rPr>
          <w:rFonts w:ascii="Trebuchet MS" w:hAnsi="Trebuchet MS"/>
          <w:b/>
          <w:sz w:val="22"/>
          <w:szCs w:val="22"/>
        </w:rPr>
        <w:t>distanță</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geografică</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mai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mică</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între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punctul</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producție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și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punctul</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vânzare</w:t>
      </w:r>
      <w:proofErr w:type="spellEnd"/>
      <w:r w:rsidRPr="00B84613">
        <w:rPr>
          <w:rFonts w:ascii="Trebuchet MS" w:hAnsi="Trebuchet MS"/>
          <w:b/>
          <w:sz w:val="22"/>
          <w:szCs w:val="22"/>
        </w:rPr>
        <w:t>).</w:t>
      </w:r>
    </w:p>
    <w:p w:rsidR="00D60B3E" w:rsidRDefault="00D60B3E" w:rsidP="00D60B3E">
      <w:pPr>
        <w:pStyle w:val="ListParagraph"/>
        <w:spacing w:before="120" w:line="276" w:lineRule="auto"/>
        <w:ind w:left="0"/>
        <w:jc w:val="both"/>
        <w:rPr>
          <w:rFonts w:ascii="Trebuchet MS" w:hAnsi="Trebuchet MS"/>
          <w:b/>
          <w:sz w:val="22"/>
          <w:szCs w:val="22"/>
        </w:rPr>
      </w:pPr>
      <w:proofErr w:type="spellStart"/>
      <w:r w:rsidRPr="00B84613">
        <w:rPr>
          <w:rFonts w:ascii="Trebuchet MS" w:hAnsi="Trebuchet MS"/>
          <w:b/>
          <w:sz w:val="22"/>
          <w:szCs w:val="22"/>
        </w:rPr>
        <w:t>Principiile</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selecție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vor</w:t>
      </w:r>
      <w:proofErr w:type="spellEnd"/>
      <w:r w:rsidRPr="00B84613">
        <w:rPr>
          <w:rFonts w:ascii="Trebuchet MS" w:hAnsi="Trebuchet MS"/>
          <w:b/>
          <w:sz w:val="22"/>
          <w:szCs w:val="22"/>
        </w:rPr>
        <w:t xml:space="preserve"> fi </w:t>
      </w:r>
      <w:proofErr w:type="spellStart"/>
      <w:r w:rsidRPr="00B84613">
        <w:rPr>
          <w:rFonts w:ascii="Trebuchet MS" w:hAnsi="Trebuchet MS"/>
          <w:b/>
          <w:sz w:val="22"/>
          <w:szCs w:val="22"/>
        </w:rPr>
        <w:t>detaliate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suplimentar</w:t>
      </w:r>
      <w:proofErr w:type="spellEnd"/>
      <w:r>
        <w:rPr>
          <w:rFonts w:ascii="Trebuchet MS" w:hAnsi="Trebuchet MS"/>
          <w:b/>
          <w:sz w:val="22"/>
          <w:szCs w:val="22"/>
        </w:rPr>
        <w:t xml:space="preserve"> </w:t>
      </w:r>
      <w:proofErr w:type="spellStart"/>
      <w:r>
        <w:rPr>
          <w:rFonts w:ascii="Trebuchet MS" w:hAnsi="Trebuchet MS"/>
          <w:b/>
          <w:sz w:val="22"/>
          <w:szCs w:val="22"/>
        </w:rPr>
        <w:t>Ghidul</w:t>
      </w:r>
      <w:proofErr w:type="spellEnd"/>
      <w:r>
        <w:rPr>
          <w:rFonts w:ascii="Trebuchet MS" w:hAnsi="Trebuchet MS"/>
          <w:b/>
          <w:sz w:val="22"/>
          <w:szCs w:val="22"/>
        </w:rPr>
        <w:t xml:space="preserve"> </w:t>
      </w:r>
      <w:proofErr w:type="spellStart"/>
      <w:r>
        <w:rPr>
          <w:rFonts w:ascii="Trebuchet MS" w:hAnsi="Trebuchet MS"/>
          <w:b/>
          <w:sz w:val="22"/>
          <w:szCs w:val="22"/>
        </w:rPr>
        <w:t>solicitantului</w:t>
      </w:r>
      <w:proofErr w:type="spellEnd"/>
      <w:r>
        <w:rPr>
          <w:rFonts w:ascii="Trebuchet MS" w:hAnsi="Trebuchet MS"/>
          <w:b/>
          <w:sz w:val="22"/>
          <w:szCs w:val="22"/>
        </w:rPr>
        <w:t xml:space="preserve"> </w:t>
      </w:r>
      <w:proofErr w:type="spellStart"/>
      <w:r>
        <w:rPr>
          <w:rFonts w:ascii="Trebuchet MS" w:hAnsi="Trebuchet MS"/>
          <w:b/>
          <w:sz w:val="22"/>
          <w:szCs w:val="22"/>
        </w:rPr>
        <w:t>si</w:t>
      </w:r>
      <w:proofErr w:type="spellEnd"/>
      <w:r>
        <w:rPr>
          <w:rFonts w:ascii="Trebuchet MS" w:hAnsi="Trebuchet MS"/>
          <w:b/>
          <w:sz w:val="22"/>
          <w:szCs w:val="22"/>
        </w:rPr>
        <w:t xml:space="preserve"> </w:t>
      </w:r>
      <w:proofErr w:type="spellStart"/>
      <w:r w:rsidRPr="00B84613">
        <w:rPr>
          <w:rFonts w:ascii="Trebuchet MS" w:hAnsi="Trebuchet MS"/>
          <w:b/>
          <w:sz w:val="22"/>
          <w:szCs w:val="22"/>
        </w:rPr>
        <w:t>în</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scopul</w:t>
      </w:r>
      <w:proofErr w:type="spellEnd"/>
      <w:r w:rsidRPr="00B84613">
        <w:rPr>
          <w:rFonts w:ascii="Trebuchet MS" w:hAnsi="Trebuchet MS"/>
          <w:b/>
          <w:sz w:val="22"/>
          <w:szCs w:val="22"/>
        </w:rPr>
        <w:t xml:space="preserve"> de </w:t>
      </w:r>
      <w:proofErr w:type="gramStart"/>
      <w:r w:rsidRPr="00B84613">
        <w:rPr>
          <w:rFonts w:ascii="Trebuchet MS" w:hAnsi="Trebuchet MS"/>
          <w:b/>
          <w:sz w:val="22"/>
          <w:szCs w:val="22"/>
        </w:rPr>
        <w:t>a</w:t>
      </w:r>
      <w:proofErr w:type="gramEnd"/>
      <w:r w:rsidRPr="00B84613">
        <w:rPr>
          <w:rFonts w:ascii="Trebuchet MS" w:hAnsi="Trebuchet MS"/>
          <w:b/>
          <w:sz w:val="22"/>
          <w:szCs w:val="22"/>
        </w:rPr>
        <w:t xml:space="preserve"> </w:t>
      </w:r>
      <w:proofErr w:type="spellStart"/>
      <w:r w:rsidRPr="00B84613">
        <w:rPr>
          <w:rFonts w:ascii="Trebuchet MS" w:hAnsi="Trebuchet MS"/>
          <w:b/>
          <w:sz w:val="22"/>
          <w:szCs w:val="22"/>
        </w:rPr>
        <w:t>asigura</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tratamentul</w:t>
      </w:r>
      <w:proofErr w:type="spellEnd"/>
      <w:r w:rsidRPr="00B84613">
        <w:rPr>
          <w:rFonts w:ascii="Trebuchet MS" w:hAnsi="Trebuchet MS"/>
          <w:b/>
          <w:sz w:val="22"/>
          <w:szCs w:val="22"/>
        </w:rPr>
        <w:t xml:space="preserve"> egal al </w:t>
      </w:r>
      <w:proofErr w:type="spellStart"/>
      <w:r w:rsidRPr="00B84613">
        <w:rPr>
          <w:rFonts w:ascii="Trebuchet MS" w:hAnsi="Trebuchet MS"/>
          <w:b/>
          <w:sz w:val="22"/>
          <w:szCs w:val="22"/>
        </w:rPr>
        <w:t>solicitanților</w:t>
      </w:r>
      <w:proofErr w:type="spellEnd"/>
      <w:r w:rsidRPr="00B84613">
        <w:rPr>
          <w:rFonts w:ascii="Trebuchet MS" w:hAnsi="Trebuchet MS"/>
          <w:b/>
          <w:sz w:val="22"/>
          <w:szCs w:val="22"/>
        </w:rPr>
        <w:t xml:space="preserve">, o </w:t>
      </w:r>
      <w:proofErr w:type="spellStart"/>
      <w:r w:rsidRPr="00B84613">
        <w:rPr>
          <w:rFonts w:ascii="Trebuchet MS" w:hAnsi="Trebuchet MS"/>
          <w:b/>
          <w:sz w:val="22"/>
          <w:szCs w:val="22"/>
        </w:rPr>
        <w:t>mai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bună</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utilizare</w:t>
      </w:r>
      <w:proofErr w:type="spellEnd"/>
      <w:r w:rsidRPr="00B84613">
        <w:rPr>
          <w:rFonts w:ascii="Trebuchet MS" w:hAnsi="Trebuchet MS"/>
          <w:b/>
          <w:sz w:val="22"/>
          <w:szCs w:val="22"/>
        </w:rPr>
        <w:t xml:space="preserve"> a </w:t>
      </w:r>
      <w:proofErr w:type="spellStart"/>
      <w:r w:rsidRPr="00B84613">
        <w:rPr>
          <w:rFonts w:ascii="Trebuchet MS" w:hAnsi="Trebuchet MS"/>
          <w:b/>
          <w:sz w:val="22"/>
          <w:szCs w:val="22"/>
        </w:rPr>
        <w:t>resurselor</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financiare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și</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direcționarea</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acelor</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resurse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în</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conformitate</w:t>
      </w:r>
      <w:proofErr w:type="spellEnd"/>
      <w:r w:rsidRPr="00B84613">
        <w:rPr>
          <w:rFonts w:ascii="Trebuchet MS" w:hAnsi="Trebuchet MS"/>
          <w:b/>
          <w:sz w:val="22"/>
          <w:szCs w:val="22"/>
        </w:rPr>
        <w:t xml:space="preserve"> cu </w:t>
      </w:r>
      <w:proofErr w:type="spellStart"/>
      <w:r w:rsidRPr="00B84613">
        <w:rPr>
          <w:rFonts w:ascii="Trebuchet MS" w:hAnsi="Trebuchet MS"/>
          <w:b/>
          <w:sz w:val="22"/>
          <w:szCs w:val="22"/>
        </w:rPr>
        <w:t>prioritățile</w:t>
      </w:r>
      <w:proofErr w:type="spellEnd"/>
      <w:r w:rsidRPr="00B84613">
        <w:rPr>
          <w:rFonts w:ascii="Trebuchet MS" w:hAnsi="Trebuchet MS"/>
          <w:b/>
          <w:sz w:val="22"/>
          <w:szCs w:val="22"/>
        </w:rPr>
        <w:t xml:space="preserve"> Uniunii </w:t>
      </w:r>
      <w:proofErr w:type="spellStart"/>
      <w:r w:rsidRPr="00B84613">
        <w:rPr>
          <w:rFonts w:ascii="Trebuchet MS" w:hAnsi="Trebuchet MS"/>
          <w:b/>
          <w:sz w:val="22"/>
          <w:szCs w:val="22"/>
        </w:rPr>
        <w:t>în</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materie</w:t>
      </w:r>
      <w:proofErr w:type="spellEnd"/>
      <w:r w:rsidRPr="00B84613">
        <w:rPr>
          <w:rFonts w:ascii="Trebuchet MS" w:hAnsi="Trebuchet MS"/>
          <w:b/>
          <w:sz w:val="22"/>
          <w:szCs w:val="22"/>
        </w:rPr>
        <w:t xml:space="preserve"> de </w:t>
      </w:r>
      <w:proofErr w:type="spellStart"/>
      <w:r w:rsidRPr="00B84613">
        <w:rPr>
          <w:rFonts w:ascii="Trebuchet MS" w:hAnsi="Trebuchet MS"/>
          <w:b/>
          <w:sz w:val="22"/>
          <w:szCs w:val="22"/>
        </w:rPr>
        <w:t>dezvoltare</w:t>
      </w:r>
      <w:proofErr w:type="spellEnd"/>
      <w:r w:rsidRPr="00B84613">
        <w:rPr>
          <w:rFonts w:ascii="Trebuchet MS" w:hAnsi="Trebuchet MS"/>
          <w:b/>
          <w:sz w:val="22"/>
          <w:szCs w:val="22"/>
        </w:rPr>
        <w:t xml:space="preserve"> </w:t>
      </w:r>
      <w:proofErr w:type="spellStart"/>
      <w:r w:rsidRPr="00B84613">
        <w:rPr>
          <w:rFonts w:ascii="Trebuchet MS" w:hAnsi="Trebuchet MS"/>
          <w:b/>
          <w:sz w:val="22"/>
          <w:szCs w:val="22"/>
        </w:rPr>
        <w:t>rurală</w:t>
      </w:r>
      <w:proofErr w:type="spellEnd"/>
      <w:r w:rsidRPr="00B84613">
        <w:rPr>
          <w:rFonts w:ascii="Trebuchet MS" w:hAnsi="Trebuchet MS"/>
          <w:b/>
          <w:sz w:val="22"/>
          <w:szCs w:val="22"/>
        </w:rPr>
        <w:t>.</w:t>
      </w:r>
    </w:p>
    <w:p w:rsidR="00D60B3E" w:rsidRPr="002A282C" w:rsidRDefault="00D60B3E" w:rsidP="00D60B3E">
      <w:pPr>
        <w:pStyle w:val="ListParagraph"/>
        <w:spacing w:before="120" w:line="276" w:lineRule="auto"/>
        <w:ind w:left="786"/>
        <w:jc w:val="both"/>
        <w:rPr>
          <w:rFonts w:ascii="Trebuchet MS" w:hAnsi="Trebuchet MS"/>
          <w:sz w:val="22"/>
          <w:szCs w:val="22"/>
        </w:rPr>
      </w:pPr>
      <w:r w:rsidRPr="002A282C">
        <w:rPr>
          <w:rFonts w:ascii="Trebuchet MS" w:hAnsi="Trebuchet MS"/>
          <w:sz w:val="22"/>
          <w:szCs w:val="22"/>
        </w:rPr>
        <w:t xml:space="preserve">NOTĂ: </w:t>
      </w:r>
      <w:proofErr w:type="spellStart"/>
      <w:r w:rsidRPr="002A282C">
        <w:rPr>
          <w:rFonts w:ascii="Trebuchet MS" w:hAnsi="Trebuchet MS"/>
          <w:sz w:val="22"/>
          <w:szCs w:val="22"/>
        </w:rPr>
        <w:t>Modalitatea</w:t>
      </w:r>
      <w:proofErr w:type="spellEnd"/>
      <w:r w:rsidRPr="002A282C">
        <w:rPr>
          <w:rFonts w:ascii="Trebuchet MS" w:hAnsi="Trebuchet MS"/>
          <w:sz w:val="22"/>
          <w:szCs w:val="22"/>
        </w:rPr>
        <w:t xml:space="preserve"> de </w:t>
      </w:r>
      <w:proofErr w:type="spellStart"/>
      <w:r w:rsidRPr="002A282C">
        <w:rPr>
          <w:rFonts w:ascii="Trebuchet MS" w:hAnsi="Trebuchet MS"/>
          <w:sz w:val="22"/>
          <w:szCs w:val="22"/>
        </w:rPr>
        <w:t>punctare</w:t>
      </w:r>
      <w:proofErr w:type="spellEnd"/>
      <w:r w:rsidRPr="002A282C">
        <w:rPr>
          <w:rFonts w:ascii="Trebuchet MS" w:hAnsi="Trebuchet MS"/>
          <w:sz w:val="22"/>
          <w:szCs w:val="22"/>
        </w:rPr>
        <w:t xml:space="preserve"> a </w:t>
      </w:r>
      <w:proofErr w:type="spellStart"/>
      <w:r w:rsidRPr="002A282C">
        <w:rPr>
          <w:rFonts w:ascii="Trebuchet MS" w:hAnsi="Trebuchet MS"/>
          <w:sz w:val="22"/>
          <w:szCs w:val="22"/>
        </w:rPr>
        <w:t>fiecărui</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criteriu</w:t>
      </w:r>
      <w:proofErr w:type="spellEnd"/>
      <w:r w:rsidRPr="002A282C">
        <w:rPr>
          <w:rFonts w:ascii="Trebuchet MS" w:hAnsi="Trebuchet MS"/>
          <w:sz w:val="22"/>
          <w:szCs w:val="22"/>
        </w:rPr>
        <w:t xml:space="preserve"> de </w:t>
      </w:r>
      <w:proofErr w:type="spellStart"/>
      <w:r w:rsidRPr="002A282C">
        <w:rPr>
          <w:rFonts w:ascii="Trebuchet MS" w:hAnsi="Trebuchet MS"/>
          <w:sz w:val="22"/>
          <w:szCs w:val="22"/>
        </w:rPr>
        <w:t>selecție</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va</w:t>
      </w:r>
      <w:proofErr w:type="spellEnd"/>
      <w:r w:rsidRPr="002A282C">
        <w:rPr>
          <w:rFonts w:ascii="Trebuchet MS" w:hAnsi="Trebuchet MS"/>
          <w:sz w:val="22"/>
          <w:szCs w:val="22"/>
        </w:rPr>
        <w:t xml:space="preserve"> fi </w:t>
      </w:r>
      <w:proofErr w:type="spellStart"/>
      <w:r w:rsidRPr="002A282C">
        <w:rPr>
          <w:rFonts w:ascii="Trebuchet MS" w:hAnsi="Trebuchet MS"/>
          <w:sz w:val="22"/>
          <w:szCs w:val="22"/>
        </w:rPr>
        <w:t>detaliată</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în</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Ghidul</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Solicitantului</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pentru</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această</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Măsură</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în</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apelurile</w:t>
      </w:r>
      <w:proofErr w:type="spellEnd"/>
      <w:r w:rsidRPr="002A282C">
        <w:rPr>
          <w:rFonts w:ascii="Trebuchet MS" w:hAnsi="Trebuchet MS"/>
          <w:sz w:val="22"/>
          <w:szCs w:val="22"/>
        </w:rPr>
        <w:t xml:space="preserve"> de </w:t>
      </w:r>
      <w:proofErr w:type="spellStart"/>
      <w:r w:rsidRPr="002A282C">
        <w:rPr>
          <w:rFonts w:ascii="Trebuchet MS" w:hAnsi="Trebuchet MS"/>
          <w:sz w:val="22"/>
          <w:szCs w:val="22"/>
        </w:rPr>
        <w:t>selecție</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aferente</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fiecărei</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sesiuni</w:t>
      </w:r>
      <w:proofErr w:type="spellEnd"/>
      <w:r w:rsidRPr="002A282C">
        <w:rPr>
          <w:rFonts w:ascii="Trebuchet MS" w:hAnsi="Trebuchet MS"/>
          <w:sz w:val="22"/>
          <w:szCs w:val="22"/>
        </w:rPr>
        <w:t xml:space="preserve"> de </w:t>
      </w:r>
      <w:proofErr w:type="spellStart"/>
      <w:r w:rsidRPr="002A282C">
        <w:rPr>
          <w:rFonts w:ascii="Trebuchet MS" w:hAnsi="Trebuchet MS"/>
          <w:sz w:val="22"/>
          <w:szCs w:val="22"/>
        </w:rPr>
        <w:t>depunere</w:t>
      </w:r>
      <w:proofErr w:type="spellEnd"/>
      <w:r w:rsidRPr="002A282C">
        <w:rPr>
          <w:rFonts w:ascii="Trebuchet MS" w:hAnsi="Trebuchet MS"/>
          <w:sz w:val="22"/>
          <w:szCs w:val="22"/>
        </w:rPr>
        <w:t xml:space="preserve"> de </w:t>
      </w:r>
      <w:proofErr w:type="spellStart"/>
      <w:r w:rsidRPr="002A282C">
        <w:rPr>
          <w:rFonts w:ascii="Trebuchet MS" w:hAnsi="Trebuchet MS"/>
          <w:sz w:val="22"/>
          <w:szCs w:val="22"/>
        </w:rPr>
        <w:t>proiecte</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și</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în</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fișa</w:t>
      </w:r>
      <w:proofErr w:type="spellEnd"/>
      <w:r w:rsidRPr="002A282C">
        <w:rPr>
          <w:rFonts w:ascii="Trebuchet MS" w:hAnsi="Trebuchet MS"/>
          <w:sz w:val="22"/>
          <w:szCs w:val="22"/>
        </w:rPr>
        <w:t xml:space="preserve"> de </w:t>
      </w:r>
      <w:proofErr w:type="spellStart"/>
      <w:r w:rsidRPr="002A282C">
        <w:rPr>
          <w:rFonts w:ascii="Trebuchet MS" w:hAnsi="Trebuchet MS"/>
          <w:sz w:val="22"/>
          <w:szCs w:val="22"/>
        </w:rPr>
        <w:t>evaluare</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aferentă</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măsurii</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și</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vor</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respecta</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prevederile</w:t>
      </w:r>
      <w:proofErr w:type="spellEnd"/>
      <w:r w:rsidRPr="002A282C">
        <w:rPr>
          <w:rFonts w:ascii="Trebuchet MS" w:hAnsi="Trebuchet MS"/>
          <w:sz w:val="22"/>
          <w:szCs w:val="22"/>
        </w:rPr>
        <w:t xml:space="preserve"> art. 49 al Reg. (UE) nr. 1305/2013 </w:t>
      </w:r>
      <w:proofErr w:type="spellStart"/>
      <w:r w:rsidRPr="002A282C">
        <w:rPr>
          <w:rFonts w:ascii="Trebuchet MS" w:hAnsi="Trebuchet MS"/>
          <w:sz w:val="22"/>
          <w:szCs w:val="22"/>
        </w:rPr>
        <w:t>urmărind</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să</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asigure</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tratamentul</w:t>
      </w:r>
      <w:proofErr w:type="spellEnd"/>
      <w:r w:rsidRPr="002A282C">
        <w:rPr>
          <w:rFonts w:ascii="Trebuchet MS" w:hAnsi="Trebuchet MS"/>
          <w:sz w:val="22"/>
          <w:szCs w:val="22"/>
        </w:rPr>
        <w:t xml:space="preserve"> egal al </w:t>
      </w:r>
      <w:proofErr w:type="spellStart"/>
      <w:r w:rsidRPr="002A282C">
        <w:rPr>
          <w:rFonts w:ascii="Trebuchet MS" w:hAnsi="Trebuchet MS"/>
          <w:sz w:val="22"/>
          <w:szCs w:val="22"/>
        </w:rPr>
        <w:t>solicitanților</w:t>
      </w:r>
      <w:proofErr w:type="spellEnd"/>
      <w:r w:rsidRPr="002A282C">
        <w:rPr>
          <w:rFonts w:ascii="Trebuchet MS" w:hAnsi="Trebuchet MS"/>
          <w:sz w:val="22"/>
          <w:szCs w:val="22"/>
        </w:rPr>
        <w:t xml:space="preserve">, o </w:t>
      </w:r>
      <w:proofErr w:type="spellStart"/>
      <w:r w:rsidRPr="002A282C">
        <w:rPr>
          <w:rFonts w:ascii="Trebuchet MS" w:hAnsi="Trebuchet MS"/>
          <w:sz w:val="22"/>
          <w:szCs w:val="22"/>
        </w:rPr>
        <w:t>mai</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bună</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utilizare</w:t>
      </w:r>
      <w:proofErr w:type="spellEnd"/>
      <w:r w:rsidRPr="002A282C">
        <w:rPr>
          <w:rFonts w:ascii="Trebuchet MS" w:hAnsi="Trebuchet MS"/>
          <w:sz w:val="22"/>
          <w:szCs w:val="22"/>
        </w:rPr>
        <w:t xml:space="preserve"> a </w:t>
      </w:r>
      <w:proofErr w:type="spellStart"/>
      <w:r w:rsidRPr="002A282C">
        <w:rPr>
          <w:rFonts w:ascii="Trebuchet MS" w:hAnsi="Trebuchet MS"/>
          <w:sz w:val="22"/>
          <w:szCs w:val="22"/>
        </w:rPr>
        <w:t>resurselor</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financiare</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și</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direcționarea</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măsurilor</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în</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conformitate</w:t>
      </w:r>
      <w:proofErr w:type="spellEnd"/>
      <w:r w:rsidRPr="002A282C">
        <w:rPr>
          <w:rFonts w:ascii="Trebuchet MS" w:hAnsi="Trebuchet MS"/>
          <w:sz w:val="22"/>
          <w:szCs w:val="22"/>
        </w:rPr>
        <w:t xml:space="preserve"> cu </w:t>
      </w:r>
      <w:proofErr w:type="spellStart"/>
      <w:r w:rsidRPr="002A282C">
        <w:rPr>
          <w:rFonts w:ascii="Trebuchet MS" w:hAnsi="Trebuchet MS"/>
          <w:sz w:val="22"/>
          <w:szCs w:val="22"/>
        </w:rPr>
        <w:t>prioritățile</w:t>
      </w:r>
      <w:proofErr w:type="spellEnd"/>
      <w:r w:rsidRPr="002A282C">
        <w:rPr>
          <w:rFonts w:ascii="Trebuchet MS" w:hAnsi="Trebuchet MS"/>
          <w:sz w:val="22"/>
          <w:szCs w:val="22"/>
        </w:rPr>
        <w:t xml:space="preserve"> Uniunii </w:t>
      </w:r>
      <w:proofErr w:type="spellStart"/>
      <w:r w:rsidRPr="002A282C">
        <w:rPr>
          <w:rFonts w:ascii="Trebuchet MS" w:hAnsi="Trebuchet MS"/>
          <w:sz w:val="22"/>
          <w:szCs w:val="22"/>
        </w:rPr>
        <w:t>în</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materie</w:t>
      </w:r>
      <w:proofErr w:type="spellEnd"/>
      <w:r w:rsidRPr="002A282C">
        <w:rPr>
          <w:rFonts w:ascii="Trebuchet MS" w:hAnsi="Trebuchet MS"/>
          <w:sz w:val="22"/>
          <w:szCs w:val="22"/>
        </w:rPr>
        <w:t xml:space="preserve"> de </w:t>
      </w:r>
      <w:proofErr w:type="spellStart"/>
      <w:r w:rsidRPr="002A282C">
        <w:rPr>
          <w:rFonts w:ascii="Trebuchet MS" w:hAnsi="Trebuchet MS"/>
          <w:sz w:val="22"/>
          <w:szCs w:val="22"/>
        </w:rPr>
        <w:t>dezvoltare</w:t>
      </w:r>
      <w:proofErr w:type="spellEnd"/>
      <w:r w:rsidRPr="002A282C">
        <w:rPr>
          <w:rFonts w:ascii="Trebuchet MS" w:hAnsi="Trebuchet MS"/>
          <w:sz w:val="22"/>
          <w:szCs w:val="22"/>
        </w:rPr>
        <w:t xml:space="preserve"> </w:t>
      </w:r>
      <w:proofErr w:type="spellStart"/>
      <w:r w:rsidRPr="002A282C">
        <w:rPr>
          <w:rFonts w:ascii="Trebuchet MS" w:hAnsi="Trebuchet MS"/>
          <w:sz w:val="22"/>
          <w:szCs w:val="22"/>
        </w:rPr>
        <w:t>rurală</w:t>
      </w:r>
      <w:proofErr w:type="spellEnd"/>
      <w:r w:rsidRPr="002A282C">
        <w:rPr>
          <w:rFonts w:ascii="Trebuchet MS" w:hAnsi="Trebuchet MS"/>
          <w:sz w:val="22"/>
          <w:szCs w:val="22"/>
        </w:rPr>
        <w:t>.</w:t>
      </w:r>
    </w:p>
    <w:p w:rsidR="00D60B3E" w:rsidRDefault="00D60B3E" w:rsidP="00D60B3E">
      <w:pPr>
        <w:pStyle w:val="ListParagraph"/>
        <w:spacing w:before="120" w:line="276" w:lineRule="auto"/>
        <w:ind w:left="786"/>
        <w:jc w:val="both"/>
        <w:rPr>
          <w:rFonts w:ascii="Trebuchet MS" w:hAnsi="Trebuchet MS"/>
          <w:b/>
          <w:sz w:val="22"/>
          <w:szCs w:val="22"/>
        </w:rPr>
      </w:pPr>
    </w:p>
    <w:p w:rsidR="00D60B3E" w:rsidRPr="003844A3" w:rsidRDefault="00D60B3E" w:rsidP="00D60B3E">
      <w:pPr>
        <w:pStyle w:val="ListParagraph"/>
        <w:spacing w:before="120" w:line="276" w:lineRule="auto"/>
        <w:ind w:left="786"/>
        <w:jc w:val="both"/>
        <w:rPr>
          <w:rFonts w:ascii="Trebuchet MS" w:hAnsi="Trebuchet MS"/>
          <w:b/>
          <w:sz w:val="22"/>
          <w:szCs w:val="22"/>
        </w:rPr>
      </w:pPr>
      <w:r>
        <w:rPr>
          <w:rFonts w:ascii="Trebuchet MS" w:hAnsi="Trebuchet MS"/>
          <w:b/>
          <w:sz w:val="22"/>
          <w:szCs w:val="22"/>
        </w:rPr>
        <w:t>9</w:t>
      </w:r>
      <w:r w:rsidRPr="003844A3">
        <w:rPr>
          <w:rFonts w:ascii="Trebuchet MS" w:hAnsi="Trebuchet MS"/>
          <w:b/>
          <w:sz w:val="22"/>
          <w:szCs w:val="22"/>
        </w:rPr>
        <w:t xml:space="preserve">. </w:t>
      </w:r>
      <w:proofErr w:type="spellStart"/>
      <w:r w:rsidRPr="003844A3">
        <w:rPr>
          <w:rFonts w:ascii="Trebuchet MS" w:hAnsi="Trebuchet MS"/>
          <w:b/>
          <w:sz w:val="22"/>
          <w:szCs w:val="22"/>
        </w:rPr>
        <w:t>Sume</w:t>
      </w:r>
      <w:proofErr w:type="spellEnd"/>
      <w:r w:rsidRPr="003844A3">
        <w:rPr>
          <w:rFonts w:ascii="Trebuchet MS" w:hAnsi="Trebuchet MS"/>
          <w:b/>
          <w:sz w:val="22"/>
          <w:szCs w:val="22"/>
        </w:rPr>
        <w:t xml:space="preserve"> (</w:t>
      </w:r>
      <w:proofErr w:type="spellStart"/>
      <w:r w:rsidRPr="003844A3">
        <w:rPr>
          <w:rFonts w:ascii="Trebuchet MS" w:hAnsi="Trebuchet MS"/>
          <w:b/>
          <w:sz w:val="22"/>
          <w:szCs w:val="22"/>
        </w:rPr>
        <w:t>aplicabile</w:t>
      </w:r>
      <w:proofErr w:type="spellEnd"/>
      <w:r w:rsidRPr="003844A3">
        <w:rPr>
          <w:rFonts w:ascii="Trebuchet MS" w:hAnsi="Trebuchet MS"/>
          <w:b/>
          <w:sz w:val="22"/>
          <w:szCs w:val="22"/>
        </w:rPr>
        <w:t xml:space="preserve">) </w:t>
      </w:r>
      <w:proofErr w:type="spellStart"/>
      <w:r w:rsidRPr="003844A3">
        <w:rPr>
          <w:rFonts w:ascii="Trebuchet MS" w:hAnsi="Trebuchet MS"/>
          <w:b/>
          <w:sz w:val="22"/>
          <w:szCs w:val="22"/>
        </w:rPr>
        <w:t>și</w:t>
      </w:r>
      <w:proofErr w:type="spellEnd"/>
      <w:r w:rsidRPr="003844A3">
        <w:rPr>
          <w:rFonts w:ascii="Trebuchet MS" w:hAnsi="Trebuchet MS"/>
          <w:b/>
          <w:sz w:val="22"/>
          <w:szCs w:val="22"/>
        </w:rPr>
        <w:t xml:space="preserve"> rata </w:t>
      </w:r>
      <w:proofErr w:type="spellStart"/>
      <w:r w:rsidRPr="003844A3">
        <w:rPr>
          <w:rFonts w:ascii="Trebuchet MS" w:hAnsi="Trebuchet MS"/>
          <w:b/>
          <w:sz w:val="22"/>
          <w:szCs w:val="22"/>
        </w:rPr>
        <w:t>sprijinului</w:t>
      </w:r>
      <w:proofErr w:type="spellEnd"/>
      <w:r w:rsidRPr="003844A3">
        <w:rPr>
          <w:rFonts w:ascii="Trebuchet MS" w:hAnsi="Trebuchet MS"/>
          <w:b/>
          <w:sz w:val="22"/>
          <w:szCs w:val="22"/>
        </w:rPr>
        <w:t xml:space="preserve"> </w:t>
      </w:r>
    </w:p>
    <w:p w:rsidR="00D60B3E" w:rsidRPr="007038EE" w:rsidRDefault="00D60B3E" w:rsidP="00D60B3E">
      <w:pPr>
        <w:autoSpaceDE w:val="0"/>
        <w:autoSpaceDN w:val="0"/>
        <w:adjustRightInd w:val="0"/>
        <w:spacing w:line="276" w:lineRule="auto"/>
        <w:jc w:val="both"/>
        <w:rPr>
          <w:rFonts w:ascii="Trebuchet MS" w:hAnsi="Trebuchet MS"/>
          <w:sz w:val="22"/>
          <w:szCs w:val="22"/>
        </w:rPr>
      </w:pPr>
      <w:proofErr w:type="spellStart"/>
      <w:r w:rsidRPr="00CE31D6">
        <w:rPr>
          <w:rFonts w:ascii="Trebuchet MS" w:hAnsi="Trebuchet MS"/>
          <w:sz w:val="22"/>
          <w:szCs w:val="22"/>
        </w:rPr>
        <w:t>Pentru</w:t>
      </w:r>
      <w:proofErr w:type="spellEnd"/>
      <w:r w:rsidRPr="00CE31D6">
        <w:rPr>
          <w:rFonts w:ascii="Trebuchet MS" w:hAnsi="Trebuchet MS"/>
          <w:sz w:val="22"/>
          <w:szCs w:val="22"/>
        </w:rPr>
        <w:t xml:space="preserve"> </w:t>
      </w:r>
      <w:proofErr w:type="spellStart"/>
      <w:r w:rsidRPr="00CE31D6">
        <w:rPr>
          <w:rFonts w:ascii="Trebuchet MS" w:hAnsi="Trebuchet MS"/>
          <w:sz w:val="22"/>
          <w:szCs w:val="22"/>
        </w:rPr>
        <w:t>costurile</w:t>
      </w:r>
      <w:proofErr w:type="spellEnd"/>
      <w:r w:rsidRPr="00CE31D6">
        <w:rPr>
          <w:rFonts w:ascii="Trebuchet MS" w:hAnsi="Trebuchet MS"/>
          <w:sz w:val="22"/>
          <w:szCs w:val="22"/>
        </w:rPr>
        <w:t xml:space="preserve"> de </w:t>
      </w:r>
      <w:proofErr w:type="spellStart"/>
      <w:r w:rsidRPr="00CE31D6">
        <w:rPr>
          <w:rFonts w:ascii="Trebuchet MS" w:hAnsi="Trebuchet MS"/>
          <w:sz w:val="22"/>
          <w:szCs w:val="22"/>
        </w:rPr>
        <w:t>funcționare</w:t>
      </w:r>
      <w:proofErr w:type="spellEnd"/>
      <w:r w:rsidRPr="00CE31D6">
        <w:rPr>
          <w:rFonts w:ascii="Trebuchet MS" w:hAnsi="Trebuchet MS"/>
          <w:sz w:val="22"/>
          <w:szCs w:val="22"/>
        </w:rPr>
        <w:t xml:space="preserve"> a </w:t>
      </w:r>
      <w:proofErr w:type="spellStart"/>
      <w:r w:rsidRPr="00CE31D6">
        <w:rPr>
          <w:rFonts w:ascii="Trebuchet MS" w:hAnsi="Trebuchet MS"/>
          <w:sz w:val="22"/>
          <w:szCs w:val="22"/>
        </w:rPr>
        <w:t>cooperării</w:t>
      </w:r>
      <w:proofErr w:type="spellEnd"/>
      <w:r w:rsidRPr="00CE31D6">
        <w:rPr>
          <w:rFonts w:ascii="Trebuchet MS" w:hAnsi="Trebuchet MS"/>
          <w:sz w:val="22"/>
          <w:szCs w:val="22"/>
        </w:rPr>
        <w:t xml:space="preserve"> </w:t>
      </w:r>
      <w:proofErr w:type="spellStart"/>
      <w:r w:rsidRPr="00CE31D6">
        <w:rPr>
          <w:rFonts w:ascii="Trebuchet MS" w:hAnsi="Trebuchet MS"/>
          <w:sz w:val="22"/>
          <w:szCs w:val="22"/>
        </w:rPr>
        <w:t>intens</w:t>
      </w:r>
      <w:r>
        <w:rPr>
          <w:rFonts w:ascii="Trebuchet MS" w:hAnsi="Trebuchet MS"/>
          <w:sz w:val="22"/>
          <w:szCs w:val="22"/>
        </w:rPr>
        <w:t>itatea</w:t>
      </w:r>
      <w:proofErr w:type="spellEnd"/>
      <w:r>
        <w:rPr>
          <w:rFonts w:ascii="Trebuchet MS" w:hAnsi="Trebuchet MS"/>
          <w:sz w:val="22"/>
          <w:szCs w:val="22"/>
        </w:rPr>
        <w:t xml:space="preserve"> </w:t>
      </w:r>
      <w:proofErr w:type="spellStart"/>
      <w:r>
        <w:rPr>
          <w:rFonts w:ascii="Trebuchet MS" w:hAnsi="Trebuchet MS"/>
          <w:sz w:val="22"/>
          <w:szCs w:val="22"/>
        </w:rPr>
        <w:t>sprijinului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de 100%, </w:t>
      </w:r>
      <w:proofErr w:type="spellStart"/>
      <w:r>
        <w:rPr>
          <w:rFonts w:ascii="Trebuchet MS" w:hAnsi="Trebuchet MS"/>
          <w:sz w:val="22"/>
          <w:szCs w:val="22"/>
        </w:rPr>
        <w:t>dar</w:t>
      </w:r>
      <w:proofErr w:type="spellEnd"/>
      <w:r w:rsidRPr="007038EE">
        <w:rPr>
          <w:rFonts w:ascii="Trebuchet MS" w:hAnsi="Trebuchet MS"/>
          <w:sz w:val="22"/>
          <w:szCs w:val="22"/>
        </w:rPr>
        <w:t xml:space="preserve"> nu </w:t>
      </w:r>
      <w:proofErr w:type="spellStart"/>
      <w:r w:rsidRPr="007038EE">
        <w:rPr>
          <w:rFonts w:ascii="Trebuchet MS" w:hAnsi="Trebuchet MS"/>
          <w:sz w:val="22"/>
          <w:szCs w:val="22"/>
        </w:rPr>
        <w:t>vor</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depăși</w:t>
      </w:r>
      <w:proofErr w:type="spellEnd"/>
      <w:r w:rsidRPr="007038EE">
        <w:rPr>
          <w:rFonts w:ascii="Trebuchet MS" w:hAnsi="Trebuchet MS"/>
          <w:sz w:val="22"/>
          <w:szCs w:val="22"/>
        </w:rPr>
        <w:t xml:space="preserve"> 20% din </w:t>
      </w:r>
      <w:proofErr w:type="spellStart"/>
      <w:r w:rsidRPr="007038EE">
        <w:rPr>
          <w:rFonts w:ascii="Trebuchet MS" w:hAnsi="Trebuchet MS"/>
          <w:sz w:val="22"/>
          <w:szCs w:val="22"/>
        </w:rPr>
        <w:t>valoarea</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maximă</w:t>
      </w:r>
      <w:proofErr w:type="spellEnd"/>
      <w:r w:rsidRPr="007038EE">
        <w:rPr>
          <w:rFonts w:ascii="Trebuchet MS" w:hAnsi="Trebuchet MS"/>
          <w:sz w:val="22"/>
          <w:szCs w:val="22"/>
        </w:rPr>
        <w:t xml:space="preserve"> a </w:t>
      </w:r>
      <w:proofErr w:type="spellStart"/>
      <w:r w:rsidRPr="007038EE">
        <w:rPr>
          <w:rFonts w:ascii="Trebuchet MS" w:hAnsi="Trebuchet MS"/>
          <w:sz w:val="22"/>
          <w:szCs w:val="22"/>
        </w:rPr>
        <w:t>sprijinului</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acordat</w:t>
      </w:r>
      <w:proofErr w:type="spellEnd"/>
      <w:r w:rsidRPr="007038EE">
        <w:rPr>
          <w:rFonts w:ascii="Trebuchet MS" w:hAnsi="Trebuchet MS"/>
          <w:sz w:val="22"/>
          <w:szCs w:val="22"/>
        </w:rPr>
        <w:t xml:space="preserve"> pe </w:t>
      </w:r>
      <w:proofErr w:type="spellStart"/>
      <w:r w:rsidRPr="007038EE">
        <w:rPr>
          <w:rFonts w:ascii="Trebuchet MS" w:hAnsi="Trebuchet MS"/>
          <w:sz w:val="22"/>
          <w:szCs w:val="22"/>
        </w:rPr>
        <w:t>proiect</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depus</w:t>
      </w:r>
      <w:proofErr w:type="spellEnd"/>
      <w:r w:rsidRPr="007038EE">
        <w:rPr>
          <w:rFonts w:ascii="Trebuchet MS" w:hAnsi="Trebuchet MS"/>
          <w:sz w:val="22"/>
          <w:szCs w:val="22"/>
        </w:rPr>
        <w:t>.</w:t>
      </w:r>
    </w:p>
    <w:p w:rsidR="00D60B3E" w:rsidRDefault="00D60B3E" w:rsidP="00D60B3E">
      <w:pPr>
        <w:autoSpaceDE w:val="0"/>
        <w:autoSpaceDN w:val="0"/>
        <w:adjustRightInd w:val="0"/>
        <w:spacing w:line="276" w:lineRule="auto"/>
        <w:jc w:val="both"/>
        <w:rPr>
          <w:rFonts w:ascii="Trebuchet MS" w:hAnsi="Trebuchet MS"/>
          <w:sz w:val="22"/>
          <w:szCs w:val="22"/>
        </w:rPr>
      </w:pPr>
    </w:p>
    <w:p w:rsidR="00D60B3E" w:rsidRDefault="00D60B3E" w:rsidP="00D60B3E">
      <w:pPr>
        <w:autoSpaceDE w:val="0"/>
        <w:autoSpaceDN w:val="0"/>
        <w:adjustRightInd w:val="0"/>
        <w:spacing w:line="276" w:lineRule="auto"/>
        <w:jc w:val="both"/>
        <w:rPr>
          <w:rFonts w:ascii="Trebuchet MS" w:hAnsi="Trebuchet MS"/>
          <w:sz w:val="22"/>
          <w:szCs w:val="22"/>
        </w:rPr>
      </w:pP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c</w:t>
      </w:r>
      <w:r w:rsidRPr="00CE31D6">
        <w:rPr>
          <w:rFonts w:ascii="Trebuchet MS" w:hAnsi="Trebuchet MS"/>
          <w:sz w:val="22"/>
          <w:szCs w:val="22"/>
        </w:rPr>
        <w:t>osturi</w:t>
      </w:r>
      <w:r>
        <w:rPr>
          <w:rFonts w:ascii="Trebuchet MS" w:hAnsi="Trebuchet MS"/>
          <w:sz w:val="22"/>
          <w:szCs w:val="22"/>
        </w:rPr>
        <w:t>le</w:t>
      </w:r>
      <w:proofErr w:type="spellEnd"/>
      <w:r w:rsidRPr="00CE31D6">
        <w:rPr>
          <w:rFonts w:ascii="Trebuchet MS" w:hAnsi="Trebuchet MS"/>
          <w:sz w:val="22"/>
          <w:szCs w:val="22"/>
        </w:rPr>
        <w:t xml:space="preserve"> </w:t>
      </w:r>
      <w:proofErr w:type="spellStart"/>
      <w:r w:rsidRPr="00CE31D6">
        <w:rPr>
          <w:rFonts w:ascii="Trebuchet MS" w:hAnsi="Trebuchet MS"/>
          <w:sz w:val="22"/>
          <w:szCs w:val="22"/>
        </w:rPr>
        <w:t>directe</w:t>
      </w:r>
      <w:proofErr w:type="spellEnd"/>
      <w:r w:rsidRPr="00CE31D6">
        <w:rPr>
          <w:rFonts w:ascii="Trebuchet MS" w:hAnsi="Trebuchet MS"/>
          <w:sz w:val="22"/>
          <w:szCs w:val="22"/>
        </w:rPr>
        <w:t xml:space="preserve"> ale </w:t>
      </w:r>
      <w:proofErr w:type="spellStart"/>
      <w:r w:rsidRPr="00CE31D6">
        <w:rPr>
          <w:rFonts w:ascii="Trebuchet MS" w:hAnsi="Trebuchet MS"/>
          <w:sz w:val="22"/>
          <w:szCs w:val="22"/>
        </w:rPr>
        <w:t>proiectelor</w:t>
      </w:r>
      <w:proofErr w:type="spellEnd"/>
      <w:r w:rsidRPr="00CE31D6">
        <w:rPr>
          <w:rFonts w:ascii="Trebuchet MS" w:hAnsi="Trebuchet MS"/>
          <w:sz w:val="22"/>
          <w:szCs w:val="22"/>
        </w:rPr>
        <w:t xml:space="preserve"> </w:t>
      </w:r>
      <w:proofErr w:type="spellStart"/>
      <w:r w:rsidRPr="00CE31D6">
        <w:rPr>
          <w:rFonts w:ascii="Trebuchet MS" w:hAnsi="Trebuchet MS"/>
          <w:sz w:val="22"/>
          <w:szCs w:val="22"/>
        </w:rPr>
        <w:t>specifice</w:t>
      </w:r>
      <w:proofErr w:type="spellEnd"/>
      <w:r w:rsidRPr="00CE31D6">
        <w:rPr>
          <w:rFonts w:ascii="Trebuchet MS" w:hAnsi="Trebuchet MS"/>
          <w:sz w:val="22"/>
          <w:szCs w:val="22"/>
        </w:rPr>
        <w:t xml:space="preserve"> corelate cu </w:t>
      </w:r>
      <w:proofErr w:type="spellStart"/>
      <w:r w:rsidRPr="00CE31D6">
        <w:rPr>
          <w:rFonts w:ascii="Trebuchet MS" w:hAnsi="Trebuchet MS"/>
          <w:sz w:val="22"/>
          <w:szCs w:val="22"/>
        </w:rPr>
        <w:t>planul</w:t>
      </w:r>
      <w:proofErr w:type="spellEnd"/>
      <w:r w:rsidRPr="00CE31D6">
        <w:rPr>
          <w:rFonts w:ascii="Trebuchet MS" w:hAnsi="Trebuchet MS"/>
          <w:sz w:val="22"/>
          <w:szCs w:val="22"/>
        </w:rPr>
        <w:t xml:space="preserve"> </w:t>
      </w:r>
      <w:proofErr w:type="spellStart"/>
      <w:r w:rsidRPr="00CE31D6">
        <w:rPr>
          <w:rFonts w:ascii="Trebuchet MS" w:hAnsi="Trebuchet MS"/>
          <w:sz w:val="22"/>
          <w:szCs w:val="22"/>
        </w:rPr>
        <w:t>p</w:t>
      </w:r>
      <w:r>
        <w:rPr>
          <w:rFonts w:ascii="Trebuchet MS" w:hAnsi="Trebuchet MS"/>
          <w:sz w:val="22"/>
          <w:szCs w:val="22"/>
        </w:rPr>
        <w:t>roiectului</w:t>
      </w:r>
      <w:proofErr w:type="spellEnd"/>
      <w:r>
        <w:rPr>
          <w:rFonts w:ascii="Trebuchet MS" w:hAnsi="Trebuchet MS"/>
          <w:sz w:val="22"/>
          <w:szCs w:val="22"/>
        </w:rPr>
        <w:t xml:space="preserve">, </w:t>
      </w:r>
      <w:proofErr w:type="spellStart"/>
      <w:r>
        <w:rPr>
          <w:rFonts w:ascii="Trebuchet MS" w:hAnsi="Trebuchet MS"/>
          <w:sz w:val="22"/>
          <w:szCs w:val="22"/>
        </w:rPr>
        <w:t>inclusiv</w:t>
      </w:r>
      <w:proofErr w:type="spellEnd"/>
      <w:r>
        <w:rPr>
          <w:rFonts w:ascii="Trebuchet MS" w:hAnsi="Trebuchet MS"/>
          <w:sz w:val="22"/>
          <w:szCs w:val="22"/>
        </w:rPr>
        <w:t xml:space="preserve"> </w:t>
      </w:r>
      <w:proofErr w:type="spellStart"/>
      <w:r>
        <w:rPr>
          <w:rFonts w:ascii="Trebuchet MS" w:hAnsi="Trebuchet MS"/>
          <w:sz w:val="22"/>
          <w:szCs w:val="22"/>
        </w:rPr>
        <w:t>costuri</w:t>
      </w:r>
      <w:proofErr w:type="spellEnd"/>
      <w:r>
        <w:rPr>
          <w:rFonts w:ascii="Trebuchet MS" w:hAnsi="Trebuchet MS"/>
          <w:sz w:val="22"/>
          <w:szCs w:val="22"/>
        </w:rPr>
        <w:t xml:space="preserve"> de </w:t>
      </w:r>
      <w:proofErr w:type="spellStart"/>
      <w:r w:rsidRPr="00CE31D6">
        <w:rPr>
          <w:rFonts w:ascii="Trebuchet MS" w:hAnsi="Trebuchet MS"/>
          <w:sz w:val="22"/>
          <w:szCs w:val="22"/>
        </w:rPr>
        <w:t>promovare</w:t>
      </w:r>
      <w:proofErr w:type="spellEnd"/>
      <w:r w:rsidRPr="00CE31D6">
        <w:rPr>
          <w:rFonts w:ascii="Trebuchet MS" w:hAnsi="Trebuchet MS"/>
          <w:sz w:val="22"/>
          <w:szCs w:val="22"/>
        </w:rPr>
        <w:t>,</w:t>
      </w:r>
      <w:r>
        <w:rPr>
          <w:rFonts w:ascii="Trebuchet MS" w:hAnsi="Trebuchet MS"/>
          <w:sz w:val="22"/>
          <w:szCs w:val="22"/>
        </w:rPr>
        <w:t xml:space="preserve"> </w:t>
      </w:r>
      <w:proofErr w:type="spellStart"/>
      <w:r w:rsidRPr="00CE31D6">
        <w:rPr>
          <w:rFonts w:ascii="Trebuchet MS" w:hAnsi="Trebuchet MS"/>
          <w:sz w:val="22"/>
          <w:szCs w:val="22"/>
        </w:rPr>
        <w:t>intensitatea</w:t>
      </w:r>
      <w:proofErr w:type="spellEnd"/>
      <w:r w:rsidRPr="00CE31D6">
        <w:rPr>
          <w:rFonts w:ascii="Trebuchet MS" w:hAnsi="Trebuchet MS"/>
          <w:sz w:val="22"/>
          <w:szCs w:val="22"/>
        </w:rPr>
        <w:t xml:space="preserve"> </w:t>
      </w:r>
      <w:proofErr w:type="spellStart"/>
      <w:r w:rsidRPr="00CE31D6">
        <w:rPr>
          <w:rFonts w:ascii="Trebuchet MS" w:hAnsi="Trebuchet MS"/>
          <w:sz w:val="22"/>
          <w:szCs w:val="22"/>
        </w:rPr>
        <w:t>sprijinului</w:t>
      </w:r>
      <w:proofErr w:type="spellEnd"/>
      <w:r w:rsidRPr="00CE31D6">
        <w:rPr>
          <w:rFonts w:ascii="Trebuchet MS" w:hAnsi="Trebuchet MS"/>
          <w:sz w:val="22"/>
          <w:szCs w:val="22"/>
        </w:rPr>
        <w:t xml:space="preserve"> </w:t>
      </w:r>
      <w:proofErr w:type="spellStart"/>
      <w:r w:rsidRPr="00CE31D6">
        <w:rPr>
          <w:rFonts w:ascii="Trebuchet MS" w:hAnsi="Trebuchet MS"/>
          <w:sz w:val="22"/>
          <w:szCs w:val="22"/>
        </w:rPr>
        <w:t>este</w:t>
      </w:r>
      <w:proofErr w:type="spellEnd"/>
      <w:r w:rsidRPr="00CE31D6">
        <w:rPr>
          <w:rFonts w:ascii="Trebuchet MS" w:hAnsi="Trebuchet MS"/>
          <w:sz w:val="22"/>
          <w:szCs w:val="22"/>
        </w:rPr>
        <w:t xml:space="preserve"> de 100%</w:t>
      </w:r>
    </w:p>
    <w:p w:rsidR="00D60B3E" w:rsidRDefault="00D60B3E" w:rsidP="00D60B3E">
      <w:pPr>
        <w:autoSpaceDE w:val="0"/>
        <w:autoSpaceDN w:val="0"/>
        <w:adjustRightInd w:val="0"/>
        <w:spacing w:line="276" w:lineRule="auto"/>
        <w:jc w:val="both"/>
        <w:rPr>
          <w:rFonts w:ascii="Trebuchet MS" w:hAnsi="Trebuchet MS"/>
          <w:sz w:val="22"/>
          <w:szCs w:val="22"/>
        </w:rPr>
      </w:pP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sidRPr="00CE31D6">
        <w:rPr>
          <w:rFonts w:ascii="Trebuchet MS" w:hAnsi="Trebuchet MS"/>
          <w:sz w:val="22"/>
          <w:szCs w:val="22"/>
        </w:rPr>
        <w:t>Cheltuieli</w:t>
      </w:r>
      <w:proofErr w:type="spellEnd"/>
      <w:r w:rsidRPr="00CE31D6">
        <w:rPr>
          <w:rFonts w:ascii="Trebuchet MS" w:hAnsi="Trebuchet MS"/>
          <w:sz w:val="22"/>
          <w:szCs w:val="22"/>
        </w:rPr>
        <w:t xml:space="preserve"> de marketing legate de </w:t>
      </w:r>
      <w:proofErr w:type="spellStart"/>
      <w:r w:rsidRPr="00CE31D6">
        <w:rPr>
          <w:rFonts w:ascii="Trebuchet MS" w:hAnsi="Trebuchet MS"/>
          <w:sz w:val="22"/>
          <w:szCs w:val="22"/>
        </w:rPr>
        <w:t>etichetarea</w:t>
      </w:r>
      <w:proofErr w:type="spellEnd"/>
      <w:r w:rsidRPr="00CE31D6">
        <w:rPr>
          <w:rFonts w:ascii="Trebuchet MS" w:hAnsi="Trebuchet MS"/>
          <w:sz w:val="22"/>
          <w:szCs w:val="22"/>
        </w:rPr>
        <w:t xml:space="preserve"> </w:t>
      </w:r>
      <w:proofErr w:type="spellStart"/>
      <w:r w:rsidRPr="00CE31D6">
        <w:rPr>
          <w:rFonts w:ascii="Trebuchet MS" w:hAnsi="Trebuchet MS"/>
          <w:sz w:val="22"/>
          <w:szCs w:val="22"/>
        </w:rPr>
        <w:t>si</w:t>
      </w:r>
      <w:proofErr w:type="spellEnd"/>
      <w:r w:rsidRPr="00CE31D6">
        <w:rPr>
          <w:rFonts w:ascii="Trebuchet MS" w:hAnsi="Trebuchet MS"/>
          <w:sz w:val="22"/>
          <w:szCs w:val="22"/>
        </w:rPr>
        <w:t xml:space="preserve"> </w:t>
      </w:r>
      <w:proofErr w:type="spellStart"/>
      <w:r w:rsidRPr="00CE31D6">
        <w:rPr>
          <w:rFonts w:ascii="Trebuchet MS" w:hAnsi="Trebuchet MS"/>
          <w:sz w:val="22"/>
          <w:szCs w:val="22"/>
        </w:rPr>
        <w:t>ambalarea</w:t>
      </w:r>
      <w:proofErr w:type="spellEnd"/>
      <w:r w:rsidRPr="00CE31D6">
        <w:rPr>
          <w:rFonts w:ascii="Trebuchet MS" w:hAnsi="Trebuchet MS"/>
          <w:sz w:val="22"/>
          <w:szCs w:val="22"/>
        </w:rPr>
        <w:t xml:space="preserve"> </w:t>
      </w:r>
      <w:proofErr w:type="spellStart"/>
      <w:r w:rsidRPr="00CE31D6">
        <w:rPr>
          <w:rFonts w:ascii="Trebuchet MS" w:hAnsi="Trebuchet MS"/>
          <w:sz w:val="22"/>
          <w:szCs w:val="22"/>
        </w:rPr>
        <w:t>produsului</w:t>
      </w:r>
      <w:proofErr w:type="spellEnd"/>
      <w:r>
        <w:rPr>
          <w:rFonts w:ascii="Trebuchet MS" w:hAnsi="Trebuchet MS"/>
          <w:sz w:val="22"/>
          <w:szCs w:val="22"/>
        </w:rPr>
        <w:t xml:space="preserve">, </w:t>
      </w:r>
      <w:proofErr w:type="spellStart"/>
      <w:r w:rsidRPr="00CE31D6">
        <w:rPr>
          <w:rFonts w:ascii="Trebuchet MS" w:hAnsi="Trebuchet MS"/>
          <w:sz w:val="22"/>
          <w:szCs w:val="22"/>
        </w:rPr>
        <w:t>creare</w:t>
      </w:r>
      <w:proofErr w:type="spellEnd"/>
      <w:r w:rsidRPr="00CE31D6">
        <w:rPr>
          <w:rFonts w:ascii="Trebuchet MS" w:hAnsi="Trebuchet MS"/>
          <w:sz w:val="22"/>
          <w:szCs w:val="22"/>
        </w:rPr>
        <w:t>/</w:t>
      </w:r>
      <w:proofErr w:type="spellStart"/>
      <w:r w:rsidRPr="00CE31D6">
        <w:rPr>
          <w:rFonts w:ascii="Trebuchet MS" w:hAnsi="Trebuchet MS"/>
          <w:sz w:val="22"/>
          <w:szCs w:val="22"/>
        </w:rPr>
        <w:t>achiziționare</w:t>
      </w:r>
      <w:proofErr w:type="spellEnd"/>
      <w:r w:rsidRPr="00CE31D6">
        <w:rPr>
          <w:rFonts w:ascii="Trebuchet MS" w:hAnsi="Trebuchet MS"/>
          <w:sz w:val="22"/>
          <w:szCs w:val="22"/>
        </w:rPr>
        <w:t xml:space="preserve"> </w:t>
      </w:r>
      <w:proofErr w:type="spellStart"/>
      <w:r w:rsidRPr="00CE31D6">
        <w:rPr>
          <w:rFonts w:ascii="Trebuchet MS" w:hAnsi="Trebuchet MS"/>
          <w:sz w:val="22"/>
          <w:szCs w:val="22"/>
        </w:rPr>
        <w:t>marcă</w:t>
      </w:r>
      <w:proofErr w:type="spellEnd"/>
      <w:r w:rsidRPr="00CE31D6">
        <w:rPr>
          <w:rFonts w:ascii="Trebuchet MS" w:hAnsi="Trebuchet MS"/>
          <w:sz w:val="22"/>
          <w:szCs w:val="22"/>
        </w:rPr>
        <w:t xml:space="preserve"> </w:t>
      </w:r>
      <w:proofErr w:type="spellStart"/>
      <w:r w:rsidRPr="00CE31D6">
        <w:rPr>
          <w:rFonts w:ascii="Trebuchet MS" w:hAnsi="Trebuchet MS"/>
          <w:sz w:val="22"/>
          <w:szCs w:val="22"/>
        </w:rPr>
        <w:t>înregistrată</w:t>
      </w:r>
      <w:proofErr w:type="spellEnd"/>
      <w:r>
        <w:rPr>
          <w:rFonts w:ascii="Trebuchet MS" w:hAnsi="Trebuchet MS"/>
          <w:sz w:val="22"/>
          <w:szCs w:val="22"/>
        </w:rPr>
        <w:t xml:space="preserve">, </w:t>
      </w:r>
      <w:proofErr w:type="spellStart"/>
      <w:r w:rsidRPr="00710963">
        <w:rPr>
          <w:rFonts w:ascii="Trebuchet MS" w:hAnsi="Trebuchet MS"/>
          <w:sz w:val="22"/>
          <w:szCs w:val="22"/>
        </w:rPr>
        <w:t>cheltuieli</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pentru</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protejarea</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mărcii</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înregistrate</w:t>
      </w:r>
      <w:proofErr w:type="spellEnd"/>
      <w:r>
        <w:rPr>
          <w:rFonts w:ascii="Trebuchet MS" w:hAnsi="Trebuchet MS"/>
          <w:sz w:val="22"/>
          <w:szCs w:val="22"/>
        </w:rPr>
        <w:t xml:space="preserve"> </w:t>
      </w:r>
      <w:proofErr w:type="spellStart"/>
      <w:r w:rsidRPr="00710963">
        <w:rPr>
          <w:rFonts w:ascii="Trebuchet MS" w:hAnsi="Trebuchet MS"/>
          <w:sz w:val="22"/>
          <w:szCs w:val="22"/>
        </w:rPr>
        <w:t>vor</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respecta</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intensitatea</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maximă</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aferentă</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submăsurii</w:t>
      </w:r>
      <w:proofErr w:type="spellEnd"/>
      <w:r w:rsidRPr="00710963">
        <w:rPr>
          <w:rFonts w:ascii="Trebuchet MS" w:hAnsi="Trebuchet MS"/>
          <w:sz w:val="22"/>
          <w:szCs w:val="22"/>
        </w:rPr>
        <w:t xml:space="preserve"> 4.2</w:t>
      </w:r>
      <w:r>
        <w:rPr>
          <w:rFonts w:ascii="Trebuchet MS" w:hAnsi="Trebuchet MS"/>
          <w:sz w:val="22"/>
          <w:szCs w:val="22"/>
        </w:rPr>
        <w:t xml:space="preserve"> PNDR</w:t>
      </w:r>
      <w:r w:rsidRPr="00710963">
        <w:rPr>
          <w:rFonts w:ascii="Trebuchet MS" w:hAnsi="Trebuchet MS"/>
          <w:sz w:val="22"/>
          <w:szCs w:val="22"/>
        </w:rPr>
        <w:t xml:space="preserve"> (70%).</w:t>
      </w:r>
    </w:p>
    <w:p w:rsidR="00D60B3E" w:rsidRPr="007038EE" w:rsidRDefault="00D60B3E" w:rsidP="00D60B3E">
      <w:pPr>
        <w:autoSpaceDE w:val="0"/>
        <w:autoSpaceDN w:val="0"/>
        <w:adjustRightInd w:val="0"/>
        <w:spacing w:line="276" w:lineRule="auto"/>
        <w:jc w:val="both"/>
        <w:rPr>
          <w:rFonts w:ascii="Trebuchet MS" w:hAnsi="Trebuchet MS"/>
          <w:sz w:val="22"/>
          <w:szCs w:val="22"/>
        </w:rPr>
      </w:pPr>
      <w:proofErr w:type="spellStart"/>
      <w:r w:rsidRPr="00710963">
        <w:rPr>
          <w:rFonts w:ascii="Trebuchet MS" w:hAnsi="Trebuchet MS"/>
          <w:sz w:val="22"/>
          <w:szCs w:val="22"/>
        </w:rPr>
        <w:t>Investiții</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în</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construcții</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aferente</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activitatii</w:t>
      </w:r>
      <w:proofErr w:type="spellEnd"/>
      <w:r w:rsidRPr="00710963">
        <w:rPr>
          <w:rFonts w:ascii="Trebuchet MS" w:hAnsi="Trebuchet MS"/>
          <w:sz w:val="22"/>
          <w:szCs w:val="22"/>
        </w:rPr>
        <w:t xml:space="preserve"> de </w:t>
      </w:r>
      <w:proofErr w:type="spellStart"/>
      <w:r w:rsidRPr="00710963">
        <w:rPr>
          <w:rFonts w:ascii="Trebuchet MS" w:hAnsi="Trebuchet MS"/>
          <w:sz w:val="22"/>
          <w:szCs w:val="22"/>
        </w:rPr>
        <w:t>producț</w:t>
      </w:r>
      <w:r>
        <w:rPr>
          <w:rFonts w:ascii="Trebuchet MS" w:hAnsi="Trebuchet MS"/>
          <w:sz w:val="22"/>
          <w:szCs w:val="22"/>
        </w:rPr>
        <w:t>ie</w:t>
      </w:r>
      <w:proofErr w:type="spellEnd"/>
      <w:r>
        <w:rPr>
          <w:rFonts w:ascii="Trebuchet MS" w:hAnsi="Trebuchet MS"/>
          <w:sz w:val="22"/>
          <w:szCs w:val="22"/>
        </w:rPr>
        <w:t xml:space="preserve">, </w:t>
      </w:r>
      <w:proofErr w:type="spellStart"/>
      <w:r>
        <w:rPr>
          <w:rFonts w:ascii="Trebuchet MS" w:hAnsi="Trebuchet MS"/>
          <w:sz w:val="22"/>
          <w:szCs w:val="22"/>
        </w:rPr>
        <w:t>procesare</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w:t>
      </w:r>
      <w:proofErr w:type="spellStart"/>
      <w:r>
        <w:rPr>
          <w:rFonts w:ascii="Trebuchet MS" w:hAnsi="Trebuchet MS"/>
          <w:sz w:val="22"/>
          <w:szCs w:val="22"/>
        </w:rPr>
        <w:t>comercializare</w:t>
      </w:r>
      <w:proofErr w:type="spellEnd"/>
      <w:r>
        <w:rPr>
          <w:rFonts w:ascii="Trebuchet MS" w:hAnsi="Trebuchet MS"/>
          <w:sz w:val="22"/>
          <w:szCs w:val="22"/>
        </w:rPr>
        <w:t xml:space="preserve"> (</w:t>
      </w:r>
      <w:proofErr w:type="spellStart"/>
      <w:r w:rsidRPr="00710963">
        <w:rPr>
          <w:rFonts w:ascii="Trebuchet MS" w:hAnsi="Trebuchet MS"/>
          <w:sz w:val="22"/>
          <w:szCs w:val="22"/>
        </w:rPr>
        <w:t>modernizare</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constructie</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echipamente</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utilaje</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necesar</w:t>
      </w:r>
      <w:r>
        <w:rPr>
          <w:rFonts w:ascii="Trebuchet MS" w:hAnsi="Trebuchet MS"/>
          <w:sz w:val="22"/>
          <w:szCs w:val="22"/>
        </w:rPr>
        <w:t>e</w:t>
      </w:r>
      <w:proofErr w:type="spellEnd"/>
      <w:r>
        <w:rPr>
          <w:rFonts w:ascii="Trebuchet MS" w:hAnsi="Trebuchet MS"/>
          <w:sz w:val="22"/>
          <w:szCs w:val="22"/>
        </w:rPr>
        <w:t xml:space="preserve"> </w:t>
      </w:r>
      <w:proofErr w:type="spellStart"/>
      <w:r>
        <w:rPr>
          <w:rFonts w:ascii="Trebuchet MS" w:hAnsi="Trebuchet MS"/>
          <w:sz w:val="22"/>
          <w:szCs w:val="22"/>
        </w:rPr>
        <w:t>implementării</w:t>
      </w:r>
      <w:proofErr w:type="spellEnd"/>
      <w:r>
        <w:rPr>
          <w:rFonts w:ascii="Trebuchet MS" w:hAnsi="Trebuchet MS"/>
          <w:sz w:val="22"/>
          <w:szCs w:val="22"/>
        </w:rPr>
        <w:t xml:space="preserve"> </w:t>
      </w:r>
      <w:proofErr w:type="spellStart"/>
      <w:r>
        <w:rPr>
          <w:rFonts w:ascii="Trebuchet MS" w:hAnsi="Trebuchet MS"/>
          <w:sz w:val="22"/>
          <w:szCs w:val="22"/>
        </w:rPr>
        <w:t>proiectului</w:t>
      </w:r>
      <w:proofErr w:type="spellEnd"/>
      <w:r>
        <w:rPr>
          <w:rFonts w:ascii="Trebuchet MS" w:hAnsi="Trebuchet MS"/>
          <w:sz w:val="22"/>
          <w:szCs w:val="22"/>
        </w:rPr>
        <w:t xml:space="preserve"> </w:t>
      </w:r>
      <w:proofErr w:type="spellStart"/>
      <w:r>
        <w:rPr>
          <w:rFonts w:ascii="Trebuchet MS" w:hAnsi="Trebuchet MS"/>
          <w:sz w:val="22"/>
          <w:szCs w:val="22"/>
        </w:rPr>
        <w:t>așa</w:t>
      </w:r>
      <w:proofErr w:type="spellEnd"/>
      <w:r>
        <w:rPr>
          <w:rFonts w:ascii="Trebuchet MS" w:hAnsi="Trebuchet MS"/>
          <w:sz w:val="22"/>
          <w:szCs w:val="22"/>
        </w:rPr>
        <w:t xml:space="preserve"> </w:t>
      </w:r>
      <w:r w:rsidRPr="00710963">
        <w:rPr>
          <w:rFonts w:ascii="Trebuchet MS" w:hAnsi="Trebuchet MS"/>
          <w:sz w:val="22"/>
          <w:szCs w:val="22"/>
        </w:rPr>
        <w:t xml:space="preserve">cum </w:t>
      </w:r>
      <w:proofErr w:type="spellStart"/>
      <w:r w:rsidRPr="00710963">
        <w:rPr>
          <w:rFonts w:ascii="Trebuchet MS" w:hAnsi="Trebuchet MS"/>
          <w:sz w:val="22"/>
          <w:szCs w:val="22"/>
        </w:rPr>
        <w:t>rezultă</w:t>
      </w:r>
      <w:proofErr w:type="spellEnd"/>
      <w:r w:rsidRPr="00710963">
        <w:rPr>
          <w:rFonts w:ascii="Trebuchet MS" w:hAnsi="Trebuchet MS"/>
          <w:sz w:val="22"/>
          <w:szCs w:val="22"/>
        </w:rPr>
        <w:t xml:space="preserve"> din </w:t>
      </w:r>
      <w:proofErr w:type="spellStart"/>
      <w:r w:rsidRPr="00710963">
        <w:rPr>
          <w:rFonts w:ascii="Trebuchet MS" w:hAnsi="Trebuchet MS"/>
          <w:sz w:val="22"/>
          <w:szCs w:val="22"/>
        </w:rPr>
        <w:t>planul</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proiectului</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inclusiv</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mijloace</w:t>
      </w:r>
      <w:proofErr w:type="spellEnd"/>
      <w:r w:rsidRPr="00710963">
        <w:rPr>
          <w:rFonts w:ascii="Trebuchet MS" w:hAnsi="Trebuchet MS"/>
          <w:sz w:val="22"/>
          <w:szCs w:val="22"/>
        </w:rPr>
        <w:t xml:space="preserve"> de</w:t>
      </w:r>
      <w:r>
        <w:rPr>
          <w:rFonts w:ascii="Trebuchet MS" w:hAnsi="Trebuchet MS"/>
          <w:sz w:val="22"/>
          <w:szCs w:val="22"/>
        </w:rPr>
        <w:t xml:space="preserve"> transport </w:t>
      </w:r>
      <w:proofErr w:type="spellStart"/>
      <w:r>
        <w:rPr>
          <w:rFonts w:ascii="Trebuchet MS" w:hAnsi="Trebuchet MS"/>
          <w:sz w:val="22"/>
          <w:szCs w:val="22"/>
        </w:rPr>
        <w:t>adecvate</w:t>
      </w:r>
      <w:proofErr w:type="spellEnd"/>
      <w:r>
        <w:rPr>
          <w:rFonts w:ascii="Trebuchet MS" w:hAnsi="Trebuchet MS"/>
          <w:sz w:val="22"/>
          <w:szCs w:val="22"/>
        </w:rPr>
        <w:t xml:space="preserve"> </w:t>
      </w:r>
      <w:proofErr w:type="spellStart"/>
      <w:r>
        <w:rPr>
          <w:rFonts w:ascii="Trebuchet MS" w:hAnsi="Trebuchet MS"/>
          <w:sz w:val="22"/>
          <w:szCs w:val="22"/>
        </w:rPr>
        <w:t>activității</w:t>
      </w:r>
      <w:proofErr w:type="spellEnd"/>
      <w:r>
        <w:rPr>
          <w:rFonts w:ascii="Trebuchet MS" w:hAnsi="Trebuchet MS"/>
          <w:sz w:val="22"/>
          <w:szCs w:val="22"/>
        </w:rPr>
        <w:t xml:space="preserve"> </w:t>
      </w:r>
      <w:proofErr w:type="spellStart"/>
      <w:r>
        <w:rPr>
          <w:rFonts w:ascii="Trebuchet MS" w:hAnsi="Trebuchet MS"/>
          <w:sz w:val="22"/>
          <w:szCs w:val="22"/>
        </w:rPr>
        <w:lastRenderedPageBreak/>
        <w:t>descrise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proiect</w:t>
      </w:r>
      <w:proofErr w:type="spellEnd"/>
      <w:r>
        <w:rPr>
          <w:rFonts w:ascii="Trebuchet MS" w:hAnsi="Trebuchet MS"/>
          <w:sz w:val="22"/>
          <w:szCs w:val="22"/>
        </w:rPr>
        <w:t xml:space="preserve">; </w:t>
      </w:r>
      <w:proofErr w:type="spellStart"/>
      <w:r>
        <w:rPr>
          <w:rFonts w:ascii="Trebuchet MS" w:hAnsi="Trebuchet MS"/>
          <w:sz w:val="22"/>
          <w:szCs w:val="22"/>
        </w:rPr>
        <w:t>acestea</w:t>
      </w:r>
      <w:proofErr w:type="spellEnd"/>
      <w:r>
        <w:rPr>
          <w:rFonts w:ascii="Trebuchet MS" w:hAnsi="Trebuchet MS"/>
          <w:sz w:val="22"/>
          <w:szCs w:val="22"/>
        </w:rPr>
        <w:t xml:space="preserve"> </w:t>
      </w:r>
      <w:proofErr w:type="spellStart"/>
      <w:r>
        <w:rPr>
          <w:rFonts w:ascii="Trebuchet MS" w:hAnsi="Trebuchet MS"/>
          <w:sz w:val="22"/>
          <w:szCs w:val="22"/>
        </w:rPr>
        <w:t>v</w:t>
      </w:r>
      <w:r w:rsidRPr="00710963">
        <w:rPr>
          <w:rFonts w:ascii="Trebuchet MS" w:hAnsi="Trebuchet MS"/>
          <w:sz w:val="22"/>
          <w:szCs w:val="22"/>
        </w:rPr>
        <w:t>or</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respecta</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intensitatea</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maximă</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aferentă</w:t>
      </w:r>
      <w:proofErr w:type="spellEnd"/>
      <w:r w:rsidRPr="00710963">
        <w:rPr>
          <w:rFonts w:ascii="Trebuchet MS" w:hAnsi="Trebuchet MS"/>
          <w:sz w:val="22"/>
          <w:szCs w:val="22"/>
        </w:rPr>
        <w:t xml:space="preserve"> </w:t>
      </w:r>
      <w:proofErr w:type="spellStart"/>
      <w:r w:rsidRPr="00710963">
        <w:rPr>
          <w:rFonts w:ascii="Trebuchet MS" w:hAnsi="Trebuchet MS"/>
          <w:sz w:val="22"/>
          <w:szCs w:val="22"/>
        </w:rPr>
        <w:t>submăsurii</w:t>
      </w:r>
      <w:proofErr w:type="spellEnd"/>
      <w:r w:rsidRPr="00710963">
        <w:rPr>
          <w:rFonts w:ascii="Trebuchet MS" w:hAnsi="Trebuchet MS"/>
          <w:sz w:val="22"/>
          <w:szCs w:val="22"/>
        </w:rPr>
        <w:t>/</w:t>
      </w:r>
      <w:proofErr w:type="spellStart"/>
      <w:r>
        <w:rPr>
          <w:rFonts w:ascii="Trebuchet MS" w:hAnsi="Trebuchet MS"/>
          <w:sz w:val="22"/>
          <w:szCs w:val="22"/>
        </w:rPr>
        <w:t>submăsurilor</w:t>
      </w:r>
      <w:proofErr w:type="spellEnd"/>
      <w:r>
        <w:rPr>
          <w:rFonts w:ascii="Trebuchet MS" w:hAnsi="Trebuchet MS"/>
          <w:sz w:val="22"/>
          <w:szCs w:val="22"/>
        </w:rPr>
        <w:t xml:space="preserve"> PNDR din care fac </w:t>
      </w:r>
      <w:proofErr w:type="spellStart"/>
      <w:r>
        <w:rPr>
          <w:rFonts w:ascii="Trebuchet MS" w:hAnsi="Trebuchet MS"/>
          <w:sz w:val="22"/>
          <w:szCs w:val="22"/>
        </w:rPr>
        <w:t>parte</w:t>
      </w:r>
      <w:proofErr w:type="spellEnd"/>
      <w:r>
        <w:rPr>
          <w:rFonts w:ascii="Trebuchet MS" w:hAnsi="Trebuchet MS"/>
          <w:sz w:val="22"/>
          <w:szCs w:val="22"/>
        </w:rPr>
        <w:t xml:space="preserve"> </w:t>
      </w:r>
      <w:proofErr w:type="spellStart"/>
      <w:r w:rsidRPr="00710963">
        <w:rPr>
          <w:rFonts w:ascii="Trebuchet MS" w:hAnsi="Trebuchet MS"/>
          <w:sz w:val="22"/>
          <w:szCs w:val="22"/>
        </w:rPr>
        <w:t>operațiunile</w:t>
      </w:r>
      <w:proofErr w:type="spellEnd"/>
      <w:r>
        <w:rPr>
          <w:rFonts w:ascii="Trebuchet MS" w:hAnsi="Trebuchet MS"/>
          <w:sz w:val="22"/>
          <w:szCs w:val="22"/>
        </w:rPr>
        <w:t>.</w:t>
      </w:r>
    </w:p>
    <w:p w:rsidR="00D60B3E" w:rsidRPr="007038EE" w:rsidRDefault="00D60B3E" w:rsidP="00D60B3E">
      <w:pPr>
        <w:autoSpaceDE w:val="0"/>
        <w:autoSpaceDN w:val="0"/>
        <w:adjustRightInd w:val="0"/>
        <w:spacing w:line="276" w:lineRule="auto"/>
        <w:jc w:val="both"/>
        <w:rPr>
          <w:rFonts w:ascii="Trebuchet MS" w:hAnsi="Trebuchet MS"/>
          <w:sz w:val="22"/>
          <w:szCs w:val="22"/>
        </w:rPr>
      </w:pPr>
      <w:proofErr w:type="spellStart"/>
      <w:r w:rsidRPr="007038EE">
        <w:rPr>
          <w:rFonts w:ascii="Trebuchet MS" w:hAnsi="Trebuchet MS"/>
          <w:sz w:val="22"/>
          <w:szCs w:val="22"/>
        </w:rPr>
        <w:t>Parteneriatele</w:t>
      </w:r>
      <w:proofErr w:type="spellEnd"/>
      <w:r w:rsidRPr="007038EE">
        <w:rPr>
          <w:rFonts w:ascii="Trebuchet MS" w:hAnsi="Trebuchet MS"/>
          <w:sz w:val="22"/>
          <w:szCs w:val="22"/>
        </w:rPr>
        <w:t xml:space="preserve"> pot beneficia de </w:t>
      </w:r>
      <w:proofErr w:type="spellStart"/>
      <w:r w:rsidRPr="007038EE">
        <w:rPr>
          <w:rFonts w:ascii="Trebuchet MS" w:hAnsi="Trebuchet MS"/>
          <w:sz w:val="22"/>
          <w:szCs w:val="22"/>
        </w:rPr>
        <w:t>majorarea</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intensității</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sprijinului</w:t>
      </w:r>
      <w:proofErr w:type="spellEnd"/>
      <w:r w:rsidRPr="007038EE">
        <w:rPr>
          <w:rFonts w:ascii="Trebuchet MS" w:hAnsi="Trebuchet MS"/>
          <w:sz w:val="22"/>
          <w:szCs w:val="22"/>
        </w:rPr>
        <w:t xml:space="preserve"> public </w:t>
      </w:r>
      <w:proofErr w:type="spellStart"/>
      <w:r w:rsidRPr="007038EE">
        <w:rPr>
          <w:rFonts w:ascii="Trebuchet MS" w:hAnsi="Trebuchet MS"/>
          <w:sz w:val="22"/>
          <w:szCs w:val="22"/>
        </w:rPr>
        <w:t>pentru</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investiții</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acțiuni</w:t>
      </w:r>
      <w:proofErr w:type="spellEnd"/>
      <w:r w:rsidRPr="007038EE">
        <w:rPr>
          <w:rFonts w:ascii="Trebuchet MS" w:hAnsi="Trebuchet MS"/>
          <w:sz w:val="22"/>
          <w:szCs w:val="22"/>
        </w:rPr>
        <w:t>/</w:t>
      </w:r>
      <w:proofErr w:type="spellStart"/>
      <w:r w:rsidRPr="007038EE">
        <w:rPr>
          <w:rFonts w:ascii="Trebuchet MS" w:hAnsi="Trebuchet MS"/>
          <w:sz w:val="22"/>
          <w:szCs w:val="22"/>
        </w:rPr>
        <w:t>operațiuni</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eligibile</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prin</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alte</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submăsuri</w:t>
      </w:r>
      <w:proofErr w:type="spellEnd"/>
      <w:r w:rsidRPr="007038EE">
        <w:rPr>
          <w:rFonts w:ascii="Trebuchet MS" w:hAnsi="Trebuchet MS"/>
          <w:sz w:val="22"/>
          <w:szCs w:val="22"/>
        </w:rPr>
        <w:t xml:space="preserve"> PNDR, cu </w:t>
      </w:r>
      <w:proofErr w:type="spellStart"/>
      <w:r w:rsidRPr="007038EE">
        <w:rPr>
          <w:rFonts w:ascii="Trebuchet MS" w:hAnsi="Trebuchet MS"/>
          <w:sz w:val="22"/>
          <w:szCs w:val="22"/>
        </w:rPr>
        <w:t>respectarea</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Anexei</w:t>
      </w:r>
      <w:proofErr w:type="spellEnd"/>
      <w:r w:rsidRPr="007038EE">
        <w:rPr>
          <w:rFonts w:ascii="Trebuchet MS" w:hAnsi="Trebuchet MS"/>
          <w:sz w:val="22"/>
          <w:szCs w:val="22"/>
        </w:rPr>
        <w:t xml:space="preserve"> II la </w:t>
      </w:r>
      <w:proofErr w:type="spellStart"/>
      <w:r w:rsidRPr="007038EE">
        <w:rPr>
          <w:rFonts w:ascii="Trebuchet MS" w:hAnsi="Trebuchet MS"/>
          <w:sz w:val="22"/>
          <w:szCs w:val="22"/>
        </w:rPr>
        <w:t>Regulamentul</w:t>
      </w:r>
      <w:proofErr w:type="spellEnd"/>
      <w:r w:rsidRPr="007038EE">
        <w:rPr>
          <w:rFonts w:ascii="Trebuchet MS" w:hAnsi="Trebuchet MS"/>
          <w:sz w:val="22"/>
          <w:szCs w:val="22"/>
        </w:rPr>
        <w:t xml:space="preserve"> UE 1305/2013.</w:t>
      </w:r>
    </w:p>
    <w:p w:rsidR="00D60B3E" w:rsidRPr="007038EE" w:rsidRDefault="00D60B3E" w:rsidP="00D60B3E">
      <w:pPr>
        <w:autoSpaceDE w:val="0"/>
        <w:autoSpaceDN w:val="0"/>
        <w:adjustRightInd w:val="0"/>
        <w:spacing w:line="276" w:lineRule="auto"/>
        <w:jc w:val="both"/>
        <w:rPr>
          <w:rFonts w:ascii="Trebuchet MS" w:hAnsi="Trebuchet MS"/>
          <w:sz w:val="22"/>
          <w:szCs w:val="22"/>
        </w:rPr>
      </w:pPr>
      <w:proofErr w:type="spellStart"/>
      <w:r w:rsidRPr="007038EE">
        <w:rPr>
          <w:rFonts w:ascii="Trebuchet MS" w:hAnsi="Trebuchet MS"/>
          <w:sz w:val="22"/>
          <w:szCs w:val="22"/>
        </w:rPr>
        <w:t>Valoarea</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maxim</w:t>
      </w:r>
      <w:r>
        <w:rPr>
          <w:rFonts w:ascii="Trebuchet MS" w:hAnsi="Trebuchet MS"/>
          <w:sz w:val="22"/>
          <w:szCs w:val="22"/>
        </w:rPr>
        <w:t>ă</w:t>
      </w:r>
      <w:proofErr w:type="spellEnd"/>
      <w:r>
        <w:rPr>
          <w:rFonts w:ascii="Trebuchet MS" w:hAnsi="Trebuchet MS"/>
          <w:sz w:val="22"/>
          <w:szCs w:val="22"/>
        </w:rPr>
        <w:t xml:space="preserve"> a </w:t>
      </w:r>
      <w:proofErr w:type="spellStart"/>
      <w:r>
        <w:rPr>
          <w:rFonts w:ascii="Trebuchet MS" w:hAnsi="Trebuchet MS"/>
          <w:sz w:val="22"/>
          <w:szCs w:val="22"/>
        </w:rPr>
        <w:t>sprijinului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de </w:t>
      </w:r>
      <w:r w:rsidR="005C1409">
        <w:rPr>
          <w:rFonts w:ascii="Trebuchet MS" w:hAnsi="Trebuchet MS"/>
          <w:sz w:val="22"/>
          <w:szCs w:val="22"/>
        </w:rPr>
        <w:t xml:space="preserve">5000 </w:t>
      </w:r>
      <w:r w:rsidRPr="007038EE">
        <w:rPr>
          <w:rFonts w:ascii="Trebuchet MS" w:hAnsi="Trebuchet MS"/>
          <w:sz w:val="22"/>
          <w:szCs w:val="22"/>
        </w:rPr>
        <w:t>de euro</w:t>
      </w:r>
      <w:r>
        <w:rPr>
          <w:rFonts w:ascii="Trebuchet MS" w:hAnsi="Trebuchet MS"/>
          <w:sz w:val="22"/>
          <w:szCs w:val="22"/>
        </w:rPr>
        <w:t>/</w:t>
      </w:r>
      <w:proofErr w:type="spellStart"/>
      <w:r>
        <w:rPr>
          <w:rFonts w:ascii="Trebuchet MS" w:hAnsi="Trebuchet MS"/>
          <w:sz w:val="22"/>
          <w:szCs w:val="22"/>
        </w:rPr>
        <w:t>proiect</w:t>
      </w:r>
      <w:proofErr w:type="spellEnd"/>
      <w:r w:rsidRPr="007038EE">
        <w:rPr>
          <w:rFonts w:ascii="Trebuchet MS" w:hAnsi="Trebuchet MS"/>
          <w:sz w:val="22"/>
          <w:szCs w:val="22"/>
        </w:rPr>
        <w:t>.</w:t>
      </w:r>
    </w:p>
    <w:p w:rsidR="00D60B3E" w:rsidRPr="007038EE" w:rsidRDefault="00D60B3E" w:rsidP="00D60B3E">
      <w:pPr>
        <w:autoSpaceDE w:val="0"/>
        <w:autoSpaceDN w:val="0"/>
        <w:adjustRightInd w:val="0"/>
        <w:spacing w:line="276" w:lineRule="auto"/>
        <w:jc w:val="both"/>
        <w:rPr>
          <w:rFonts w:ascii="Trebuchet MS" w:hAnsi="Trebuchet MS"/>
          <w:sz w:val="22"/>
          <w:szCs w:val="22"/>
        </w:rPr>
      </w:pPr>
      <w:proofErr w:type="spellStart"/>
      <w:r w:rsidRPr="007038EE">
        <w:rPr>
          <w:rFonts w:ascii="Trebuchet MS" w:hAnsi="Trebuchet MS"/>
          <w:sz w:val="22"/>
          <w:szCs w:val="22"/>
        </w:rPr>
        <w:t>Toate</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costurile</w:t>
      </w:r>
      <w:proofErr w:type="spellEnd"/>
      <w:r w:rsidRPr="007038EE">
        <w:rPr>
          <w:rFonts w:ascii="Trebuchet MS" w:hAnsi="Trebuchet MS"/>
          <w:sz w:val="22"/>
          <w:szCs w:val="22"/>
        </w:rPr>
        <w:t xml:space="preserve"> sunt </w:t>
      </w:r>
      <w:proofErr w:type="spellStart"/>
      <w:r w:rsidRPr="007038EE">
        <w:rPr>
          <w:rFonts w:ascii="Trebuchet MS" w:hAnsi="Trebuchet MS"/>
          <w:sz w:val="22"/>
          <w:szCs w:val="22"/>
        </w:rPr>
        <w:t>acoperite</w:t>
      </w:r>
      <w:proofErr w:type="spellEnd"/>
      <w:r w:rsidRPr="007038EE">
        <w:rPr>
          <w:rFonts w:ascii="Trebuchet MS" w:hAnsi="Trebuchet MS"/>
          <w:sz w:val="22"/>
          <w:szCs w:val="22"/>
        </w:rPr>
        <w:t xml:space="preserve"> de </w:t>
      </w:r>
      <w:proofErr w:type="spellStart"/>
      <w:r w:rsidRPr="007038EE">
        <w:rPr>
          <w:rFonts w:ascii="Trebuchet MS" w:hAnsi="Trebuchet MS"/>
          <w:sz w:val="22"/>
          <w:szCs w:val="22"/>
        </w:rPr>
        <w:t>această</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măsură</w:t>
      </w:r>
      <w:proofErr w:type="spellEnd"/>
      <w:r w:rsidRPr="007038EE">
        <w:rPr>
          <w:rFonts w:ascii="Trebuchet MS" w:hAnsi="Trebuchet MS"/>
          <w:sz w:val="22"/>
          <w:szCs w:val="22"/>
        </w:rPr>
        <w:t xml:space="preserve"> ca o </w:t>
      </w:r>
      <w:proofErr w:type="spellStart"/>
      <w:r w:rsidRPr="007038EE">
        <w:rPr>
          <w:rFonts w:ascii="Trebuchet MS" w:hAnsi="Trebuchet MS"/>
          <w:sz w:val="22"/>
          <w:szCs w:val="22"/>
        </w:rPr>
        <w:t>valoare</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globală</w:t>
      </w:r>
      <w:proofErr w:type="spellEnd"/>
      <w:r w:rsidRPr="007038EE">
        <w:rPr>
          <w:rFonts w:ascii="Trebuchet MS" w:hAnsi="Trebuchet MS"/>
          <w:sz w:val="22"/>
          <w:szCs w:val="22"/>
        </w:rPr>
        <w:t>.</w:t>
      </w:r>
    </w:p>
    <w:p w:rsidR="00D60B3E" w:rsidRPr="007038EE" w:rsidRDefault="00D60B3E" w:rsidP="00D60B3E">
      <w:pPr>
        <w:autoSpaceDE w:val="0"/>
        <w:autoSpaceDN w:val="0"/>
        <w:adjustRightInd w:val="0"/>
        <w:spacing w:line="276" w:lineRule="auto"/>
        <w:jc w:val="both"/>
        <w:rPr>
          <w:rFonts w:ascii="Trebuchet MS" w:hAnsi="Trebuchet MS"/>
          <w:sz w:val="22"/>
          <w:szCs w:val="22"/>
        </w:rPr>
      </w:pPr>
      <w:proofErr w:type="spellStart"/>
      <w:r w:rsidRPr="007038EE">
        <w:rPr>
          <w:rFonts w:ascii="Trebuchet MS" w:hAnsi="Trebuchet MS"/>
          <w:sz w:val="22"/>
          <w:szCs w:val="22"/>
        </w:rPr>
        <w:t>Dacă</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proiectele</w:t>
      </w:r>
      <w:proofErr w:type="spellEnd"/>
      <w:r w:rsidRPr="007038EE">
        <w:rPr>
          <w:rFonts w:ascii="Trebuchet MS" w:hAnsi="Trebuchet MS"/>
          <w:sz w:val="22"/>
          <w:szCs w:val="22"/>
        </w:rPr>
        <w:t xml:space="preserve"> de </w:t>
      </w:r>
      <w:proofErr w:type="spellStart"/>
      <w:r w:rsidRPr="007038EE">
        <w:rPr>
          <w:rFonts w:ascii="Trebuchet MS" w:hAnsi="Trebuchet MS"/>
          <w:sz w:val="22"/>
          <w:szCs w:val="22"/>
        </w:rPr>
        <w:t>parteneriat</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intră</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în</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sfera</w:t>
      </w:r>
      <w:proofErr w:type="spellEnd"/>
      <w:r w:rsidRPr="007038EE">
        <w:rPr>
          <w:rFonts w:ascii="Trebuchet MS" w:hAnsi="Trebuchet MS"/>
          <w:sz w:val="22"/>
          <w:szCs w:val="22"/>
        </w:rPr>
        <w:t xml:space="preserve"> de </w:t>
      </w:r>
      <w:proofErr w:type="spellStart"/>
      <w:r w:rsidRPr="007038EE">
        <w:rPr>
          <w:rFonts w:ascii="Trebuchet MS" w:hAnsi="Trebuchet MS"/>
          <w:sz w:val="22"/>
          <w:szCs w:val="22"/>
        </w:rPr>
        <w:t>aplicare</w:t>
      </w:r>
      <w:proofErr w:type="spellEnd"/>
      <w:r w:rsidRPr="007038EE">
        <w:rPr>
          <w:rFonts w:ascii="Trebuchet MS" w:hAnsi="Trebuchet MS"/>
          <w:sz w:val="22"/>
          <w:szCs w:val="22"/>
        </w:rPr>
        <w:t xml:space="preserve"> a </w:t>
      </w:r>
      <w:proofErr w:type="spellStart"/>
      <w:r w:rsidRPr="007038EE">
        <w:rPr>
          <w:rFonts w:ascii="Trebuchet MS" w:hAnsi="Trebuchet MS"/>
          <w:sz w:val="22"/>
          <w:szCs w:val="22"/>
        </w:rPr>
        <w:t>normelor</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privind</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ajutoarele</w:t>
      </w:r>
      <w:proofErr w:type="spellEnd"/>
      <w:r w:rsidRPr="007038EE">
        <w:rPr>
          <w:rFonts w:ascii="Trebuchet MS" w:hAnsi="Trebuchet MS"/>
          <w:sz w:val="22"/>
          <w:szCs w:val="22"/>
        </w:rPr>
        <w:t xml:space="preserve"> de stat (</w:t>
      </w:r>
      <w:proofErr w:type="spellStart"/>
      <w:r w:rsidRPr="007038EE">
        <w:rPr>
          <w:rFonts w:ascii="Trebuchet MS" w:hAnsi="Trebuchet MS"/>
          <w:sz w:val="22"/>
          <w:szCs w:val="22"/>
        </w:rPr>
        <w:t>în</w:t>
      </w:r>
      <w:proofErr w:type="spellEnd"/>
      <w:r w:rsidRPr="007038EE">
        <w:rPr>
          <w:rFonts w:ascii="Trebuchet MS" w:hAnsi="Trebuchet MS"/>
          <w:sz w:val="22"/>
          <w:szCs w:val="22"/>
        </w:rPr>
        <w:t xml:space="preserve"> </w:t>
      </w:r>
      <w:proofErr w:type="gramStart"/>
      <w:r w:rsidRPr="007038EE">
        <w:rPr>
          <w:rFonts w:ascii="Trebuchet MS" w:hAnsi="Trebuchet MS"/>
          <w:sz w:val="22"/>
          <w:szCs w:val="22"/>
        </w:rPr>
        <w:t xml:space="preserve">afara  </w:t>
      </w:r>
      <w:proofErr w:type="spellStart"/>
      <w:r w:rsidRPr="007038EE">
        <w:rPr>
          <w:rFonts w:ascii="Trebuchet MS" w:hAnsi="Trebuchet MS"/>
          <w:sz w:val="22"/>
          <w:szCs w:val="22"/>
        </w:rPr>
        <w:t>sectorului</w:t>
      </w:r>
      <w:proofErr w:type="spellEnd"/>
      <w:proofErr w:type="gramEnd"/>
      <w:r w:rsidRPr="007038EE">
        <w:rPr>
          <w:rFonts w:ascii="Trebuchet MS" w:hAnsi="Trebuchet MS"/>
          <w:sz w:val="22"/>
          <w:szCs w:val="22"/>
        </w:rPr>
        <w:t xml:space="preserve"> </w:t>
      </w:r>
      <w:proofErr w:type="spellStart"/>
      <w:r w:rsidRPr="007038EE">
        <w:rPr>
          <w:rFonts w:ascii="Trebuchet MS" w:hAnsi="Trebuchet MS"/>
          <w:sz w:val="22"/>
          <w:szCs w:val="22"/>
        </w:rPr>
        <w:t>agricol</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sprijinul</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va</w:t>
      </w:r>
      <w:proofErr w:type="spellEnd"/>
      <w:r w:rsidRPr="007038EE">
        <w:rPr>
          <w:rFonts w:ascii="Trebuchet MS" w:hAnsi="Trebuchet MS"/>
          <w:sz w:val="22"/>
          <w:szCs w:val="22"/>
        </w:rPr>
        <w:t xml:space="preserve"> fi </w:t>
      </w:r>
      <w:proofErr w:type="spellStart"/>
      <w:r w:rsidRPr="007038EE">
        <w:rPr>
          <w:rFonts w:ascii="Trebuchet MS" w:hAnsi="Trebuchet MS"/>
          <w:sz w:val="22"/>
          <w:szCs w:val="22"/>
        </w:rPr>
        <w:t>acordat</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în</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conformitate</w:t>
      </w:r>
      <w:proofErr w:type="spellEnd"/>
      <w:r w:rsidRPr="007038EE">
        <w:rPr>
          <w:rFonts w:ascii="Trebuchet MS" w:hAnsi="Trebuchet MS"/>
          <w:sz w:val="22"/>
          <w:szCs w:val="22"/>
        </w:rPr>
        <w:t xml:space="preserve"> cu </w:t>
      </w:r>
      <w:proofErr w:type="spellStart"/>
      <w:r w:rsidRPr="007038EE">
        <w:rPr>
          <w:rFonts w:ascii="Trebuchet MS" w:hAnsi="Trebuchet MS"/>
          <w:sz w:val="22"/>
          <w:szCs w:val="22"/>
        </w:rPr>
        <w:t>Regulamentul</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privind</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ajutoarele</w:t>
      </w:r>
      <w:proofErr w:type="spellEnd"/>
      <w:r w:rsidRPr="007038EE">
        <w:rPr>
          <w:rFonts w:ascii="Trebuchet MS" w:hAnsi="Trebuchet MS"/>
          <w:sz w:val="22"/>
          <w:szCs w:val="22"/>
        </w:rPr>
        <w:t xml:space="preserve"> de minimis nr. 1407/2013 </w:t>
      </w:r>
      <w:proofErr w:type="spellStart"/>
      <w:r w:rsidRPr="007038EE">
        <w:rPr>
          <w:rFonts w:ascii="Trebuchet MS" w:hAnsi="Trebuchet MS"/>
          <w:sz w:val="22"/>
          <w:szCs w:val="22"/>
        </w:rPr>
        <w:t>și</w:t>
      </w:r>
      <w:proofErr w:type="spellEnd"/>
      <w:r w:rsidRPr="007038EE">
        <w:rPr>
          <w:rFonts w:ascii="Trebuchet MS" w:hAnsi="Trebuchet MS"/>
          <w:sz w:val="22"/>
          <w:szCs w:val="22"/>
        </w:rPr>
        <w:t xml:space="preserve"> nu </w:t>
      </w:r>
      <w:proofErr w:type="spellStart"/>
      <w:r w:rsidRPr="007038EE">
        <w:rPr>
          <w:rFonts w:ascii="Trebuchet MS" w:hAnsi="Trebuchet MS"/>
          <w:sz w:val="22"/>
          <w:szCs w:val="22"/>
        </w:rPr>
        <w:t>va</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depăși</w:t>
      </w:r>
      <w:proofErr w:type="spellEnd"/>
      <w:r w:rsidRPr="007038EE">
        <w:rPr>
          <w:rFonts w:ascii="Trebuchet MS" w:hAnsi="Trebuchet MS"/>
          <w:sz w:val="22"/>
          <w:szCs w:val="22"/>
        </w:rPr>
        <w:t xml:space="preserve"> 200.000 de euro/</w:t>
      </w:r>
      <w:proofErr w:type="spellStart"/>
      <w:r w:rsidRPr="007038EE">
        <w:rPr>
          <w:rFonts w:ascii="Trebuchet MS" w:hAnsi="Trebuchet MS"/>
          <w:sz w:val="22"/>
          <w:szCs w:val="22"/>
        </w:rPr>
        <w:t>beneficiar</w:t>
      </w:r>
      <w:proofErr w:type="spellEnd"/>
      <w:r w:rsidRPr="007038EE">
        <w:rPr>
          <w:rFonts w:ascii="Trebuchet MS" w:hAnsi="Trebuchet MS"/>
          <w:sz w:val="22"/>
          <w:szCs w:val="22"/>
        </w:rPr>
        <w:t xml:space="preserve"> </w:t>
      </w:r>
      <w:proofErr w:type="spellStart"/>
      <w:r w:rsidRPr="007038EE">
        <w:rPr>
          <w:rFonts w:ascii="Trebuchet MS" w:hAnsi="Trebuchet MS"/>
          <w:sz w:val="22"/>
          <w:szCs w:val="22"/>
        </w:rPr>
        <w:t>timp</w:t>
      </w:r>
      <w:proofErr w:type="spellEnd"/>
      <w:r w:rsidRPr="007038EE">
        <w:rPr>
          <w:rFonts w:ascii="Trebuchet MS" w:hAnsi="Trebuchet MS"/>
          <w:sz w:val="22"/>
          <w:szCs w:val="22"/>
        </w:rPr>
        <w:t xml:space="preserve"> de </w:t>
      </w:r>
      <w:proofErr w:type="spellStart"/>
      <w:r w:rsidRPr="007038EE">
        <w:rPr>
          <w:rFonts w:ascii="Trebuchet MS" w:hAnsi="Trebuchet MS"/>
          <w:sz w:val="22"/>
          <w:szCs w:val="22"/>
        </w:rPr>
        <w:t>trei</w:t>
      </w:r>
      <w:proofErr w:type="spellEnd"/>
      <w:r w:rsidRPr="007038EE">
        <w:rPr>
          <w:rFonts w:ascii="Trebuchet MS" w:hAnsi="Trebuchet MS"/>
          <w:sz w:val="22"/>
          <w:szCs w:val="22"/>
        </w:rPr>
        <w:t xml:space="preserve"> ani </w:t>
      </w:r>
      <w:proofErr w:type="spellStart"/>
      <w:r w:rsidRPr="007038EE">
        <w:rPr>
          <w:rFonts w:ascii="Trebuchet MS" w:hAnsi="Trebuchet MS"/>
          <w:sz w:val="22"/>
          <w:szCs w:val="22"/>
        </w:rPr>
        <w:t>fiscali</w:t>
      </w:r>
      <w:proofErr w:type="spellEnd"/>
      <w:r w:rsidRPr="007038EE">
        <w:rPr>
          <w:rFonts w:ascii="Trebuchet MS" w:hAnsi="Trebuchet MS"/>
          <w:sz w:val="22"/>
          <w:szCs w:val="22"/>
        </w:rPr>
        <w:t>.</w:t>
      </w:r>
    </w:p>
    <w:p w:rsidR="00D60B3E" w:rsidRPr="003844A3" w:rsidRDefault="00D60B3E" w:rsidP="00D60B3E">
      <w:pPr>
        <w:autoSpaceDE w:val="0"/>
        <w:autoSpaceDN w:val="0"/>
        <w:adjustRightInd w:val="0"/>
        <w:spacing w:line="276" w:lineRule="auto"/>
        <w:ind w:left="426"/>
        <w:jc w:val="both"/>
        <w:rPr>
          <w:rFonts w:ascii="Trebuchet MS" w:hAnsi="Trebuchet MS"/>
          <w:b/>
          <w:sz w:val="22"/>
          <w:szCs w:val="22"/>
        </w:rPr>
      </w:pPr>
      <w:r>
        <w:rPr>
          <w:rFonts w:ascii="Trebuchet MS" w:hAnsi="Trebuchet MS"/>
          <w:b/>
          <w:sz w:val="22"/>
          <w:szCs w:val="22"/>
        </w:rPr>
        <w:t xml:space="preserve">10. </w:t>
      </w:r>
      <w:proofErr w:type="spellStart"/>
      <w:r w:rsidRPr="003844A3">
        <w:rPr>
          <w:rFonts w:ascii="Trebuchet MS" w:hAnsi="Trebuchet MS"/>
          <w:b/>
          <w:sz w:val="22"/>
          <w:szCs w:val="22"/>
        </w:rPr>
        <w:t>Indicatori</w:t>
      </w:r>
      <w:proofErr w:type="spellEnd"/>
      <w:r w:rsidRPr="003844A3">
        <w:rPr>
          <w:rFonts w:ascii="Trebuchet MS" w:hAnsi="Trebuchet MS"/>
          <w:b/>
          <w:sz w:val="22"/>
          <w:szCs w:val="22"/>
        </w:rPr>
        <w:t xml:space="preserve"> de </w:t>
      </w:r>
      <w:proofErr w:type="spellStart"/>
      <w:r w:rsidRPr="003844A3">
        <w:rPr>
          <w:rFonts w:ascii="Trebuchet MS" w:hAnsi="Trebuchet MS"/>
          <w:b/>
          <w:sz w:val="22"/>
          <w:szCs w:val="22"/>
        </w:rPr>
        <w:t>monitorizare</w:t>
      </w:r>
      <w:proofErr w:type="spellEnd"/>
    </w:p>
    <w:tbl>
      <w:tblPr>
        <w:tblStyle w:val="TableGrid"/>
        <w:tblW w:w="0" w:type="auto"/>
        <w:tblLook w:val="04A0" w:firstRow="1" w:lastRow="0" w:firstColumn="1" w:lastColumn="0" w:noHBand="0" w:noVBand="1"/>
      </w:tblPr>
      <w:tblGrid>
        <w:gridCol w:w="2602"/>
        <w:gridCol w:w="5701"/>
        <w:gridCol w:w="713"/>
      </w:tblGrid>
      <w:tr w:rsidR="00D60B3E" w:rsidRPr="00FD4963" w:rsidTr="0055419C">
        <w:tc>
          <w:tcPr>
            <w:tcW w:w="2628"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proofErr w:type="spellStart"/>
            <w:r w:rsidRPr="00FD4963">
              <w:rPr>
                <w:rFonts w:ascii="Trebuchet MS" w:hAnsi="Trebuchet MS"/>
                <w:sz w:val="22"/>
                <w:szCs w:val="22"/>
              </w:rPr>
              <w:t>Domenii</w:t>
            </w:r>
            <w:proofErr w:type="spellEnd"/>
            <w:r w:rsidRPr="00FD4963">
              <w:rPr>
                <w:rFonts w:ascii="Trebuchet MS" w:hAnsi="Trebuchet MS"/>
                <w:sz w:val="22"/>
                <w:szCs w:val="22"/>
              </w:rPr>
              <w:t xml:space="preserve"> de </w:t>
            </w:r>
            <w:proofErr w:type="spellStart"/>
            <w:r w:rsidRPr="00FD4963">
              <w:rPr>
                <w:rFonts w:ascii="Trebuchet MS" w:hAnsi="Trebuchet MS"/>
                <w:sz w:val="22"/>
                <w:szCs w:val="22"/>
              </w:rPr>
              <w:t>intervenție</w:t>
            </w:r>
            <w:proofErr w:type="spellEnd"/>
          </w:p>
        </w:tc>
        <w:tc>
          <w:tcPr>
            <w:tcW w:w="5760"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r w:rsidRPr="00FD4963">
              <w:rPr>
                <w:rFonts w:ascii="Trebuchet MS" w:hAnsi="Trebuchet MS"/>
                <w:sz w:val="22"/>
                <w:szCs w:val="22"/>
              </w:rPr>
              <w:t xml:space="preserve">Indicator de </w:t>
            </w:r>
            <w:proofErr w:type="spellStart"/>
            <w:r w:rsidRPr="00FD4963">
              <w:rPr>
                <w:rFonts w:ascii="Trebuchet MS" w:hAnsi="Trebuchet MS"/>
                <w:sz w:val="22"/>
                <w:szCs w:val="22"/>
              </w:rPr>
              <w:t>monitorizare</w:t>
            </w:r>
            <w:proofErr w:type="spellEnd"/>
            <w:r w:rsidRPr="00FD4963">
              <w:rPr>
                <w:rFonts w:ascii="Trebuchet MS" w:hAnsi="Trebuchet MS"/>
                <w:sz w:val="22"/>
                <w:szCs w:val="22"/>
              </w:rPr>
              <w:t xml:space="preserve"> </w:t>
            </w:r>
          </w:p>
        </w:tc>
        <w:tc>
          <w:tcPr>
            <w:tcW w:w="720"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p>
        </w:tc>
      </w:tr>
      <w:tr w:rsidR="00D60B3E" w:rsidRPr="00FD4963" w:rsidTr="0055419C">
        <w:tc>
          <w:tcPr>
            <w:tcW w:w="2628"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r w:rsidRPr="00FD4963">
              <w:rPr>
                <w:rFonts w:ascii="Trebuchet MS" w:hAnsi="Trebuchet MS"/>
                <w:sz w:val="22"/>
                <w:szCs w:val="22"/>
              </w:rPr>
              <w:t>3A</w:t>
            </w:r>
          </w:p>
        </w:tc>
        <w:tc>
          <w:tcPr>
            <w:tcW w:w="5760"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proofErr w:type="spellStart"/>
            <w:r w:rsidRPr="00FD4963">
              <w:rPr>
                <w:rFonts w:ascii="Trebuchet MS" w:hAnsi="Trebuchet MS"/>
                <w:sz w:val="22"/>
                <w:szCs w:val="22"/>
              </w:rPr>
              <w:t>Număr</w:t>
            </w:r>
            <w:proofErr w:type="spellEnd"/>
            <w:r w:rsidRPr="00FD4963">
              <w:rPr>
                <w:rFonts w:ascii="Trebuchet MS" w:hAnsi="Trebuchet MS"/>
                <w:sz w:val="22"/>
                <w:szCs w:val="22"/>
              </w:rPr>
              <w:t xml:space="preserve"> </w:t>
            </w:r>
            <w:proofErr w:type="gramStart"/>
            <w:r w:rsidRPr="00FD4963">
              <w:rPr>
                <w:rFonts w:ascii="Trebuchet MS" w:hAnsi="Trebuchet MS"/>
                <w:sz w:val="22"/>
                <w:szCs w:val="22"/>
              </w:rPr>
              <w:t xml:space="preserve">de </w:t>
            </w:r>
            <w:r>
              <w:rPr>
                <w:rFonts w:ascii="Trebuchet MS" w:hAnsi="Trebuchet MS"/>
                <w:sz w:val="22"/>
                <w:szCs w:val="22"/>
              </w:rPr>
              <w:t xml:space="preserve"> </w:t>
            </w:r>
            <w:proofErr w:type="spellStart"/>
            <w:r>
              <w:rPr>
                <w:rFonts w:ascii="Trebuchet MS" w:hAnsi="Trebuchet MS"/>
                <w:sz w:val="22"/>
                <w:szCs w:val="22"/>
              </w:rPr>
              <w:t>grupuri</w:t>
            </w:r>
            <w:proofErr w:type="spellEnd"/>
            <w:proofErr w:type="gramEnd"/>
            <w:r>
              <w:rPr>
                <w:rFonts w:ascii="Trebuchet MS" w:hAnsi="Trebuchet MS"/>
                <w:sz w:val="22"/>
                <w:szCs w:val="22"/>
              </w:rPr>
              <w:t>/</w:t>
            </w:r>
            <w:proofErr w:type="spellStart"/>
            <w:r>
              <w:rPr>
                <w:rFonts w:ascii="Trebuchet MS" w:hAnsi="Trebuchet MS"/>
                <w:sz w:val="22"/>
                <w:szCs w:val="22"/>
              </w:rPr>
              <w:t>organizatii</w:t>
            </w:r>
            <w:proofErr w:type="spellEnd"/>
            <w:r>
              <w:rPr>
                <w:rFonts w:ascii="Trebuchet MS" w:hAnsi="Trebuchet MS"/>
                <w:sz w:val="22"/>
                <w:szCs w:val="22"/>
              </w:rPr>
              <w:t xml:space="preserve"> de </w:t>
            </w:r>
            <w:proofErr w:type="spellStart"/>
            <w:r>
              <w:rPr>
                <w:rFonts w:ascii="Trebuchet MS" w:hAnsi="Trebuchet MS"/>
                <w:sz w:val="22"/>
                <w:szCs w:val="22"/>
              </w:rPr>
              <w:t>producatori</w:t>
            </w:r>
            <w:proofErr w:type="spellEnd"/>
            <w:r>
              <w:rPr>
                <w:rFonts w:ascii="Trebuchet MS" w:hAnsi="Trebuchet MS"/>
                <w:sz w:val="22"/>
                <w:szCs w:val="22"/>
              </w:rPr>
              <w:t>/cooperative</w:t>
            </w:r>
          </w:p>
        </w:tc>
        <w:tc>
          <w:tcPr>
            <w:tcW w:w="720" w:type="dxa"/>
          </w:tcPr>
          <w:p w:rsidR="00D60B3E" w:rsidRPr="00FD4963" w:rsidRDefault="000A4467" w:rsidP="0055419C">
            <w:pPr>
              <w:autoSpaceDE w:val="0"/>
              <w:autoSpaceDN w:val="0"/>
              <w:adjustRightInd w:val="0"/>
              <w:spacing w:line="276" w:lineRule="auto"/>
              <w:jc w:val="both"/>
              <w:rPr>
                <w:rFonts w:ascii="Trebuchet MS" w:hAnsi="Trebuchet MS"/>
                <w:sz w:val="22"/>
                <w:szCs w:val="22"/>
              </w:rPr>
            </w:pPr>
            <w:r>
              <w:rPr>
                <w:rFonts w:ascii="Trebuchet MS" w:hAnsi="Trebuchet MS"/>
                <w:sz w:val="22"/>
                <w:szCs w:val="22"/>
              </w:rPr>
              <w:t>3</w:t>
            </w:r>
          </w:p>
        </w:tc>
      </w:tr>
    </w:tbl>
    <w:p w:rsidR="00D60B3E" w:rsidRPr="00FD4963" w:rsidRDefault="00D60B3E" w:rsidP="00D60B3E">
      <w:pPr>
        <w:autoSpaceDE w:val="0"/>
        <w:autoSpaceDN w:val="0"/>
        <w:adjustRightInd w:val="0"/>
        <w:spacing w:line="276" w:lineRule="auto"/>
        <w:jc w:val="both"/>
        <w:rPr>
          <w:rFonts w:ascii="Trebuchet MS" w:hAnsi="Trebuchet MS"/>
          <w:sz w:val="22"/>
          <w:szCs w:val="22"/>
        </w:rPr>
      </w:pPr>
    </w:p>
    <w:tbl>
      <w:tblPr>
        <w:tblStyle w:val="TableGrid"/>
        <w:tblW w:w="0" w:type="auto"/>
        <w:tblLook w:val="04A0" w:firstRow="1" w:lastRow="0" w:firstColumn="1" w:lastColumn="0" w:noHBand="0" w:noVBand="1"/>
      </w:tblPr>
      <w:tblGrid>
        <w:gridCol w:w="3439"/>
        <w:gridCol w:w="4812"/>
        <w:gridCol w:w="765"/>
      </w:tblGrid>
      <w:tr w:rsidR="00D60B3E" w:rsidRPr="00FD4963" w:rsidTr="0055419C">
        <w:tc>
          <w:tcPr>
            <w:tcW w:w="3494" w:type="dxa"/>
          </w:tcPr>
          <w:p w:rsidR="00D60B3E" w:rsidRPr="00FD4963" w:rsidRDefault="00D60B3E" w:rsidP="0055419C">
            <w:pPr>
              <w:autoSpaceDE w:val="0"/>
              <w:autoSpaceDN w:val="0"/>
              <w:adjustRightInd w:val="0"/>
              <w:spacing w:line="276" w:lineRule="auto"/>
              <w:jc w:val="both"/>
              <w:rPr>
                <w:rFonts w:ascii="Trebuchet MS" w:hAnsi="Trebuchet MS"/>
                <w:b/>
                <w:sz w:val="22"/>
                <w:szCs w:val="22"/>
              </w:rPr>
            </w:pPr>
            <w:proofErr w:type="spellStart"/>
            <w:r w:rsidRPr="00FD4963">
              <w:rPr>
                <w:rFonts w:ascii="Trebuchet MS" w:hAnsi="Trebuchet MS"/>
                <w:b/>
                <w:sz w:val="22"/>
                <w:szCs w:val="22"/>
              </w:rPr>
              <w:t>Indicatori</w:t>
            </w:r>
            <w:proofErr w:type="spellEnd"/>
            <w:r w:rsidRPr="00FD4963">
              <w:rPr>
                <w:rFonts w:ascii="Trebuchet MS" w:hAnsi="Trebuchet MS"/>
                <w:b/>
                <w:sz w:val="22"/>
                <w:szCs w:val="22"/>
              </w:rPr>
              <w:t xml:space="preserve"> </w:t>
            </w:r>
            <w:proofErr w:type="spellStart"/>
            <w:r w:rsidRPr="00FD4963">
              <w:rPr>
                <w:rFonts w:ascii="Trebuchet MS" w:hAnsi="Trebuchet MS"/>
                <w:b/>
                <w:sz w:val="22"/>
                <w:szCs w:val="22"/>
              </w:rPr>
              <w:t>locali</w:t>
            </w:r>
            <w:proofErr w:type="spellEnd"/>
            <w:r w:rsidRPr="00FD4963">
              <w:rPr>
                <w:rFonts w:ascii="Trebuchet MS" w:hAnsi="Trebuchet MS"/>
                <w:b/>
                <w:sz w:val="22"/>
                <w:szCs w:val="22"/>
              </w:rPr>
              <w:t xml:space="preserve"> </w:t>
            </w:r>
          </w:p>
        </w:tc>
        <w:tc>
          <w:tcPr>
            <w:tcW w:w="4894" w:type="dxa"/>
          </w:tcPr>
          <w:p w:rsidR="00D60B3E" w:rsidRPr="00FD4963" w:rsidRDefault="00D60B3E" w:rsidP="0055419C">
            <w:pPr>
              <w:autoSpaceDE w:val="0"/>
              <w:autoSpaceDN w:val="0"/>
              <w:adjustRightInd w:val="0"/>
              <w:spacing w:line="276" w:lineRule="auto"/>
              <w:jc w:val="both"/>
              <w:rPr>
                <w:rFonts w:ascii="Trebuchet MS" w:hAnsi="Trebuchet MS"/>
                <w:b/>
                <w:sz w:val="22"/>
                <w:szCs w:val="22"/>
              </w:rPr>
            </w:pPr>
          </w:p>
        </w:tc>
        <w:tc>
          <w:tcPr>
            <w:tcW w:w="773" w:type="dxa"/>
          </w:tcPr>
          <w:p w:rsidR="00D60B3E" w:rsidRPr="00FD4963" w:rsidRDefault="00D60B3E" w:rsidP="0055419C">
            <w:pPr>
              <w:autoSpaceDE w:val="0"/>
              <w:autoSpaceDN w:val="0"/>
              <w:adjustRightInd w:val="0"/>
              <w:spacing w:line="276" w:lineRule="auto"/>
              <w:jc w:val="both"/>
              <w:rPr>
                <w:rFonts w:ascii="Trebuchet MS" w:hAnsi="Trebuchet MS"/>
                <w:b/>
                <w:sz w:val="22"/>
                <w:szCs w:val="22"/>
              </w:rPr>
            </w:pPr>
          </w:p>
        </w:tc>
      </w:tr>
      <w:tr w:rsidR="00D60B3E" w:rsidRPr="00FD4963" w:rsidTr="0055419C">
        <w:tc>
          <w:tcPr>
            <w:tcW w:w="3494"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p>
        </w:tc>
        <w:tc>
          <w:tcPr>
            <w:tcW w:w="4894"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proofErr w:type="spellStart"/>
            <w:r w:rsidRPr="00FD4963">
              <w:rPr>
                <w:rFonts w:ascii="Trebuchet MS" w:hAnsi="Trebuchet MS"/>
                <w:sz w:val="22"/>
                <w:szCs w:val="22"/>
              </w:rPr>
              <w:t>Număr</w:t>
            </w:r>
            <w:proofErr w:type="spellEnd"/>
            <w:r w:rsidRPr="00FD4963">
              <w:rPr>
                <w:rFonts w:ascii="Trebuchet MS" w:hAnsi="Trebuchet MS"/>
                <w:sz w:val="22"/>
                <w:szCs w:val="22"/>
              </w:rPr>
              <w:t xml:space="preserve"> de </w:t>
            </w:r>
            <w:proofErr w:type="spellStart"/>
            <w:r w:rsidRPr="00FD4963">
              <w:rPr>
                <w:rFonts w:ascii="Trebuchet MS" w:hAnsi="Trebuchet MS"/>
                <w:sz w:val="22"/>
                <w:szCs w:val="22"/>
              </w:rPr>
              <w:t>persoane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instruite</w:t>
            </w:r>
            <w:proofErr w:type="spellEnd"/>
          </w:p>
        </w:tc>
        <w:tc>
          <w:tcPr>
            <w:tcW w:w="773" w:type="dxa"/>
          </w:tcPr>
          <w:p w:rsidR="00D60B3E" w:rsidRPr="00FD4963" w:rsidRDefault="000A4467" w:rsidP="0055419C">
            <w:pPr>
              <w:autoSpaceDE w:val="0"/>
              <w:autoSpaceDN w:val="0"/>
              <w:adjustRightInd w:val="0"/>
              <w:spacing w:line="276" w:lineRule="auto"/>
              <w:jc w:val="both"/>
              <w:rPr>
                <w:rFonts w:ascii="Trebuchet MS" w:hAnsi="Trebuchet MS"/>
                <w:sz w:val="22"/>
                <w:szCs w:val="22"/>
              </w:rPr>
            </w:pPr>
            <w:r>
              <w:rPr>
                <w:rFonts w:ascii="Trebuchet MS" w:hAnsi="Trebuchet MS"/>
                <w:sz w:val="22"/>
                <w:szCs w:val="22"/>
              </w:rPr>
              <w:t>50</w:t>
            </w:r>
          </w:p>
        </w:tc>
      </w:tr>
      <w:tr w:rsidR="00D60B3E" w:rsidRPr="00FD4963" w:rsidTr="0055419C">
        <w:tc>
          <w:tcPr>
            <w:tcW w:w="3494"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p>
        </w:tc>
        <w:tc>
          <w:tcPr>
            <w:tcW w:w="4894"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proofErr w:type="spellStart"/>
            <w:r w:rsidRPr="00FD4963">
              <w:rPr>
                <w:rFonts w:ascii="Trebuchet MS" w:hAnsi="Trebuchet MS"/>
                <w:sz w:val="22"/>
                <w:szCs w:val="22"/>
              </w:rPr>
              <w:t>Număr</w:t>
            </w:r>
            <w:proofErr w:type="spellEnd"/>
            <w:r w:rsidRPr="00FD4963">
              <w:rPr>
                <w:rFonts w:ascii="Trebuchet MS" w:hAnsi="Trebuchet MS"/>
                <w:sz w:val="22"/>
                <w:szCs w:val="22"/>
              </w:rPr>
              <w:t xml:space="preserve"> de </w:t>
            </w:r>
            <w:proofErr w:type="spellStart"/>
            <w:r w:rsidRPr="00FD4963">
              <w:rPr>
                <w:rFonts w:ascii="Trebuchet MS" w:hAnsi="Trebuchet MS"/>
                <w:sz w:val="22"/>
                <w:szCs w:val="22"/>
              </w:rPr>
              <w:t>sesiuni</w:t>
            </w:r>
            <w:proofErr w:type="spellEnd"/>
            <w:r w:rsidRPr="00FD4963">
              <w:rPr>
                <w:rFonts w:ascii="Trebuchet MS" w:hAnsi="Trebuchet MS"/>
                <w:sz w:val="22"/>
                <w:szCs w:val="22"/>
              </w:rPr>
              <w:t xml:space="preserve"> de </w:t>
            </w:r>
            <w:proofErr w:type="spellStart"/>
            <w:r w:rsidRPr="00FD4963">
              <w:rPr>
                <w:rFonts w:ascii="Trebuchet MS" w:hAnsi="Trebuchet MS"/>
                <w:sz w:val="22"/>
                <w:szCs w:val="22"/>
              </w:rPr>
              <w:t>instruire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livrate</w:t>
            </w:r>
            <w:proofErr w:type="spellEnd"/>
          </w:p>
        </w:tc>
        <w:tc>
          <w:tcPr>
            <w:tcW w:w="773" w:type="dxa"/>
          </w:tcPr>
          <w:p w:rsidR="00D60B3E" w:rsidRPr="00FD4963" w:rsidRDefault="000A4467" w:rsidP="0055419C">
            <w:pPr>
              <w:autoSpaceDE w:val="0"/>
              <w:autoSpaceDN w:val="0"/>
              <w:adjustRightInd w:val="0"/>
              <w:spacing w:line="276" w:lineRule="auto"/>
              <w:jc w:val="both"/>
              <w:rPr>
                <w:rFonts w:ascii="Trebuchet MS" w:hAnsi="Trebuchet MS"/>
                <w:sz w:val="22"/>
                <w:szCs w:val="22"/>
              </w:rPr>
            </w:pPr>
            <w:r>
              <w:rPr>
                <w:rFonts w:ascii="Trebuchet MS" w:hAnsi="Trebuchet MS"/>
                <w:sz w:val="22"/>
                <w:szCs w:val="22"/>
              </w:rPr>
              <w:t>5</w:t>
            </w:r>
          </w:p>
        </w:tc>
      </w:tr>
      <w:tr w:rsidR="00D60B3E" w:rsidRPr="00FD4963" w:rsidTr="0055419C">
        <w:tc>
          <w:tcPr>
            <w:tcW w:w="3494"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p>
        </w:tc>
        <w:tc>
          <w:tcPr>
            <w:tcW w:w="4894"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proofErr w:type="spellStart"/>
            <w:r w:rsidRPr="00FD4963">
              <w:rPr>
                <w:rFonts w:ascii="Trebuchet MS" w:hAnsi="Trebuchet MS"/>
                <w:sz w:val="22"/>
                <w:szCs w:val="22"/>
              </w:rPr>
              <w:t>Număr</w:t>
            </w:r>
            <w:proofErr w:type="spellEnd"/>
            <w:r w:rsidRPr="00FD4963">
              <w:rPr>
                <w:rFonts w:ascii="Trebuchet MS" w:hAnsi="Trebuchet MS"/>
                <w:sz w:val="22"/>
                <w:szCs w:val="22"/>
              </w:rPr>
              <w:t xml:space="preserve"> de </w:t>
            </w:r>
            <w:proofErr w:type="spellStart"/>
            <w:r w:rsidRPr="00FD4963">
              <w:rPr>
                <w:rFonts w:ascii="Trebuchet MS" w:hAnsi="Trebuchet MS"/>
                <w:sz w:val="22"/>
                <w:szCs w:val="22"/>
              </w:rPr>
              <w:t>evenimente</w:t>
            </w:r>
            <w:proofErr w:type="spellEnd"/>
            <w:r w:rsidRPr="00FD4963">
              <w:rPr>
                <w:rFonts w:ascii="Trebuchet MS" w:hAnsi="Trebuchet MS"/>
                <w:sz w:val="22"/>
                <w:szCs w:val="22"/>
              </w:rPr>
              <w:t xml:space="preserve"> de </w:t>
            </w:r>
            <w:proofErr w:type="spellStart"/>
            <w:r w:rsidRPr="00FD4963">
              <w:rPr>
                <w:rFonts w:ascii="Trebuchet MS" w:hAnsi="Trebuchet MS"/>
                <w:sz w:val="22"/>
                <w:szCs w:val="22"/>
              </w:rPr>
              <w:t>informare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desfășurate</w:t>
            </w:r>
            <w:proofErr w:type="spellEnd"/>
          </w:p>
        </w:tc>
        <w:tc>
          <w:tcPr>
            <w:tcW w:w="773" w:type="dxa"/>
          </w:tcPr>
          <w:p w:rsidR="00D60B3E" w:rsidRPr="00FD4963" w:rsidRDefault="000A4467" w:rsidP="0055419C">
            <w:pPr>
              <w:autoSpaceDE w:val="0"/>
              <w:autoSpaceDN w:val="0"/>
              <w:adjustRightInd w:val="0"/>
              <w:spacing w:line="276" w:lineRule="auto"/>
              <w:jc w:val="both"/>
              <w:rPr>
                <w:rFonts w:ascii="Trebuchet MS" w:hAnsi="Trebuchet MS"/>
                <w:sz w:val="22"/>
                <w:szCs w:val="22"/>
              </w:rPr>
            </w:pPr>
            <w:r>
              <w:rPr>
                <w:rFonts w:ascii="Trebuchet MS" w:hAnsi="Trebuchet MS"/>
                <w:sz w:val="22"/>
                <w:szCs w:val="22"/>
              </w:rPr>
              <w:t>3</w:t>
            </w:r>
          </w:p>
        </w:tc>
      </w:tr>
      <w:tr w:rsidR="00D60B3E" w:rsidRPr="00FD4963" w:rsidTr="0055419C">
        <w:tc>
          <w:tcPr>
            <w:tcW w:w="3494"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p>
        </w:tc>
        <w:tc>
          <w:tcPr>
            <w:tcW w:w="4894" w:type="dxa"/>
          </w:tcPr>
          <w:p w:rsidR="00D60B3E" w:rsidRPr="00FD4963" w:rsidRDefault="00D60B3E" w:rsidP="0055419C">
            <w:pPr>
              <w:autoSpaceDE w:val="0"/>
              <w:autoSpaceDN w:val="0"/>
              <w:adjustRightInd w:val="0"/>
              <w:spacing w:line="276" w:lineRule="auto"/>
              <w:jc w:val="both"/>
              <w:rPr>
                <w:rFonts w:ascii="Trebuchet MS" w:hAnsi="Trebuchet MS"/>
                <w:sz w:val="22"/>
                <w:szCs w:val="22"/>
              </w:rPr>
            </w:pPr>
            <w:proofErr w:type="spellStart"/>
            <w:r w:rsidRPr="00FD4963">
              <w:rPr>
                <w:rFonts w:ascii="Trebuchet MS" w:hAnsi="Trebuchet MS"/>
                <w:sz w:val="22"/>
                <w:szCs w:val="22"/>
              </w:rPr>
              <w:t>Număr</w:t>
            </w:r>
            <w:proofErr w:type="spellEnd"/>
            <w:r w:rsidRPr="00FD4963">
              <w:rPr>
                <w:rFonts w:ascii="Trebuchet MS" w:hAnsi="Trebuchet MS"/>
                <w:sz w:val="22"/>
                <w:szCs w:val="22"/>
              </w:rPr>
              <w:t xml:space="preserve"> total de </w:t>
            </w:r>
            <w:proofErr w:type="spellStart"/>
            <w:r w:rsidRPr="00FD4963">
              <w:rPr>
                <w:rFonts w:ascii="Trebuchet MS" w:hAnsi="Trebuchet MS"/>
                <w:sz w:val="22"/>
                <w:szCs w:val="22"/>
              </w:rPr>
              <w:t>parteneriate</w:t>
            </w:r>
            <w:proofErr w:type="spellEnd"/>
            <w:r w:rsidRPr="00FD4963">
              <w:rPr>
                <w:rFonts w:ascii="Trebuchet MS" w:hAnsi="Trebuchet MS"/>
                <w:sz w:val="22"/>
                <w:szCs w:val="22"/>
              </w:rPr>
              <w:t xml:space="preserve"> </w:t>
            </w:r>
            <w:proofErr w:type="spellStart"/>
            <w:r w:rsidRPr="00FD4963">
              <w:rPr>
                <w:rFonts w:ascii="Trebuchet MS" w:hAnsi="Trebuchet MS"/>
                <w:sz w:val="22"/>
                <w:szCs w:val="22"/>
              </w:rPr>
              <w:t>realizate</w:t>
            </w:r>
            <w:proofErr w:type="spellEnd"/>
          </w:p>
        </w:tc>
        <w:tc>
          <w:tcPr>
            <w:tcW w:w="773" w:type="dxa"/>
          </w:tcPr>
          <w:p w:rsidR="00D60B3E" w:rsidRPr="00FD4963" w:rsidRDefault="000A4467" w:rsidP="0055419C">
            <w:pPr>
              <w:autoSpaceDE w:val="0"/>
              <w:autoSpaceDN w:val="0"/>
              <w:adjustRightInd w:val="0"/>
              <w:spacing w:line="276" w:lineRule="auto"/>
              <w:jc w:val="both"/>
              <w:rPr>
                <w:rFonts w:ascii="Trebuchet MS" w:hAnsi="Trebuchet MS"/>
                <w:sz w:val="22"/>
                <w:szCs w:val="22"/>
              </w:rPr>
            </w:pPr>
            <w:r>
              <w:rPr>
                <w:rFonts w:ascii="Trebuchet MS" w:hAnsi="Trebuchet MS"/>
                <w:sz w:val="22"/>
                <w:szCs w:val="22"/>
              </w:rPr>
              <w:t>5</w:t>
            </w:r>
          </w:p>
        </w:tc>
      </w:tr>
    </w:tbl>
    <w:p w:rsidR="00D60B3E" w:rsidRPr="00FD4963" w:rsidRDefault="00D60B3E" w:rsidP="00D60B3E">
      <w:pPr>
        <w:autoSpaceDE w:val="0"/>
        <w:autoSpaceDN w:val="0"/>
        <w:adjustRightInd w:val="0"/>
        <w:spacing w:line="276" w:lineRule="auto"/>
        <w:jc w:val="both"/>
        <w:rPr>
          <w:rFonts w:ascii="Trebuchet MS" w:hAnsi="Trebuchet MS"/>
          <w:sz w:val="22"/>
          <w:szCs w:val="22"/>
        </w:rPr>
      </w:pPr>
    </w:p>
    <w:p w:rsidR="00D60B3E" w:rsidRPr="00FD4963" w:rsidRDefault="00D60B3E" w:rsidP="00D60B3E">
      <w:pPr>
        <w:spacing w:line="276" w:lineRule="auto"/>
        <w:jc w:val="both"/>
        <w:rPr>
          <w:rFonts w:ascii="Trebuchet MS" w:hAnsi="Trebuchet MS"/>
          <w:sz w:val="22"/>
          <w:szCs w:val="22"/>
        </w:rPr>
      </w:pPr>
    </w:p>
    <w:p w:rsidR="00B90A05" w:rsidRDefault="00B90A05"/>
    <w:sectPr w:rsidR="00B90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61A3"/>
    <w:multiLevelType w:val="hybridMultilevel"/>
    <w:tmpl w:val="CB2AA368"/>
    <w:lvl w:ilvl="0" w:tplc="5C16321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2305F9"/>
    <w:multiLevelType w:val="hybridMultilevel"/>
    <w:tmpl w:val="722305F9"/>
    <w:lvl w:ilvl="0" w:tplc="95AC902E">
      <w:start w:val="1"/>
      <w:numFmt w:val="bullet"/>
      <w:lvlText w:val=""/>
      <w:lvlJc w:val="left"/>
      <w:pPr>
        <w:ind w:left="360" w:hanging="360"/>
      </w:pPr>
      <w:rPr>
        <w:rFonts w:ascii="Symbol" w:hAnsi="Symbol"/>
      </w:rPr>
    </w:lvl>
    <w:lvl w:ilvl="1" w:tplc="98C43AFC">
      <w:start w:val="1"/>
      <w:numFmt w:val="bullet"/>
      <w:lvlText w:val="o"/>
      <w:lvlJc w:val="left"/>
      <w:pPr>
        <w:tabs>
          <w:tab w:val="num" w:pos="1080"/>
        </w:tabs>
        <w:ind w:left="1080" w:hanging="360"/>
      </w:pPr>
      <w:rPr>
        <w:rFonts w:ascii="Courier New" w:hAnsi="Courier New"/>
      </w:rPr>
    </w:lvl>
    <w:lvl w:ilvl="2" w:tplc="68F0300E">
      <w:start w:val="1"/>
      <w:numFmt w:val="bullet"/>
      <w:lvlText w:val=""/>
      <w:lvlJc w:val="left"/>
      <w:pPr>
        <w:tabs>
          <w:tab w:val="num" w:pos="1800"/>
        </w:tabs>
        <w:ind w:left="1800" w:hanging="360"/>
      </w:pPr>
      <w:rPr>
        <w:rFonts w:ascii="Wingdings" w:hAnsi="Wingdings"/>
      </w:rPr>
    </w:lvl>
    <w:lvl w:ilvl="3" w:tplc="D6A4F2F4">
      <w:start w:val="1"/>
      <w:numFmt w:val="bullet"/>
      <w:lvlText w:val=""/>
      <w:lvlJc w:val="left"/>
      <w:pPr>
        <w:tabs>
          <w:tab w:val="num" w:pos="2520"/>
        </w:tabs>
        <w:ind w:left="2520" w:hanging="360"/>
      </w:pPr>
      <w:rPr>
        <w:rFonts w:ascii="Symbol" w:hAnsi="Symbol"/>
      </w:rPr>
    </w:lvl>
    <w:lvl w:ilvl="4" w:tplc="2E4CA7B4">
      <w:start w:val="1"/>
      <w:numFmt w:val="bullet"/>
      <w:lvlText w:val="o"/>
      <w:lvlJc w:val="left"/>
      <w:pPr>
        <w:tabs>
          <w:tab w:val="num" w:pos="3240"/>
        </w:tabs>
        <w:ind w:left="3240" w:hanging="360"/>
      </w:pPr>
      <w:rPr>
        <w:rFonts w:ascii="Courier New" w:hAnsi="Courier New"/>
      </w:rPr>
    </w:lvl>
    <w:lvl w:ilvl="5" w:tplc="0D5A988E">
      <w:start w:val="1"/>
      <w:numFmt w:val="bullet"/>
      <w:lvlText w:val=""/>
      <w:lvlJc w:val="left"/>
      <w:pPr>
        <w:tabs>
          <w:tab w:val="num" w:pos="3960"/>
        </w:tabs>
        <w:ind w:left="3960" w:hanging="360"/>
      </w:pPr>
      <w:rPr>
        <w:rFonts w:ascii="Wingdings" w:hAnsi="Wingdings"/>
      </w:rPr>
    </w:lvl>
    <w:lvl w:ilvl="6" w:tplc="0284D74E">
      <w:start w:val="1"/>
      <w:numFmt w:val="bullet"/>
      <w:lvlText w:val=""/>
      <w:lvlJc w:val="left"/>
      <w:pPr>
        <w:tabs>
          <w:tab w:val="num" w:pos="4680"/>
        </w:tabs>
        <w:ind w:left="4680" w:hanging="360"/>
      </w:pPr>
      <w:rPr>
        <w:rFonts w:ascii="Symbol" w:hAnsi="Symbol"/>
      </w:rPr>
    </w:lvl>
    <w:lvl w:ilvl="7" w:tplc="4268F948">
      <w:start w:val="1"/>
      <w:numFmt w:val="bullet"/>
      <w:lvlText w:val="o"/>
      <w:lvlJc w:val="left"/>
      <w:pPr>
        <w:tabs>
          <w:tab w:val="num" w:pos="5400"/>
        </w:tabs>
        <w:ind w:left="5400" w:hanging="360"/>
      </w:pPr>
      <w:rPr>
        <w:rFonts w:ascii="Courier New" w:hAnsi="Courier New"/>
      </w:rPr>
    </w:lvl>
    <w:lvl w:ilvl="8" w:tplc="D51E6CEE">
      <w:start w:val="1"/>
      <w:numFmt w:val="bullet"/>
      <w:lvlText w:val=""/>
      <w:lvlJc w:val="left"/>
      <w:pPr>
        <w:tabs>
          <w:tab w:val="num" w:pos="6120"/>
        </w:tabs>
        <w:ind w:left="6120" w:hanging="360"/>
      </w:pPr>
      <w:rPr>
        <w:rFonts w:ascii="Wingdings" w:hAnsi="Wingdings"/>
      </w:rPr>
    </w:lvl>
  </w:abstractNum>
  <w:num w:numId="1" w16cid:durableId="1516533605">
    <w:abstractNumId w:val="1"/>
  </w:num>
  <w:num w:numId="2" w16cid:durableId="97171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3E"/>
    <w:rsid w:val="000A4467"/>
    <w:rsid w:val="001A3A06"/>
    <w:rsid w:val="005C1409"/>
    <w:rsid w:val="007059F3"/>
    <w:rsid w:val="007877FC"/>
    <w:rsid w:val="009A419D"/>
    <w:rsid w:val="00B90A05"/>
    <w:rsid w:val="00D60B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17B45-8958-4FDA-932A-DA63BA33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B3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B3E"/>
    <w:pPr>
      <w:ind w:left="720"/>
      <w:contextualSpacing/>
    </w:pPr>
  </w:style>
  <w:style w:type="table" w:styleId="TableGrid">
    <w:name w:val="Table Grid"/>
    <w:basedOn w:val="TableNormal"/>
    <w:uiPriority w:val="39"/>
    <w:rsid w:val="00D60B3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B3E"/>
    <w:pPr>
      <w:autoSpaceDE w:val="0"/>
      <w:autoSpaceDN w:val="0"/>
      <w:adjustRightInd w:val="0"/>
      <w:spacing w:after="0" w:line="240" w:lineRule="auto"/>
    </w:pPr>
    <w:rPr>
      <w:rFonts w:ascii="Trebuchet MS" w:hAnsi="Trebuchet MS" w:cs="Trebuchet MS"/>
      <w:color w:val="000000"/>
      <w:kern w:val="0"/>
      <w:sz w:val="24"/>
      <w:szCs w:val="24"/>
      <w14:ligatures w14:val="none"/>
    </w:rPr>
  </w:style>
  <w:style w:type="paragraph" w:styleId="NormalWeb">
    <w:name w:val="Normal (Web)"/>
    <w:basedOn w:val="Normal"/>
    <w:uiPriority w:val="99"/>
    <w:unhideWhenUsed/>
    <w:rsid w:val="00D60B3E"/>
    <w:pPr>
      <w:spacing w:before="100" w:beforeAutospacing="1" w:after="100" w:afterAutospacing="1"/>
    </w:pPr>
  </w:style>
  <w:style w:type="character" w:customStyle="1" w:styleId="apple-converted-space">
    <w:name w:val="apple-converted-space"/>
    <w:basedOn w:val="DefaultParagraphFont"/>
    <w:rsid w:val="00D60B3E"/>
  </w:style>
  <w:style w:type="paragraph" w:styleId="Revision">
    <w:name w:val="Revision"/>
    <w:hidden/>
    <w:uiPriority w:val="99"/>
    <w:semiHidden/>
    <w:rsid w:val="005C1409"/>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A8964-E650-455C-913C-95CA0543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1941</Words>
  <Characters>11262</Characters>
  <Application>Microsoft Office Word</Application>
  <DocSecurity>0</DocSecurity>
  <Lines>93</Lines>
  <Paragraphs>26</Paragraphs>
  <ScaleCrop>false</ScaleCrop>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2024-07-30T06:25:00Z</dcterms:created>
  <dcterms:modified xsi:type="dcterms:W3CDTF">2024-11-27T07:58:00Z</dcterms:modified>
</cp:coreProperties>
</file>