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B92" w:rsidRPr="00C3626C" w:rsidRDefault="00331B92" w:rsidP="00331B92">
      <w:pPr>
        <w:pStyle w:val="Header"/>
        <w:jc w:val="both"/>
        <w:rPr>
          <w:rFonts w:cs="Arial"/>
          <w:szCs w:val="24"/>
        </w:rPr>
      </w:pPr>
      <w:r w:rsidRPr="00C3626C">
        <w:rPr>
          <w:rFonts w:cs="Arial"/>
          <w:szCs w:val="24"/>
        </w:rPr>
        <w:t xml:space="preserve">         </w:t>
      </w:r>
    </w:p>
    <w:p w:rsidR="00331B92" w:rsidRPr="00C3626C" w:rsidRDefault="00331B92" w:rsidP="00331B92">
      <w:pPr>
        <w:tabs>
          <w:tab w:val="left" w:pos="2580"/>
        </w:tabs>
        <w:spacing w:line="360" w:lineRule="auto"/>
        <w:jc w:val="both"/>
        <w:rPr>
          <w:rFonts w:cs="Arial"/>
          <w:szCs w:val="24"/>
        </w:rPr>
      </w:pPr>
      <w:r w:rsidRPr="00C3626C">
        <w:rPr>
          <w:rFonts w:cs="Arial"/>
          <w:szCs w:val="24"/>
        </w:rPr>
        <w:tab/>
      </w:r>
    </w:p>
    <w:p w:rsidR="00331B92" w:rsidRPr="00C3626C" w:rsidRDefault="00331B92" w:rsidP="00331B92">
      <w:pPr>
        <w:spacing w:line="240" w:lineRule="auto"/>
        <w:jc w:val="center"/>
        <w:rPr>
          <w:rFonts w:cs="Arial"/>
          <w:b/>
          <w:szCs w:val="24"/>
        </w:rPr>
      </w:pPr>
    </w:p>
    <w:p w:rsidR="00331B92" w:rsidRPr="00C3626C" w:rsidRDefault="00331B92" w:rsidP="00331B92">
      <w:pPr>
        <w:spacing w:line="240" w:lineRule="auto"/>
        <w:jc w:val="center"/>
        <w:rPr>
          <w:rFonts w:cs="Arial"/>
          <w:b/>
          <w:szCs w:val="24"/>
        </w:rPr>
      </w:pPr>
    </w:p>
    <w:p w:rsidR="00D516F2" w:rsidRPr="00C3626C" w:rsidRDefault="00D516F2" w:rsidP="00331B92">
      <w:pPr>
        <w:spacing w:line="240" w:lineRule="auto"/>
        <w:jc w:val="center"/>
        <w:rPr>
          <w:rFonts w:cs="Arial"/>
          <w:b/>
          <w:sz w:val="52"/>
          <w:szCs w:val="52"/>
        </w:rPr>
      </w:pPr>
    </w:p>
    <w:p w:rsidR="00331B92" w:rsidRPr="00C3626C" w:rsidRDefault="00331B92" w:rsidP="00331B92">
      <w:pPr>
        <w:spacing w:line="240" w:lineRule="auto"/>
        <w:jc w:val="center"/>
        <w:rPr>
          <w:rFonts w:cs="Arial"/>
          <w:b/>
          <w:sz w:val="52"/>
          <w:szCs w:val="52"/>
        </w:rPr>
      </w:pPr>
      <w:r w:rsidRPr="00C3626C">
        <w:rPr>
          <w:rFonts w:cs="Arial"/>
          <w:b/>
          <w:sz w:val="52"/>
          <w:szCs w:val="52"/>
        </w:rPr>
        <w:t>GHIDUL SOLICITANTULUI</w:t>
      </w:r>
    </w:p>
    <w:p w:rsidR="00331B92" w:rsidRPr="00C3626C" w:rsidRDefault="00680306" w:rsidP="00331B92">
      <w:pPr>
        <w:spacing w:line="240" w:lineRule="auto"/>
        <w:jc w:val="center"/>
        <w:rPr>
          <w:rFonts w:cs="Arial"/>
          <w:b/>
          <w:sz w:val="52"/>
          <w:szCs w:val="52"/>
        </w:rPr>
      </w:pPr>
      <w:r w:rsidRPr="00C3626C">
        <w:rPr>
          <w:rFonts w:cs="Arial"/>
          <w:b/>
          <w:sz w:val="52"/>
          <w:szCs w:val="52"/>
        </w:rPr>
        <w:t>Măsura M4/2A</w:t>
      </w:r>
      <w:r w:rsidR="00331B92" w:rsidRPr="00C3626C">
        <w:rPr>
          <w:rFonts w:cs="Arial"/>
          <w:b/>
          <w:sz w:val="52"/>
          <w:szCs w:val="52"/>
        </w:rPr>
        <w:t xml:space="preserve"> –</w:t>
      </w:r>
    </w:p>
    <w:p w:rsidR="00331B92" w:rsidRPr="00C3626C" w:rsidRDefault="00331B92" w:rsidP="00331B92">
      <w:pPr>
        <w:spacing w:line="240" w:lineRule="auto"/>
        <w:jc w:val="center"/>
        <w:rPr>
          <w:rFonts w:cs="Arial"/>
          <w:b/>
          <w:sz w:val="52"/>
          <w:szCs w:val="52"/>
        </w:rPr>
      </w:pPr>
      <w:r w:rsidRPr="00C3626C">
        <w:rPr>
          <w:rFonts w:cs="Arial"/>
          <w:b/>
          <w:sz w:val="52"/>
          <w:szCs w:val="52"/>
        </w:rPr>
        <w:t>DEZVOLTAREA FERMELOR MICI DIN TERITORIUL GAL-MVS</w:t>
      </w:r>
    </w:p>
    <w:p w:rsidR="00331B92" w:rsidRPr="00C3626C" w:rsidRDefault="00331B92" w:rsidP="00331B92">
      <w:pPr>
        <w:tabs>
          <w:tab w:val="left" w:pos="2580"/>
        </w:tabs>
        <w:spacing w:line="360" w:lineRule="auto"/>
        <w:jc w:val="center"/>
        <w:rPr>
          <w:rFonts w:cs="Arial"/>
          <w:sz w:val="48"/>
          <w:szCs w:val="52"/>
        </w:rPr>
      </w:pPr>
      <w:r w:rsidRPr="00C3626C">
        <w:rPr>
          <w:rFonts w:cs="Arial"/>
          <w:sz w:val="48"/>
          <w:szCs w:val="52"/>
          <w:lang w:val="ro-RO"/>
        </w:rPr>
        <w:t>-</w:t>
      </w:r>
      <w:r w:rsidR="00745F02">
        <w:rPr>
          <w:rFonts w:cs="Arial"/>
          <w:sz w:val="48"/>
          <w:szCs w:val="52"/>
        </w:rPr>
        <w:t xml:space="preserve"> Sesiunea 3</w:t>
      </w:r>
      <w:r w:rsidR="008F5DCF">
        <w:rPr>
          <w:rFonts w:cs="Arial"/>
          <w:sz w:val="48"/>
          <w:szCs w:val="52"/>
        </w:rPr>
        <w:t>/2018</w:t>
      </w:r>
    </w:p>
    <w:p w:rsidR="00331B92" w:rsidRPr="00C3626C" w:rsidRDefault="00D516F2" w:rsidP="00D516F2">
      <w:pPr>
        <w:tabs>
          <w:tab w:val="left" w:pos="3810"/>
        </w:tabs>
        <w:spacing w:line="360" w:lineRule="auto"/>
        <w:rPr>
          <w:rFonts w:cs="Arial"/>
          <w:szCs w:val="24"/>
        </w:rPr>
      </w:pPr>
      <w:r w:rsidRPr="00C3626C">
        <w:rPr>
          <w:rFonts w:cs="Arial"/>
          <w:szCs w:val="24"/>
        </w:rPr>
        <w:tab/>
      </w:r>
    </w:p>
    <w:p w:rsidR="00331B92" w:rsidRPr="00C3626C" w:rsidRDefault="00331B92" w:rsidP="00331B92">
      <w:pPr>
        <w:spacing w:line="360" w:lineRule="auto"/>
        <w:jc w:val="both"/>
        <w:rPr>
          <w:rFonts w:cs="Arial"/>
          <w:szCs w:val="24"/>
        </w:rPr>
      </w:pPr>
    </w:p>
    <w:p w:rsidR="00331B92" w:rsidRPr="00C3626C" w:rsidRDefault="00331B92" w:rsidP="00331B92">
      <w:pPr>
        <w:spacing w:line="360" w:lineRule="auto"/>
        <w:jc w:val="both"/>
        <w:rPr>
          <w:rFonts w:cs="Arial"/>
          <w:szCs w:val="24"/>
        </w:rPr>
      </w:pPr>
    </w:p>
    <w:p w:rsidR="00331B92" w:rsidRPr="00C3626C" w:rsidRDefault="00331B92" w:rsidP="00331B92">
      <w:pPr>
        <w:spacing w:line="360" w:lineRule="auto"/>
        <w:jc w:val="both"/>
        <w:rPr>
          <w:rFonts w:cs="Arial"/>
          <w:szCs w:val="24"/>
        </w:rPr>
      </w:pPr>
    </w:p>
    <w:p w:rsidR="00331B92" w:rsidRPr="00C3626C" w:rsidRDefault="00331B92" w:rsidP="00331B92">
      <w:pPr>
        <w:spacing w:line="360" w:lineRule="auto"/>
        <w:jc w:val="both"/>
        <w:rPr>
          <w:rFonts w:cs="Arial"/>
          <w:szCs w:val="24"/>
        </w:rPr>
      </w:pPr>
    </w:p>
    <w:p w:rsidR="00331B92" w:rsidRPr="00C3626C" w:rsidRDefault="00331B92" w:rsidP="00331B92">
      <w:pPr>
        <w:spacing w:line="360" w:lineRule="auto"/>
        <w:jc w:val="both"/>
        <w:rPr>
          <w:rFonts w:cs="Arial"/>
          <w:szCs w:val="24"/>
        </w:rPr>
      </w:pPr>
    </w:p>
    <w:p w:rsidR="00331B92" w:rsidRPr="00C3626C" w:rsidRDefault="00331B92" w:rsidP="00331B92">
      <w:pPr>
        <w:spacing w:line="360" w:lineRule="auto"/>
        <w:jc w:val="both"/>
        <w:rPr>
          <w:rFonts w:cs="Arial"/>
          <w:szCs w:val="24"/>
        </w:rPr>
      </w:pPr>
    </w:p>
    <w:p w:rsidR="00331B92" w:rsidRDefault="00331B92" w:rsidP="00331B92">
      <w:pPr>
        <w:spacing w:line="360" w:lineRule="auto"/>
        <w:jc w:val="both"/>
        <w:rPr>
          <w:rFonts w:cs="Arial"/>
          <w:szCs w:val="24"/>
        </w:rPr>
      </w:pPr>
    </w:p>
    <w:p w:rsidR="00C3626C" w:rsidRDefault="00C3626C" w:rsidP="00331B92">
      <w:pPr>
        <w:spacing w:line="360" w:lineRule="auto"/>
        <w:jc w:val="both"/>
        <w:rPr>
          <w:rFonts w:cs="Arial"/>
          <w:szCs w:val="24"/>
        </w:rPr>
      </w:pPr>
    </w:p>
    <w:p w:rsidR="00C3626C" w:rsidRDefault="00C3626C" w:rsidP="00331B92">
      <w:pPr>
        <w:spacing w:line="360" w:lineRule="auto"/>
        <w:jc w:val="both"/>
        <w:rPr>
          <w:rFonts w:cs="Arial"/>
          <w:szCs w:val="24"/>
        </w:rPr>
      </w:pPr>
    </w:p>
    <w:sdt>
      <w:sdtPr>
        <w:rPr>
          <w:rFonts w:eastAsiaTheme="minorHAnsi" w:cstheme="minorBidi"/>
          <w:bCs w:val="0"/>
          <w:color w:val="auto"/>
          <w:sz w:val="24"/>
          <w:szCs w:val="22"/>
          <w:lang w:eastAsia="en-US"/>
        </w:rPr>
        <w:id w:val="1331714177"/>
        <w:docPartObj>
          <w:docPartGallery w:val="Table of Contents"/>
          <w:docPartUnique/>
        </w:docPartObj>
      </w:sdtPr>
      <w:sdtEndPr>
        <w:rPr>
          <w:b/>
          <w:noProof/>
        </w:rPr>
      </w:sdtEndPr>
      <w:sdtContent>
        <w:p w:rsidR="00603A0A" w:rsidRDefault="00603A0A">
          <w:pPr>
            <w:pStyle w:val="TOCHeading"/>
          </w:pPr>
          <w:r>
            <w:t>Contents</w:t>
          </w:r>
        </w:p>
        <w:p w:rsidR="00B45A44" w:rsidRDefault="00603A0A">
          <w:pPr>
            <w:pStyle w:val="TOC1"/>
            <w:rPr>
              <w:rFonts w:asciiTheme="minorHAnsi" w:eastAsiaTheme="minorEastAsia" w:hAnsiTheme="minorHAnsi" w:cstheme="minorBidi"/>
              <w:b w:val="0"/>
              <w:sz w:val="22"/>
              <w:szCs w:val="22"/>
              <w:lang w:eastAsia="ro-RO"/>
            </w:rPr>
          </w:pPr>
          <w:r>
            <w:fldChar w:fldCharType="begin"/>
          </w:r>
          <w:r>
            <w:instrText xml:space="preserve"> TOC \o "1-3" \h \z \u </w:instrText>
          </w:r>
          <w:r>
            <w:fldChar w:fldCharType="separate"/>
          </w:r>
          <w:hyperlink w:anchor="_Toc505332340" w:history="1">
            <w:r w:rsidR="00B45A44" w:rsidRPr="00AA35B2">
              <w:rPr>
                <w:rStyle w:val="Hyperlink"/>
              </w:rPr>
              <w:t>CAPITOLUL 1 – DEFINIŢII ŞI ABREVIERI</w:t>
            </w:r>
            <w:r w:rsidR="00B45A44">
              <w:rPr>
                <w:webHidden/>
              </w:rPr>
              <w:tab/>
            </w:r>
            <w:r w:rsidR="00B45A44">
              <w:rPr>
                <w:webHidden/>
              </w:rPr>
              <w:fldChar w:fldCharType="begin"/>
            </w:r>
            <w:r w:rsidR="00B45A44">
              <w:rPr>
                <w:webHidden/>
              </w:rPr>
              <w:instrText xml:space="preserve"> PAGEREF _Toc505332340 \h </w:instrText>
            </w:r>
            <w:r w:rsidR="00B45A44">
              <w:rPr>
                <w:webHidden/>
              </w:rPr>
            </w:r>
            <w:r w:rsidR="00B45A44">
              <w:rPr>
                <w:webHidden/>
              </w:rPr>
              <w:fldChar w:fldCharType="separate"/>
            </w:r>
            <w:r w:rsidR="00F05214">
              <w:rPr>
                <w:webHidden/>
              </w:rPr>
              <w:t>5</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41" w:history="1">
            <w:r w:rsidR="00B45A44" w:rsidRPr="00AA35B2">
              <w:rPr>
                <w:rStyle w:val="Hyperlink"/>
              </w:rPr>
              <w:t>1.1 Definiții</w:t>
            </w:r>
            <w:r w:rsidR="00B45A44">
              <w:rPr>
                <w:webHidden/>
              </w:rPr>
              <w:tab/>
            </w:r>
            <w:r w:rsidR="00B45A44">
              <w:rPr>
                <w:webHidden/>
              </w:rPr>
              <w:fldChar w:fldCharType="begin"/>
            </w:r>
            <w:r w:rsidR="00B45A44">
              <w:rPr>
                <w:webHidden/>
              </w:rPr>
              <w:instrText xml:space="preserve"> PAGEREF _Toc505332341 \h </w:instrText>
            </w:r>
            <w:r w:rsidR="00B45A44">
              <w:rPr>
                <w:webHidden/>
              </w:rPr>
            </w:r>
            <w:r w:rsidR="00B45A44">
              <w:rPr>
                <w:webHidden/>
              </w:rPr>
              <w:fldChar w:fldCharType="separate"/>
            </w:r>
            <w:r w:rsidR="00F05214">
              <w:rPr>
                <w:webHidden/>
              </w:rPr>
              <w:t>5</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42" w:history="1">
            <w:r w:rsidR="00B45A44" w:rsidRPr="00AA35B2">
              <w:rPr>
                <w:rStyle w:val="Hyperlink"/>
              </w:rPr>
              <w:t>1.2 Abrevieri</w:t>
            </w:r>
            <w:r w:rsidR="00B45A44">
              <w:rPr>
                <w:webHidden/>
              </w:rPr>
              <w:tab/>
            </w:r>
            <w:r w:rsidR="00B45A44">
              <w:rPr>
                <w:webHidden/>
              </w:rPr>
              <w:fldChar w:fldCharType="begin"/>
            </w:r>
            <w:r w:rsidR="00B45A44">
              <w:rPr>
                <w:webHidden/>
              </w:rPr>
              <w:instrText xml:space="preserve"> PAGEREF _Toc505332342 \h </w:instrText>
            </w:r>
            <w:r w:rsidR="00B45A44">
              <w:rPr>
                <w:webHidden/>
              </w:rPr>
            </w:r>
            <w:r w:rsidR="00B45A44">
              <w:rPr>
                <w:webHidden/>
              </w:rPr>
              <w:fldChar w:fldCharType="separate"/>
            </w:r>
            <w:r w:rsidR="00F05214">
              <w:rPr>
                <w:webHidden/>
              </w:rPr>
              <w:t>7</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43" w:history="1">
            <w:r w:rsidR="00B45A44" w:rsidRPr="00AA35B2">
              <w:rPr>
                <w:rStyle w:val="Hyperlink"/>
              </w:rPr>
              <w:t>CAPITOLUL 2 – PREVEDERI GENERALE</w:t>
            </w:r>
            <w:r w:rsidR="00B45A44">
              <w:rPr>
                <w:webHidden/>
              </w:rPr>
              <w:tab/>
            </w:r>
            <w:r w:rsidR="00B45A44">
              <w:rPr>
                <w:webHidden/>
              </w:rPr>
              <w:fldChar w:fldCharType="begin"/>
            </w:r>
            <w:r w:rsidR="00B45A44">
              <w:rPr>
                <w:webHidden/>
              </w:rPr>
              <w:instrText xml:space="preserve"> PAGEREF _Toc505332343 \h </w:instrText>
            </w:r>
            <w:r w:rsidR="00B45A44">
              <w:rPr>
                <w:webHidden/>
              </w:rPr>
            </w:r>
            <w:r w:rsidR="00B45A44">
              <w:rPr>
                <w:webHidden/>
              </w:rPr>
              <w:fldChar w:fldCharType="separate"/>
            </w:r>
            <w:r w:rsidR="00F05214">
              <w:rPr>
                <w:webHidden/>
              </w:rPr>
              <w:t>8</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44" w:history="1">
            <w:r w:rsidR="00B45A44" w:rsidRPr="00AA35B2">
              <w:rPr>
                <w:rStyle w:val="Hyperlink"/>
              </w:rPr>
              <w:t>2.1 Contribuția măsurii</w:t>
            </w:r>
            <w:r w:rsidR="00B45A44">
              <w:rPr>
                <w:webHidden/>
              </w:rPr>
              <w:tab/>
            </w:r>
            <w:r w:rsidR="00B45A44">
              <w:rPr>
                <w:webHidden/>
              </w:rPr>
              <w:fldChar w:fldCharType="begin"/>
            </w:r>
            <w:r w:rsidR="00B45A44">
              <w:rPr>
                <w:webHidden/>
              </w:rPr>
              <w:instrText xml:space="preserve"> PAGEREF _Toc505332344 \h </w:instrText>
            </w:r>
            <w:r w:rsidR="00B45A44">
              <w:rPr>
                <w:webHidden/>
              </w:rPr>
            </w:r>
            <w:r w:rsidR="00B45A44">
              <w:rPr>
                <w:webHidden/>
              </w:rPr>
              <w:fldChar w:fldCharType="separate"/>
            </w:r>
            <w:r w:rsidR="00F05214">
              <w:rPr>
                <w:webHidden/>
              </w:rPr>
              <w:t>8</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45" w:history="1">
            <w:r w:rsidR="00B45A44" w:rsidRPr="00AA35B2">
              <w:rPr>
                <w:rStyle w:val="Hyperlink"/>
              </w:rPr>
              <w:t>2.2 Contribuția publică</w:t>
            </w:r>
            <w:r w:rsidR="00B45A44">
              <w:rPr>
                <w:webHidden/>
              </w:rPr>
              <w:tab/>
            </w:r>
            <w:r w:rsidR="00B45A44">
              <w:rPr>
                <w:webHidden/>
              </w:rPr>
              <w:fldChar w:fldCharType="begin"/>
            </w:r>
            <w:r w:rsidR="00B45A44">
              <w:rPr>
                <w:webHidden/>
              </w:rPr>
              <w:instrText xml:space="preserve"> PAGEREF _Toc505332345 \h </w:instrText>
            </w:r>
            <w:r w:rsidR="00B45A44">
              <w:rPr>
                <w:webHidden/>
              </w:rPr>
            </w:r>
            <w:r w:rsidR="00B45A44">
              <w:rPr>
                <w:webHidden/>
              </w:rPr>
              <w:fldChar w:fldCharType="separate"/>
            </w:r>
            <w:r w:rsidR="00F05214">
              <w:rPr>
                <w:webHidden/>
              </w:rPr>
              <w:t>10</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46" w:history="1">
            <w:r w:rsidR="00B45A44" w:rsidRPr="00AA35B2">
              <w:rPr>
                <w:rStyle w:val="Hyperlink"/>
              </w:rPr>
              <w:t>2.3 Contribuția publică totală a măsurii</w:t>
            </w:r>
            <w:r w:rsidR="00B45A44">
              <w:rPr>
                <w:webHidden/>
              </w:rPr>
              <w:tab/>
            </w:r>
            <w:r w:rsidR="00B45A44">
              <w:rPr>
                <w:webHidden/>
              </w:rPr>
              <w:fldChar w:fldCharType="begin"/>
            </w:r>
            <w:r w:rsidR="00B45A44">
              <w:rPr>
                <w:webHidden/>
              </w:rPr>
              <w:instrText xml:space="preserve"> PAGEREF _Toc505332346 \h </w:instrText>
            </w:r>
            <w:r w:rsidR="00B45A44">
              <w:rPr>
                <w:webHidden/>
              </w:rPr>
            </w:r>
            <w:r w:rsidR="00B45A44">
              <w:rPr>
                <w:webHidden/>
              </w:rPr>
              <w:fldChar w:fldCharType="separate"/>
            </w:r>
            <w:r w:rsidR="00F05214">
              <w:rPr>
                <w:webHidden/>
              </w:rPr>
              <w:t>10</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47" w:history="1">
            <w:r w:rsidR="00B45A44" w:rsidRPr="00AA35B2">
              <w:rPr>
                <w:rStyle w:val="Hyperlink"/>
              </w:rPr>
              <w:t>2.4 Tipul spijinului</w:t>
            </w:r>
            <w:r w:rsidR="00B45A44">
              <w:rPr>
                <w:webHidden/>
              </w:rPr>
              <w:tab/>
            </w:r>
            <w:r w:rsidR="00B45A44">
              <w:rPr>
                <w:webHidden/>
              </w:rPr>
              <w:fldChar w:fldCharType="begin"/>
            </w:r>
            <w:r w:rsidR="00B45A44">
              <w:rPr>
                <w:webHidden/>
              </w:rPr>
              <w:instrText xml:space="preserve"> PAGEREF _Toc505332347 \h </w:instrText>
            </w:r>
            <w:r w:rsidR="00B45A44">
              <w:rPr>
                <w:webHidden/>
              </w:rPr>
            </w:r>
            <w:r w:rsidR="00B45A44">
              <w:rPr>
                <w:webHidden/>
              </w:rPr>
              <w:fldChar w:fldCharType="separate"/>
            </w:r>
            <w:r w:rsidR="00F05214">
              <w:rPr>
                <w:webHidden/>
              </w:rPr>
              <w:t>10</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48" w:history="1">
            <w:r w:rsidR="00B45A44" w:rsidRPr="00AA35B2">
              <w:rPr>
                <w:rStyle w:val="Hyperlink"/>
              </w:rPr>
              <w:t>2.5. Sume aplicabile și rata spijinului</w:t>
            </w:r>
            <w:r w:rsidR="00B45A44">
              <w:rPr>
                <w:webHidden/>
              </w:rPr>
              <w:tab/>
            </w:r>
            <w:r w:rsidR="00B45A44">
              <w:rPr>
                <w:webHidden/>
              </w:rPr>
              <w:fldChar w:fldCharType="begin"/>
            </w:r>
            <w:r w:rsidR="00B45A44">
              <w:rPr>
                <w:webHidden/>
              </w:rPr>
              <w:instrText xml:space="preserve"> PAGEREF _Toc505332348 \h </w:instrText>
            </w:r>
            <w:r w:rsidR="00B45A44">
              <w:rPr>
                <w:webHidden/>
              </w:rPr>
            </w:r>
            <w:r w:rsidR="00B45A44">
              <w:rPr>
                <w:webHidden/>
              </w:rPr>
              <w:fldChar w:fldCharType="separate"/>
            </w:r>
            <w:r w:rsidR="00F05214">
              <w:rPr>
                <w:webHidden/>
              </w:rPr>
              <w:t>10</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49" w:history="1">
            <w:r w:rsidR="00B45A44" w:rsidRPr="00AA35B2">
              <w:rPr>
                <w:rStyle w:val="Hyperlink"/>
              </w:rPr>
              <w:t>2.6 Legislația europeană și națională</w:t>
            </w:r>
            <w:r w:rsidR="00B45A44">
              <w:rPr>
                <w:webHidden/>
              </w:rPr>
              <w:tab/>
            </w:r>
            <w:r w:rsidR="00B45A44">
              <w:rPr>
                <w:webHidden/>
              </w:rPr>
              <w:fldChar w:fldCharType="begin"/>
            </w:r>
            <w:r w:rsidR="00B45A44">
              <w:rPr>
                <w:webHidden/>
              </w:rPr>
              <w:instrText xml:space="preserve"> PAGEREF _Toc505332349 \h </w:instrText>
            </w:r>
            <w:r w:rsidR="00B45A44">
              <w:rPr>
                <w:webHidden/>
              </w:rPr>
            </w:r>
            <w:r w:rsidR="00B45A44">
              <w:rPr>
                <w:webHidden/>
              </w:rPr>
              <w:fldChar w:fldCharType="separate"/>
            </w:r>
            <w:r w:rsidR="00F05214">
              <w:rPr>
                <w:webHidden/>
              </w:rPr>
              <w:t>11</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50" w:history="1">
            <w:r w:rsidR="00B45A44" w:rsidRPr="00AA35B2">
              <w:rPr>
                <w:rStyle w:val="Hyperlink"/>
              </w:rPr>
              <w:t>2.7 Aria de aplicabilitate a măsurii</w:t>
            </w:r>
            <w:r w:rsidR="00B45A44">
              <w:rPr>
                <w:webHidden/>
              </w:rPr>
              <w:tab/>
            </w:r>
            <w:r w:rsidR="00B45A44">
              <w:rPr>
                <w:webHidden/>
              </w:rPr>
              <w:fldChar w:fldCharType="begin"/>
            </w:r>
            <w:r w:rsidR="00B45A44">
              <w:rPr>
                <w:webHidden/>
              </w:rPr>
              <w:instrText xml:space="preserve"> PAGEREF _Toc505332350 \h </w:instrText>
            </w:r>
            <w:r w:rsidR="00B45A44">
              <w:rPr>
                <w:webHidden/>
              </w:rPr>
            </w:r>
            <w:r w:rsidR="00B45A44">
              <w:rPr>
                <w:webHidden/>
              </w:rPr>
              <w:fldChar w:fldCharType="separate"/>
            </w:r>
            <w:r w:rsidR="00F05214">
              <w:rPr>
                <w:webHidden/>
              </w:rPr>
              <w:t>15</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51" w:history="1">
            <w:r w:rsidR="00B45A44" w:rsidRPr="00AA35B2">
              <w:rPr>
                <w:rStyle w:val="Hyperlink"/>
              </w:rPr>
              <w:t>CAPITOLUL 3 – DEPUNEREA PROIECTELOR</w:t>
            </w:r>
            <w:r w:rsidR="00B45A44">
              <w:rPr>
                <w:webHidden/>
              </w:rPr>
              <w:tab/>
            </w:r>
            <w:r w:rsidR="00B45A44">
              <w:rPr>
                <w:webHidden/>
              </w:rPr>
              <w:fldChar w:fldCharType="begin"/>
            </w:r>
            <w:r w:rsidR="00B45A44">
              <w:rPr>
                <w:webHidden/>
              </w:rPr>
              <w:instrText xml:space="preserve"> PAGEREF _Toc505332351 \h </w:instrText>
            </w:r>
            <w:r w:rsidR="00B45A44">
              <w:rPr>
                <w:webHidden/>
              </w:rPr>
            </w:r>
            <w:r w:rsidR="00B45A44">
              <w:rPr>
                <w:webHidden/>
              </w:rPr>
              <w:fldChar w:fldCharType="separate"/>
            </w:r>
            <w:r w:rsidR="00F05214">
              <w:rPr>
                <w:webHidden/>
              </w:rPr>
              <w:t>16</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52" w:history="1">
            <w:r w:rsidR="00B45A44" w:rsidRPr="00AA35B2">
              <w:rPr>
                <w:rStyle w:val="Hyperlink"/>
              </w:rPr>
              <w:t>3.1 Depunerea proiectelor</w:t>
            </w:r>
            <w:r w:rsidR="00B45A44">
              <w:rPr>
                <w:webHidden/>
              </w:rPr>
              <w:tab/>
            </w:r>
            <w:r w:rsidR="00B45A44">
              <w:rPr>
                <w:webHidden/>
              </w:rPr>
              <w:fldChar w:fldCharType="begin"/>
            </w:r>
            <w:r w:rsidR="00B45A44">
              <w:rPr>
                <w:webHidden/>
              </w:rPr>
              <w:instrText xml:space="preserve"> PAGEREF _Toc505332352 \h </w:instrText>
            </w:r>
            <w:r w:rsidR="00B45A44">
              <w:rPr>
                <w:webHidden/>
              </w:rPr>
            </w:r>
            <w:r w:rsidR="00B45A44">
              <w:rPr>
                <w:webHidden/>
              </w:rPr>
              <w:fldChar w:fldCharType="separate"/>
            </w:r>
            <w:r w:rsidR="00F05214">
              <w:rPr>
                <w:webHidden/>
              </w:rPr>
              <w:t>16</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53" w:history="1">
            <w:r w:rsidR="00B45A44" w:rsidRPr="00AA35B2">
              <w:rPr>
                <w:rStyle w:val="Hyperlink"/>
              </w:rPr>
              <w:t>3.2 Perioada de depunere a proiectelor</w:t>
            </w:r>
            <w:r w:rsidR="00B45A44">
              <w:rPr>
                <w:webHidden/>
              </w:rPr>
              <w:tab/>
            </w:r>
            <w:r w:rsidR="00B45A44">
              <w:rPr>
                <w:webHidden/>
              </w:rPr>
              <w:fldChar w:fldCharType="begin"/>
            </w:r>
            <w:r w:rsidR="00B45A44">
              <w:rPr>
                <w:webHidden/>
              </w:rPr>
              <w:instrText xml:space="preserve"> PAGEREF _Toc505332353 \h </w:instrText>
            </w:r>
            <w:r w:rsidR="00B45A44">
              <w:rPr>
                <w:webHidden/>
              </w:rPr>
            </w:r>
            <w:r w:rsidR="00B45A44">
              <w:rPr>
                <w:webHidden/>
              </w:rPr>
              <w:fldChar w:fldCharType="separate"/>
            </w:r>
            <w:r w:rsidR="00F05214">
              <w:rPr>
                <w:webHidden/>
              </w:rPr>
              <w:t>16</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54" w:history="1">
            <w:r w:rsidR="00B45A44" w:rsidRPr="00AA35B2">
              <w:rPr>
                <w:rStyle w:val="Hyperlink"/>
              </w:rPr>
              <w:t>3.3 Alocarea pe sesiune</w:t>
            </w:r>
            <w:r w:rsidR="00B45A44">
              <w:rPr>
                <w:webHidden/>
              </w:rPr>
              <w:tab/>
            </w:r>
            <w:r w:rsidR="00B45A44">
              <w:rPr>
                <w:webHidden/>
              </w:rPr>
              <w:fldChar w:fldCharType="begin"/>
            </w:r>
            <w:r w:rsidR="00B45A44">
              <w:rPr>
                <w:webHidden/>
              </w:rPr>
              <w:instrText xml:space="preserve"> PAGEREF _Toc505332354 \h </w:instrText>
            </w:r>
            <w:r w:rsidR="00B45A44">
              <w:rPr>
                <w:webHidden/>
              </w:rPr>
            </w:r>
            <w:r w:rsidR="00B45A44">
              <w:rPr>
                <w:webHidden/>
              </w:rPr>
              <w:fldChar w:fldCharType="separate"/>
            </w:r>
            <w:r w:rsidR="00F05214">
              <w:rPr>
                <w:webHidden/>
              </w:rPr>
              <w:t>16</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55" w:history="1">
            <w:r w:rsidR="00B45A44" w:rsidRPr="00AA35B2">
              <w:rPr>
                <w:rStyle w:val="Hyperlink"/>
              </w:rPr>
              <w:t>3.4 Punctajul minim pentru un proiect</w:t>
            </w:r>
            <w:r w:rsidR="00B45A44">
              <w:rPr>
                <w:webHidden/>
              </w:rPr>
              <w:tab/>
            </w:r>
            <w:r w:rsidR="00B45A44">
              <w:rPr>
                <w:webHidden/>
              </w:rPr>
              <w:fldChar w:fldCharType="begin"/>
            </w:r>
            <w:r w:rsidR="00B45A44">
              <w:rPr>
                <w:webHidden/>
              </w:rPr>
              <w:instrText xml:space="preserve"> PAGEREF _Toc505332355 \h </w:instrText>
            </w:r>
            <w:r w:rsidR="00B45A44">
              <w:rPr>
                <w:webHidden/>
              </w:rPr>
            </w:r>
            <w:r w:rsidR="00B45A44">
              <w:rPr>
                <w:webHidden/>
              </w:rPr>
              <w:fldChar w:fldCharType="separate"/>
            </w:r>
            <w:r w:rsidR="00F05214">
              <w:rPr>
                <w:webHidden/>
              </w:rPr>
              <w:t>16</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56" w:history="1">
            <w:r w:rsidR="00B45A44" w:rsidRPr="00AA35B2">
              <w:rPr>
                <w:rStyle w:val="Hyperlink"/>
              </w:rPr>
              <w:t>CAPITOLUL 4 – CATEGORIILE DE BENEFICIARI ELIGIBILI</w:t>
            </w:r>
            <w:r w:rsidR="00B45A44">
              <w:rPr>
                <w:webHidden/>
              </w:rPr>
              <w:tab/>
            </w:r>
            <w:r w:rsidR="00B45A44">
              <w:rPr>
                <w:webHidden/>
              </w:rPr>
              <w:fldChar w:fldCharType="begin"/>
            </w:r>
            <w:r w:rsidR="00B45A44">
              <w:rPr>
                <w:webHidden/>
              </w:rPr>
              <w:instrText xml:space="preserve"> PAGEREF _Toc505332356 \h </w:instrText>
            </w:r>
            <w:r w:rsidR="00B45A44">
              <w:rPr>
                <w:webHidden/>
              </w:rPr>
            </w:r>
            <w:r w:rsidR="00B45A44">
              <w:rPr>
                <w:webHidden/>
              </w:rPr>
              <w:fldChar w:fldCharType="separate"/>
            </w:r>
            <w:r w:rsidR="00F05214">
              <w:rPr>
                <w:webHidden/>
              </w:rPr>
              <w:t>17</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57" w:history="1">
            <w:r w:rsidR="00B45A44" w:rsidRPr="00AA35B2">
              <w:rPr>
                <w:rStyle w:val="Hyperlink"/>
              </w:rPr>
              <w:t>CAPITOLUL 5 – CONDIȚII MINIME OBLIGATORII PENTRU ACORDAREA SPRIJINULUI</w:t>
            </w:r>
            <w:r w:rsidR="00B45A44">
              <w:rPr>
                <w:webHidden/>
              </w:rPr>
              <w:tab/>
            </w:r>
            <w:r w:rsidR="00B45A44">
              <w:rPr>
                <w:webHidden/>
              </w:rPr>
              <w:fldChar w:fldCharType="begin"/>
            </w:r>
            <w:r w:rsidR="00B45A44">
              <w:rPr>
                <w:webHidden/>
              </w:rPr>
              <w:instrText xml:space="preserve"> PAGEREF _Toc505332357 \h </w:instrText>
            </w:r>
            <w:r w:rsidR="00B45A44">
              <w:rPr>
                <w:webHidden/>
              </w:rPr>
            </w:r>
            <w:r w:rsidR="00B45A44">
              <w:rPr>
                <w:webHidden/>
              </w:rPr>
              <w:fldChar w:fldCharType="separate"/>
            </w:r>
            <w:r w:rsidR="00F05214">
              <w:rPr>
                <w:webHidden/>
              </w:rPr>
              <w:t>20</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58" w:history="1">
            <w:r w:rsidR="00B45A44" w:rsidRPr="00AA35B2">
              <w:rPr>
                <w:rStyle w:val="Hyperlink"/>
              </w:rPr>
              <w:t>5.1 Condiţii minime obligatorii pentru acordarea sprijinului</w:t>
            </w:r>
            <w:r w:rsidR="00B45A44">
              <w:rPr>
                <w:webHidden/>
              </w:rPr>
              <w:tab/>
            </w:r>
            <w:r w:rsidR="00B45A44">
              <w:rPr>
                <w:webHidden/>
              </w:rPr>
              <w:fldChar w:fldCharType="begin"/>
            </w:r>
            <w:r w:rsidR="00B45A44">
              <w:rPr>
                <w:webHidden/>
              </w:rPr>
              <w:instrText xml:space="preserve"> PAGEREF _Toc505332358 \h </w:instrText>
            </w:r>
            <w:r w:rsidR="00B45A44">
              <w:rPr>
                <w:webHidden/>
              </w:rPr>
            </w:r>
            <w:r w:rsidR="00B45A44">
              <w:rPr>
                <w:webHidden/>
              </w:rPr>
              <w:fldChar w:fldCharType="separate"/>
            </w:r>
            <w:r w:rsidR="00F05214">
              <w:rPr>
                <w:webHidden/>
              </w:rPr>
              <w:t>20</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59" w:history="1">
            <w:r w:rsidR="00B45A44" w:rsidRPr="00AA35B2">
              <w:rPr>
                <w:rStyle w:val="Hyperlink"/>
              </w:rPr>
              <w:t>5.2 Tipuri de acțiuni eligibile și neeligibile</w:t>
            </w:r>
            <w:r w:rsidR="00B45A44">
              <w:rPr>
                <w:webHidden/>
              </w:rPr>
              <w:tab/>
            </w:r>
            <w:r w:rsidR="00B45A44">
              <w:rPr>
                <w:webHidden/>
              </w:rPr>
              <w:fldChar w:fldCharType="begin"/>
            </w:r>
            <w:r w:rsidR="00B45A44">
              <w:rPr>
                <w:webHidden/>
              </w:rPr>
              <w:instrText xml:space="preserve"> PAGEREF _Toc505332359 \h </w:instrText>
            </w:r>
            <w:r w:rsidR="00B45A44">
              <w:rPr>
                <w:webHidden/>
              </w:rPr>
            </w:r>
            <w:r w:rsidR="00B45A44">
              <w:rPr>
                <w:webHidden/>
              </w:rPr>
              <w:fldChar w:fldCharType="separate"/>
            </w:r>
            <w:r w:rsidR="00F05214">
              <w:rPr>
                <w:webHidden/>
              </w:rPr>
              <w:t>24</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60" w:history="1">
            <w:r w:rsidR="00B45A44" w:rsidRPr="00AA35B2">
              <w:rPr>
                <w:rStyle w:val="Hyperlink"/>
              </w:rPr>
              <w:t>CAPITOLUL 6 – CHELTUIELI ELIGIBILE ȘI NEELIGIBILE</w:t>
            </w:r>
            <w:r w:rsidR="00B45A44">
              <w:rPr>
                <w:webHidden/>
              </w:rPr>
              <w:tab/>
            </w:r>
            <w:r w:rsidR="00B45A44">
              <w:rPr>
                <w:webHidden/>
              </w:rPr>
              <w:fldChar w:fldCharType="begin"/>
            </w:r>
            <w:r w:rsidR="00B45A44">
              <w:rPr>
                <w:webHidden/>
              </w:rPr>
              <w:instrText xml:space="preserve"> PAGEREF _Toc505332360 \h </w:instrText>
            </w:r>
            <w:r w:rsidR="00B45A44">
              <w:rPr>
                <w:webHidden/>
              </w:rPr>
            </w:r>
            <w:r w:rsidR="00B45A44">
              <w:rPr>
                <w:webHidden/>
              </w:rPr>
              <w:fldChar w:fldCharType="separate"/>
            </w:r>
            <w:r w:rsidR="00F05214">
              <w:rPr>
                <w:webHidden/>
              </w:rPr>
              <w:t>25</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61" w:history="1">
            <w:r w:rsidR="00B45A44" w:rsidRPr="00AA35B2">
              <w:rPr>
                <w:rStyle w:val="Hyperlink"/>
              </w:rPr>
              <w:t>CAPITOLUL 7 – SELECȚIA PROIECTELOR</w:t>
            </w:r>
            <w:r w:rsidR="00B45A44">
              <w:rPr>
                <w:webHidden/>
              </w:rPr>
              <w:tab/>
            </w:r>
            <w:r w:rsidR="00B45A44">
              <w:rPr>
                <w:webHidden/>
              </w:rPr>
              <w:fldChar w:fldCharType="begin"/>
            </w:r>
            <w:r w:rsidR="00B45A44">
              <w:rPr>
                <w:webHidden/>
              </w:rPr>
              <w:instrText xml:space="preserve"> PAGEREF _Toc505332361 \h </w:instrText>
            </w:r>
            <w:r w:rsidR="00B45A44">
              <w:rPr>
                <w:webHidden/>
              </w:rPr>
            </w:r>
            <w:r w:rsidR="00B45A44">
              <w:rPr>
                <w:webHidden/>
              </w:rPr>
              <w:fldChar w:fldCharType="separate"/>
            </w:r>
            <w:r w:rsidR="00F05214">
              <w:rPr>
                <w:webHidden/>
              </w:rPr>
              <w:t>26</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62" w:history="1">
            <w:r w:rsidR="00B45A44" w:rsidRPr="00AA35B2">
              <w:rPr>
                <w:rStyle w:val="Hyperlink"/>
              </w:rPr>
              <w:t>7.1 Principiile şi criteriile de selecţie a proiectului</w:t>
            </w:r>
            <w:r w:rsidR="00B45A44">
              <w:rPr>
                <w:webHidden/>
              </w:rPr>
              <w:tab/>
            </w:r>
            <w:r w:rsidR="00B45A44">
              <w:rPr>
                <w:webHidden/>
              </w:rPr>
              <w:fldChar w:fldCharType="begin"/>
            </w:r>
            <w:r w:rsidR="00B45A44">
              <w:rPr>
                <w:webHidden/>
              </w:rPr>
              <w:instrText xml:space="preserve"> PAGEREF _Toc505332362 \h </w:instrText>
            </w:r>
            <w:r w:rsidR="00B45A44">
              <w:rPr>
                <w:webHidden/>
              </w:rPr>
            </w:r>
            <w:r w:rsidR="00B45A44">
              <w:rPr>
                <w:webHidden/>
              </w:rPr>
              <w:fldChar w:fldCharType="separate"/>
            </w:r>
            <w:r w:rsidR="00F05214">
              <w:rPr>
                <w:webHidden/>
              </w:rPr>
              <w:t>26</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63" w:history="1">
            <w:r w:rsidR="00B45A44" w:rsidRPr="00AA35B2">
              <w:rPr>
                <w:rStyle w:val="Hyperlink"/>
              </w:rPr>
              <w:t>7.2 Procedura de evaluare și selecţie</w:t>
            </w:r>
            <w:r w:rsidR="00B45A44">
              <w:rPr>
                <w:webHidden/>
              </w:rPr>
              <w:tab/>
            </w:r>
            <w:r w:rsidR="00B45A44">
              <w:rPr>
                <w:webHidden/>
              </w:rPr>
              <w:fldChar w:fldCharType="begin"/>
            </w:r>
            <w:r w:rsidR="00B45A44">
              <w:rPr>
                <w:webHidden/>
              </w:rPr>
              <w:instrText xml:space="preserve"> PAGEREF _Toc505332363 \h </w:instrText>
            </w:r>
            <w:r w:rsidR="00B45A44">
              <w:rPr>
                <w:webHidden/>
              </w:rPr>
            </w:r>
            <w:r w:rsidR="00B45A44">
              <w:rPr>
                <w:webHidden/>
              </w:rPr>
              <w:fldChar w:fldCharType="separate"/>
            </w:r>
            <w:r w:rsidR="00F05214">
              <w:rPr>
                <w:webHidden/>
              </w:rPr>
              <w:t>28</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64" w:history="1">
            <w:r w:rsidR="00B45A44" w:rsidRPr="00AA35B2">
              <w:rPr>
                <w:rStyle w:val="Hyperlink"/>
              </w:rPr>
              <w:t>CAPITOLUL 8 - VALOAREA SPRIJINULUI NERAMBURSABIL</w:t>
            </w:r>
            <w:r w:rsidR="00B45A44">
              <w:rPr>
                <w:webHidden/>
              </w:rPr>
              <w:tab/>
            </w:r>
            <w:r w:rsidR="00B45A44">
              <w:rPr>
                <w:webHidden/>
              </w:rPr>
              <w:fldChar w:fldCharType="begin"/>
            </w:r>
            <w:r w:rsidR="00B45A44">
              <w:rPr>
                <w:webHidden/>
              </w:rPr>
              <w:instrText xml:space="preserve"> PAGEREF _Toc505332364 \h </w:instrText>
            </w:r>
            <w:r w:rsidR="00B45A44">
              <w:rPr>
                <w:webHidden/>
              </w:rPr>
            </w:r>
            <w:r w:rsidR="00B45A44">
              <w:rPr>
                <w:webHidden/>
              </w:rPr>
              <w:fldChar w:fldCharType="separate"/>
            </w:r>
            <w:r w:rsidR="00F05214">
              <w:rPr>
                <w:webHidden/>
              </w:rPr>
              <w:t>30</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65" w:history="1">
            <w:r w:rsidR="00B45A44" w:rsidRPr="00AA35B2">
              <w:rPr>
                <w:rStyle w:val="Hyperlink"/>
              </w:rPr>
              <w:t>8.1  Tipul sprijinului nerambursabil</w:t>
            </w:r>
            <w:r w:rsidR="00B45A44">
              <w:rPr>
                <w:webHidden/>
              </w:rPr>
              <w:tab/>
            </w:r>
            <w:r w:rsidR="00B45A44">
              <w:rPr>
                <w:webHidden/>
              </w:rPr>
              <w:fldChar w:fldCharType="begin"/>
            </w:r>
            <w:r w:rsidR="00B45A44">
              <w:rPr>
                <w:webHidden/>
              </w:rPr>
              <w:instrText xml:space="preserve"> PAGEREF _Toc505332365 \h </w:instrText>
            </w:r>
            <w:r w:rsidR="00B45A44">
              <w:rPr>
                <w:webHidden/>
              </w:rPr>
            </w:r>
            <w:r w:rsidR="00B45A44">
              <w:rPr>
                <w:webHidden/>
              </w:rPr>
              <w:fldChar w:fldCharType="separate"/>
            </w:r>
            <w:r w:rsidR="00F05214">
              <w:rPr>
                <w:webHidden/>
              </w:rPr>
              <w:t>30</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66" w:history="1">
            <w:r w:rsidR="00B45A44" w:rsidRPr="00AA35B2">
              <w:rPr>
                <w:rStyle w:val="Hyperlink"/>
              </w:rPr>
              <w:t>8.2 Valoarea spijinului nerambursabil</w:t>
            </w:r>
            <w:r w:rsidR="00B45A44">
              <w:rPr>
                <w:webHidden/>
              </w:rPr>
              <w:tab/>
            </w:r>
            <w:r w:rsidR="00B45A44">
              <w:rPr>
                <w:webHidden/>
              </w:rPr>
              <w:fldChar w:fldCharType="begin"/>
            </w:r>
            <w:r w:rsidR="00B45A44">
              <w:rPr>
                <w:webHidden/>
              </w:rPr>
              <w:instrText xml:space="preserve"> PAGEREF _Toc505332366 \h </w:instrText>
            </w:r>
            <w:r w:rsidR="00B45A44">
              <w:rPr>
                <w:webHidden/>
              </w:rPr>
            </w:r>
            <w:r w:rsidR="00B45A44">
              <w:rPr>
                <w:webHidden/>
              </w:rPr>
              <w:fldChar w:fldCharType="separate"/>
            </w:r>
            <w:r w:rsidR="00F05214">
              <w:rPr>
                <w:webHidden/>
              </w:rPr>
              <w:t>31</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67" w:history="1">
            <w:r w:rsidR="00B45A44" w:rsidRPr="00AA35B2">
              <w:rPr>
                <w:rStyle w:val="Hyperlink"/>
              </w:rPr>
              <w:t>CAPITOLUL 9 – COMPLETAREA, DEPUNEREA ŞI VERIFICAREA DOSARULUI CERERII DE FINANȚARE</w:t>
            </w:r>
            <w:r w:rsidR="00B45A44">
              <w:rPr>
                <w:webHidden/>
              </w:rPr>
              <w:tab/>
            </w:r>
            <w:r w:rsidR="00B45A44">
              <w:rPr>
                <w:webHidden/>
              </w:rPr>
              <w:fldChar w:fldCharType="begin"/>
            </w:r>
            <w:r w:rsidR="00B45A44">
              <w:rPr>
                <w:webHidden/>
              </w:rPr>
              <w:instrText xml:space="preserve"> PAGEREF _Toc505332367 \h </w:instrText>
            </w:r>
            <w:r w:rsidR="00B45A44">
              <w:rPr>
                <w:webHidden/>
              </w:rPr>
            </w:r>
            <w:r w:rsidR="00B45A44">
              <w:rPr>
                <w:webHidden/>
              </w:rPr>
              <w:fldChar w:fldCharType="separate"/>
            </w:r>
            <w:r w:rsidR="00F05214">
              <w:rPr>
                <w:webHidden/>
              </w:rPr>
              <w:t>32</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68" w:history="1">
            <w:r w:rsidR="00B45A44" w:rsidRPr="00AA35B2">
              <w:rPr>
                <w:rStyle w:val="Hyperlink"/>
              </w:rPr>
              <w:t>9.1  Completarea cererii de finanțare</w:t>
            </w:r>
            <w:r w:rsidR="00B45A44">
              <w:rPr>
                <w:webHidden/>
              </w:rPr>
              <w:tab/>
            </w:r>
            <w:r w:rsidR="00B45A44">
              <w:rPr>
                <w:webHidden/>
              </w:rPr>
              <w:fldChar w:fldCharType="begin"/>
            </w:r>
            <w:r w:rsidR="00B45A44">
              <w:rPr>
                <w:webHidden/>
              </w:rPr>
              <w:instrText xml:space="preserve"> PAGEREF _Toc505332368 \h </w:instrText>
            </w:r>
            <w:r w:rsidR="00B45A44">
              <w:rPr>
                <w:webHidden/>
              </w:rPr>
            </w:r>
            <w:r w:rsidR="00B45A44">
              <w:rPr>
                <w:webHidden/>
              </w:rPr>
              <w:fldChar w:fldCharType="separate"/>
            </w:r>
            <w:r w:rsidR="00F05214">
              <w:rPr>
                <w:webHidden/>
              </w:rPr>
              <w:t>34</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69" w:history="1">
            <w:r w:rsidR="00B45A44" w:rsidRPr="00AA35B2">
              <w:rPr>
                <w:rStyle w:val="Hyperlink"/>
              </w:rPr>
              <w:t>9.2 Depunerea Dosarului Cererii de Finanțare la GAL</w:t>
            </w:r>
            <w:r w:rsidR="00B45A44">
              <w:rPr>
                <w:webHidden/>
              </w:rPr>
              <w:tab/>
            </w:r>
            <w:r w:rsidR="00B45A44">
              <w:rPr>
                <w:webHidden/>
              </w:rPr>
              <w:fldChar w:fldCharType="begin"/>
            </w:r>
            <w:r w:rsidR="00B45A44">
              <w:rPr>
                <w:webHidden/>
              </w:rPr>
              <w:instrText xml:space="preserve"> PAGEREF _Toc505332369 \h </w:instrText>
            </w:r>
            <w:r w:rsidR="00B45A44">
              <w:rPr>
                <w:webHidden/>
              </w:rPr>
            </w:r>
            <w:r w:rsidR="00B45A44">
              <w:rPr>
                <w:webHidden/>
              </w:rPr>
              <w:fldChar w:fldCharType="separate"/>
            </w:r>
            <w:r w:rsidR="00F05214">
              <w:rPr>
                <w:webHidden/>
              </w:rPr>
              <w:t>35</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70" w:history="1">
            <w:r w:rsidR="00B45A44" w:rsidRPr="00AA35B2">
              <w:rPr>
                <w:rStyle w:val="Hyperlink"/>
              </w:rPr>
              <w:t>9.3  Verificarea conformitații Cererii de Finanțare la GAL</w:t>
            </w:r>
            <w:r w:rsidR="00B45A44">
              <w:rPr>
                <w:webHidden/>
              </w:rPr>
              <w:tab/>
            </w:r>
            <w:r w:rsidR="00B45A44">
              <w:rPr>
                <w:webHidden/>
              </w:rPr>
              <w:fldChar w:fldCharType="begin"/>
            </w:r>
            <w:r w:rsidR="00B45A44">
              <w:rPr>
                <w:webHidden/>
              </w:rPr>
              <w:instrText xml:space="preserve"> PAGEREF _Toc505332370 \h </w:instrText>
            </w:r>
            <w:r w:rsidR="00B45A44">
              <w:rPr>
                <w:webHidden/>
              </w:rPr>
            </w:r>
            <w:r w:rsidR="00B45A44">
              <w:rPr>
                <w:webHidden/>
              </w:rPr>
              <w:fldChar w:fldCharType="separate"/>
            </w:r>
            <w:r w:rsidR="00F05214">
              <w:rPr>
                <w:webHidden/>
              </w:rPr>
              <w:t>36</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71" w:history="1">
            <w:r w:rsidR="00B45A44" w:rsidRPr="00AA35B2">
              <w:rPr>
                <w:rStyle w:val="Hyperlink"/>
              </w:rPr>
              <w:t>9.4  Verificarea eligibilității Cererii de Finanțare la GAL</w:t>
            </w:r>
            <w:r w:rsidR="00B45A44">
              <w:rPr>
                <w:webHidden/>
              </w:rPr>
              <w:tab/>
            </w:r>
            <w:r w:rsidR="00B45A44">
              <w:rPr>
                <w:webHidden/>
              </w:rPr>
              <w:fldChar w:fldCharType="begin"/>
            </w:r>
            <w:r w:rsidR="00B45A44">
              <w:rPr>
                <w:webHidden/>
              </w:rPr>
              <w:instrText xml:space="preserve"> PAGEREF _Toc505332371 \h </w:instrText>
            </w:r>
            <w:r w:rsidR="00B45A44">
              <w:rPr>
                <w:webHidden/>
              </w:rPr>
            </w:r>
            <w:r w:rsidR="00B45A44">
              <w:rPr>
                <w:webHidden/>
              </w:rPr>
              <w:fldChar w:fldCharType="separate"/>
            </w:r>
            <w:r w:rsidR="00F05214">
              <w:rPr>
                <w:webHidden/>
              </w:rPr>
              <w:t>37</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72" w:history="1">
            <w:r w:rsidR="00B45A44" w:rsidRPr="00AA35B2">
              <w:rPr>
                <w:rStyle w:val="Hyperlink"/>
              </w:rPr>
              <w:t>9.5  Verificarea criteriilor de selecție</w:t>
            </w:r>
            <w:r w:rsidR="00B45A44">
              <w:rPr>
                <w:webHidden/>
              </w:rPr>
              <w:tab/>
            </w:r>
            <w:r w:rsidR="00B45A44">
              <w:rPr>
                <w:webHidden/>
              </w:rPr>
              <w:fldChar w:fldCharType="begin"/>
            </w:r>
            <w:r w:rsidR="00B45A44">
              <w:rPr>
                <w:webHidden/>
              </w:rPr>
              <w:instrText xml:space="preserve"> PAGEREF _Toc505332372 \h </w:instrText>
            </w:r>
            <w:r w:rsidR="00B45A44">
              <w:rPr>
                <w:webHidden/>
              </w:rPr>
            </w:r>
            <w:r w:rsidR="00B45A44">
              <w:rPr>
                <w:webHidden/>
              </w:rPr>
              <w:fldChar w:fldCharType="separate"/>
            </w:r>
            <w:r w:rsidR="00F05214">
              <w:rPr>
                <w:webHidden/>
              </w:rPr>
              <w:t>38</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73" w:history="1">
            <w:r w:rsidR="00B45A44" w:rsidRPr="00AA35B2">
              <w:rPr>
                <w:rStyle w:val="Hyperlink"/>
              </w:rPr>
              <w:t>9.6  Conformitate și eligibilitate la nivelul AFIR</w:t>
            </w:r>
            <w:r w:rsidR="00B45A44">
              <w:rPr>
                <w:webHidden/>
              </w:rPr>
              <w:tab/>
            </w:r>
            <w:r w:rsidR="00B45A44">
              <w:rPr>
                <w:webHidden/>
              </w:rPr>
              <w:fldChar w:fldCharType="begin"/>
            </w:r>
            <w:r w:rsidR="00B45A44">
              <w:rPr>
                <w:webHidden/>
              </w:rPr>
              <w:instrText xml:space="preserve"> PAGEREF _Toc505332373 \h </w:instrText>
            </w:r>
            <w:r w:rsidR="00B45A44">
              <w:rPr>
                <w:webHidden/>
              </w:rPr>
            </w:r>
            <w:r w:rsidR="00B45A44">
              <w:rPr>
                <w:webHidden/>
              </w:rPr>
              <w:fldChar w:fldCharType="separate"/>
            </w:r>
            <w:r w:rsidR="00F05214">
              <w:rPr>
                <w:webHidden/>
              </w:rPr>
              <w:t>39</w:t>
            </w:r>
            <w:r w:rsidR="00B45A44">
              <w:rPr>
                <w:webHidden/>
              </w:rPr>
              <w:fldChar w:fldCharType="end"/>
            </w:r>
          </w:hyperlink>
        </w:p>
        <w:p w:rsidR="00B45A44" w:rsidRDefault="00431699">
          <w:pPr>
            <w:pStyle w:val="TOC3"/>
            <w:rPr>
              <w:rFonts w:asciiTheme="minorHAnsi" w:eastAsiaTheme="minorEastAsia" w:hAnsiTheme="minorHAnsi" w:cstheme="minorBidi"/>
              <w:sz w:val="22"/>
              <w:lang w:val="ro-RO" w:eastAsia="ro-RO"/>
            </w:rPr>
          </w:pPr>
          <w:hyperlink w:anchor="_Toc505332374" w:history="1">
            <w:r w:rsidR="00B45A44" w:rsidRPr="00AA35B2">
              <w:rPr>
                <w:rStyle w:val="Hyperlink"/>
              </w:rPr>
              <w:t>9.6.1 Verificarea conformității</w:t>
            </w:r>
            <w:r w:rsidR="00B45A44">
              <w:rPr>
                <w:webHidden/>
              </w:rPr>
              <w:tab/>
            </w:r>
            <w:r w:rsidR="00B45A44">
              <w:rPr>
                <w:webHidden/>
              </w:rPr>
              <w:fldChar w:fldCharType="begin"/>
            </w:r>
            <w:r w:rsidR="00B45A44">
              <w:rPr>
                <w:webHidden/>
              </w:rPr>
              <w:instrText xml:space="preserve"> PAGEREF _Toc505332374 \h </w:instrText>
            </w:r>
            <w:r w:rsidR="00B45A44">
              <w:rPr>
                <w:webHidden/>
              </w:rPr>
            </w:r>
            <w:r w:rsidR="00B45A44">
              <w:rPr>
                <w:webHidden/>
              </w:rPr>
              <w:fldChar w:fldCharType="separate"/>
            </w:r>
            <w:r w:rsidR="00F05214">
              <w:rPr>
                <w:webHidden/>
              </w:rPr>
              <w:t>40</w:t>
            </w:r>
            <w:r w:rsidR="00B45A44">
              <w:rPr>
                <w:webHidden/>
              </w:rPr>
              <w:fldChar w:fldCharType="end"/>
            </w:r>
          </w:hyperlink>
        </w:p>
        <w:p w:rsidR="00B45A44" w:rsidRDefault="00431699">
          <w:pPr>
            <w:pStyle w:val="TOC3"/>
            <w:rPr>
              <w:rFonts w:asciiTheme="minorHAnsi" w:eastAsiaTheme="minorEastAsia" w:hAnsiTheme="minorHAnsi" w:cstheme="minorBidi"/>
              <w:sz w:val="22"/>
              <w:lang w:val="ro-RO" w:eastAsia="ro-RO"/>
            </w:rPr>
          </w:pPr>
          <w:hyperlink w:anchor="_Toc505332375" w:history="1">
            <w:r w:rsidR="00B45A44" w:rsidRPr="00AA35B2">
              <w:rPr>
                <w:rStyle w:val="Hyperlink"/>
              </w:rPr>
              <w:t>9.6.2  Verificarea eligibilității</w:t>
            </w:r>
            <w:r w:rsidR="00B45A44">
              <w:rPr>
                <w:webHidden/>
              </w:rPr>
              <w:tab/>
            </w:r>
            <w:r w:rsidR="00B45A44">
              <w:rPr>
                <w:webHidden/>
              </w:rPr>
              <w:fldChar w:fldCharType="begin"/>
            </w:r>
            <w:r w:rsidR="00B45A44">
              <w:rPr>
                <w:webHidden/>
              </w:rPr>
              <w:instrText xml:space="preserve"> PAGEREF _Toc505332375 \h </w:instrText>
            </w:r>
            <w:r w:rsidR="00B45A44">
              <w:rPr>
                <w:webHidden/>
              </w:rPr>
            </w:r>
            <w:r w:rsidR="00B45A44">
              <w:rPr>
                <w:webHidden/>
              </w:rPr>
              <w:fldChar w:fldCharType="separate"/>
            </w:r>
            <w:r w:rsidR="00F05214">
              <w:rPr>
                <w:webHidden/>
              </w:rPr>
              <w:t>42</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76" w:history="1">
            <w:r w:rsidR="00B45A44" w:rsidRPr="00AA35B2">
              <w:rPr>
                <w:rStyle w:val="Hyperlink"/>
              </w:rPr>
              <w:t>CAPITOLUL 10 – CONTRACTAREA FONDURILOR</w:t>
            </w:r>
            <w:r w:rsidR="00B45A44">
              <w:rPr>
                <w:webHidden/>
              </w:rPr>
              <w:tab/>
            </w:r>
            <w:r w:rsidR="00B45A44">
              <w:rPr>
                <w:webHidden/>
              </w:rPr>
              <w:fldChar w:fldCharType="begin"/>
            </w:r>
            <w:r w:rsidR="00B45A44">
              <w:rPr>
                <w:webHidden/>
              </w:rPr>
              <w:instrText xml:space="preserve"> PAGEREF _Toc505332376 \h </w:instrText>
            </w:r>
            <w:r w:rsidR="00B45A44">
              <w:rPr>
                <w:webHidden/>
              </w:rPr>
            </w:r>
            <w:r w:rsidR="00B45A44">
              <w:rPr>
                <w:webHidden/>
              </w:rPr>
              <w:fldChar w:fldCharType="separate"/>
            </w:r>
            <w:r w:rsidR="00F05214">
              <w:rPr>
                <w:webHidden/>
              </w:rPr>
              <w:t>45</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77" w:history="1">
            <w:r w:rsidR="00B45A44" w:rsidRPr="00AA35B2">
              <w:rPr>
                <w:rStyle w:val="Hyperlink"/>
              </w:rPr>
              <w:t>10.1 Prevederi comune pentru toate proiectele aferente Sub-măsurii 19.2</w:t>
            </w:r>
            <w:r w:rsidR="00B45A44">
              <w:rPr>
                <w:webHidden/>
              </w:rPr>
              <w:tab/>
            </w:r>
            <w:r w:rsidR="00B45A44">
              <w:rPr>
                <w:webHidden/>
              </w:rPr>
              <w:fldChar w:fldCharType="begin"/>
            </w:r>
            <w:r w:rsidR="00B45A44">
              <w:rPr>
                <w:webHidden/>
              </w:rPr>
              <w:instrText xml:space="preserve"> PAGEREF _Toc505332377 \h </w:instrText>
            </w:r>
            <w:r w:rsidR="00B45A44">
              <w:rPr>
                <w:webHidden/>
              </w:rPr>
            </w:r>
            <w:r w:rsidR="00B45A44">
              <w:rPr>
                <w:webHidden/>
              </w:rPr>
              <w:fldChar w:fldCharType="separate"/>
            </w:r>
            <w:r w:rsidR="00F05214">
              <w:rPr>
                <w:webHidden/>
              </w:rPr>
              <w:t>45</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78" w:history="1">
            <w:r w:rsidR="00B45A44" w:rsidRPr="00AA35B2">
              <w:rPr>
                <w:rStyle w:val="Hyperlink"/>
              </w:rPr>
              <w:t>10.2 Semnarea Contractelor de Finanțare</w:t>
            </w:r>
            <w:r w:rsidR="00B45A44">
              <w:rPr>
                <w:webHidden/>
              </w:rPr>
              <w:tab/>
            </w:r>
            <w:r w:rsidR="00B45A44">
              <w:rPr>
                <w:webHidden/>
              </w:rPr>
              <w:fldChar w:fldCharType="begin"/>
            </w:r>
            <w:r w:rsidR="00B45A44">
              <w:rPr>
                <w:webHidden/>
              </w:rPr>
              <w:instrText xml:space="preserve"> PAGEREF _Toc505332378 \h </w:instrText>
            </w:r>
            <w:r w:rsidR="00B45A44">
              <w:rPr>
                <w:webHidden/>
              </w:rPr>
            </w:r>
            <w:r w:rsidR="00B45A44">
              <w:rPr>
                <w:webHidden/>
              </w:rPr>
              <w:fldChar w:fldCharType="separate"/>
            </w:r>
            <w:r w:rsidR="00F05214">
              <w:rPr>
                <w:webHidden/>
              </w:rPr>
              <w:t>46</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79" w:history="1">
            <w:r w:rsidR="00B45A44" w:rsidRPr="00AA35B2">
              <w:rPr>
                <w:rStyle w:val="Hyperlink"/>
              </w:rPr>
              <w:t>10.3 Modificarea Contractelor de Finanțare</w:t>
            </w:r>
            <w:r w:rsidR="00B45A44">
              <w:rPr>
                <w:webHidden/>
              </w:rPr>
              <w:tab/>
            </w:r>
            <w:r w:rsidR="00B45A44">
              <w:rPr>
                <w:webHidden/>
              </w:rPr>
              <w:fldChar w:fldCharType="begin"/>
            </w:r>
            <w:r w:rsidR="00B45A44">
              <w:rPr>
                <w:webHidden/>
              </w:rPr>
              <w:instrText xml:space="preserve"> PAGEREF _Toc505332379 \h </w:instrText>
            </w:r>
            <w:r w:rsidR="00B45A44">
              <w:rPr>
                <w:webHidden/>
              </w:rPr>
            </w:r>
            <w:r w:rsidR="00B45A44">
              <w:rPr>
                <w:webHidden/>
              </w:rPr>
              <w:fldChar w:fldCharType="separate"/>
            </w:r>
            <w:r w:rsidR="00F05214">
              <w:rPr>
                <w:webHidden/>
              </w:rPr>
              <w:t>47</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80" w:history="1">
            <w:r w:rsidR="00B45A44" w:rsidRPr="00AA35B2">
              <w:rPr>
                <w:rStyle w:val="Hyperlink"/>
              </w:rPr>
              <w:t>10.4 Încetarea Contractului de Finanțare</w:t>
            </w:r>
            <w:r w:rsidR="00B45A44">
              <w:rPr>
                <w:webHidden/>
              </w:rPr>
              <w:tab/>
            </w:r>
            <w:r w:rsidR="00B45A44">
              <w:rPr>
                <w:webHidden/>
              </w:rPr>
              <w:fldChar w:fldCharType="begin"/>
            </w:r>
            <w:r w:rsidR="00B45A44">
              <w:rPr>
                <w:webHidden/>
              </w:rPr>
              <w:instrText xml:space="preserve"> PAGEREF _Toc505332380 \h </w:instrText>
            </w:r>
            <w:r w:rsidR="00B45A44">
              <w:rPr>
                <w:webHidden/>
              </w:rPr>
            </w:r>
            <w:r w:rsidR="00B45A44">
              <w:rPr>
                <w:webHidden/>
              </w:rPr>
              <w:fldChar w:fldCharType="separate"/>
            </w:r>
            <w:r w:rsidR="00F05214">
              <w:rPr>
                <w:webHidden/>
              </w:rPr>
              <w:t>49</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81" w:history="1">
            <w:r w:rsidR="00B45A44" w:rsidRPr="00AA35B2">
              <w:rPr>
                <w:rStyle w:val="Hyperlink"/>
              </w:rPr>
              <w:t>CAPITOLUL 11 – TERMENE LIMITĂ ŞI CONDIŢIILE PENTRU DEPUNEREA CERERILOR DE PLATĂ A AVANSULUI ŞI A CELOR AFERENTE TRANȘELOR DE PLATĂ</w:t>
            </w:r>
            <w:r w:rsidR="00B45A44">
              <w:rPr>
                <w:webHidden/>
              </w:rPr>
              <w:tab/>
            </w:r>
            <w:r w:rsidR="00B45A44">
              <w:rPr>
                <w:webHidden/>
              </w:rPr>
              <w:fldChar w:fldCharType="begin"/>
            </w:r>
            <w:r w:rsidR="00B45A44">
              <w:rPr>
                <w:webHidden/>
              </w:rPr>
              <w:instrText xml:space="preserve"> PAGEREF _Toc505332381 \h </w:instrText>
            </w:r>
            <w:r w:rsidR="00B45A44">
              <w:rPr>
                <w:webHidden/>
              </w:rPr>
            </w:r>
            <w:r w:rsidR="00B45A44">
              <w:rPr>
                <w:webHidden/>
              </w:rPr>
              <w:fldChar w:fldCharType="separate"/>
            </w:r>
            <w:r w:rsidR="00F05214">
              <w:rPr>
                <w:webHidden/>
              </w:rPr>
              <w:t>50</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82" w:history="1">
            <w:r w:rsidR="00B45A44" w:rsidRPr="00AA35B2">
              <w:rPr>
                <w:rStyle w:val="Hyperlink"/>
              </w:rPr>
              <w:t>CAPITOLUL 12 – MONITORIZAREA PROIECTELOR</w:t>
            </w:r>
            <w:r w:rsidR="00B45A44">
              <w:rPr>
                <w:webHidden/>
              </w:rPr>
              <w:tab/>
            </w:r>
            <w:r w:rsidR="00B45A44">
              <w:rPr>
                <w:webHidden/>
              </w:rPr>
              <w:fldChar w:fldCharType="begin"/>
            </w:r>
            <w:r w:rsidR="00B45A44">
              <w:rPr>
                <w:webHidden/>
              </w:rPr>
              <w:instrText xml:space="preserve"> PAGEREF _Toc505332382 \h </w:instrText>
            </w:r>
            <w:r w:rsidR="00B45A44">
              <w:rPr>
                <w:webHidden/>
              </w:rPr>
            </w:r>
            <w:r w:rsidR="00B45A44">
              <w:rPr>
                <w:webHidden/>
              </w:rPr>
              <w:fldChar w:fldCharType="separate"/>
            </w:r>
            <w:r w:rsidR="00F05214">
              <w:rPr>
                <w:webHidden/>
              </w:rPr>
              <w:t>52</w:t>
            </w:r>
            <w:r w:rsidR="00B45A44">
              <w:rPr>
                <w:webHidden/>
              </w:rPr>
              <w:fldChar w:fldCharType="end"/>
            </w:r>
          </w:hyperlink>
        </w:p>
        <w:p w:rsidR="00B45A44" w:rsidRDefault="00431699">
          <w:pPr>
            <w:pStyle w:val="TOC1"/>
            <w:rPr>
              <w:rFonts w:asciiTheme="minorHAnsi" w:eastAsiaTheme="minorEastAsia" w:hAnsiTheme="minorHAnsi" w:cstheme="minorBidi"/>
              <w:b w:val="0"/>
              <w:sz w:val="22"/>
              <w:szCs w:val="22"/>
              <w:lang w:eastAsia="ro-RO"/>
            </w:rPr>
          </w:pPr>
          <w:hyperlink w:anchor="_Toc505332383" w:history="1">
            <w:r w:rsidR="00B45A44" w:rsidRPr="00AA35B2">
              <w:rPr>
                <w:rStyle w:val="Hyperlink"/>
              </w:rPr>
              <w:t>CAPITOLUL 13 – INFORMAŢII UTILE</w:t>
            </w:r>
            <w:r w:rsidR="00B45A44">
              <w:rPr>
                <w:webHidden/>
              </w:rPr>
              <w:tab/>
            </w:r>
            <w:r w:rsidR="00B45A44">
              <w:rPr>
                <w:webHidden/>
              </w:rPr>
              <w:fldChar w:fldCharType="begin"/>
            </w:r>
            <w:r w:rsidR="00B45A44">
              <w:rPr>
                <w:webHidden/>
              </w:rPr>
              <w:instrText xml:space="preserve"> PAGEREF _Toc505332383 \h </w:instrText>
            </w:r>
            <w:r w:rsidR="00B45A44">
              <w:rPr>
                <w:webHidden/>
              </w:rPr>
            </w:r>
            <w:r w:rsidR="00B45A44">
              <w:rPr>
                <w:webHidden/>
              </w:rPr>
              <w:fldChar w:fldCharType="separate"/>
            </w:r>
            <w:r w:rsidR="00F05214">
              <w:rPr>
                <w:webHidden/>
              </w:rPr>
              <w:t>54</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84" w:history="1">
            <w:r w:rsidR="00B45A44" w:rsidRPr="00AA35B2">
              <w:rPr>
                <w:rStyle w:val="Hyperlink"/>
              </w:rPr>
              <w:t>13.1 Documente necesare la depunerea Cererii de finanțare (numerotate conform poziției din Cererea de Finanțare)</w:t>
            </w:r>
            <w:r w:rsidR="00B45A44">
              <w:rPr>
                <w:webHidden/>
              </w:rPr>
              <w:tab/>
            </w:r>
            <w:r w:rsidR="00B45A44">
              <w:rPr>
                <w:webHidden/>
              </w:rPr>
              <w:fldChar w:fldCharType="begin"/>
            </w:r>
            <w:r w:rsidR="00B45A44">
              <w:rPr>
                <w:webHidden/>
              </w:rPr>
              <w:instrText xml:space="preserve"> PAGEREF _Toc505332384 \h </w:instrText>
            </w:r>
            <w:r w:rsidR="00B45A44">
              <w:rPr>
                <w:webHidden/>
              </w:rPr>
            </w:r>
            <w:r w:rsidR="00B45A44">
              <w:rPr>
                <w:webHidden/>
              </w:rPr>
              <w:fldChar w:fldCharType="separate"/>
            </w:r>
            <w:r w:rsidR="00F05214">
              <w:rPr>
                <w:webHidden/>
              </w:rPr>
              <w:t>54</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85" w:history="1">
            <w:r w:rsidR="00B45A44" w:rsidRPr="00AA35B2">
              <w:rPr>
                <w:rStyle w:val="Hyperlink"/>
              </w:rPr>
              <w:t>13.2 GAL-MVS în spijinul Dumneavoastră</w:t>
            </w:r>
            <w:r w:rsidR="00B45A44">
              <w:rPr>
                <w:webHidden/>
              </w:rPr>
              <w:tab/>
            </w:r>
            <w:r w:rsidR="00B45A44">
              <w:rPr>
                <w:webHidden/>
              </w:rPr>
              <w:fldChar w:fldCharType="begin"/>
            </w:r>
            <w:r w:rsidR="00B45A44">
              <w:rPr>
                <w:webHidden/>
              </w:rPr>
              <w:instrText xml:space="preserve"> PAGEREF _Toc505332385 \h </w:instrText>
            </w:r>
            <w:r w:rsidR="00B45A44">
              <w:rPr>
                <w:webHidden/>
              </w:rPr>
            </w:r>
            <w:r w:rsidR="00B45A44">
              <w:rPr>
                <w:webHidden/>
              </w:rPr>
              <w:fldChar w:fldCharType="separate"/>
            </w:r>
            <w:r w:rsidR="00F05214">
              <w:rPr>
                <w:webHidden/>
              </w:rPr>
              <w:t>59</w:t>
            </w:r>
            <w:r w:rsidR="00B45A44">
              <w:rPr>
                <w:webHidden/>
              </w:rPr>
              <w:fldChar w:fldCharType="end"/>
            </w:r>
          </w:hyperlink>
        </w:p>
        <w:p w:rsidR="00B45A44" w:rsidRDefault="00431699">
          <w:pPr>
            <w:pStyle w:val="TOC2"/>
            <w:tabs>
              <w:tab w:val="right" w:leader="dot" w:pos="9350"/>
            </w:tabs>
            <w:rPr>
              <w:rFonts w:asciiTheme="minorHAnsi" w:eastAsiaTheme="minorEastAsia" w:hAnsiTheme="minorHAnsi" w:cstheme="minorBidi"/>
              <w:b w:val="0"/>
              <w:sz w:val="22"/>
              <w:szCs w:val="22"/>
              <w:lang w:eastAsia="ro-RO"/>
            </w:rPr>
          </w:pPr>
          <w:hyperlink w:anchor="_Toc505332386" w:history="1">
            <w:r w:rsidR="00B45A44" w:rsidRPr="00AA35B2">
              <w:rPr>
                <w:rStyle w:val="Hyperlink"/>
              </w:rPr>
              <w:t>13.3 Lista anexelor la Ghidul solicitantului</w:t>
            </w:r>
            <w:r w:rsidR="00B45A44">
              <w:rPr>
                <w:webHidden/>
              </w:rPr>
              <w:tab/>
            </w:r>
            <w:r w:rsidR="00B45A44">
              <w:rPr>
                <w:webHidden/>
              </w:rPr>
              <w:fldChar w:fldCharType="begin"/>
            </w:r>
            <w:r w:rsidR="00B45A44">
              <w:rPr>
                <w:webHidden/>
              </w:rPr>
              <w:instrText xml:space="preserve"> PAGEREF _Toc505332386 \h </w:instrText>
            </w:r>
            <w:r w:rsidR="00B45A44">
              <w:rPr>
                <w:webHidden/>
              </w:rPr>
            </w:r>
            <w:r w:rsidR="00B45A44">
              <w:rPr>
                <w:webHidden/>
              </w:rPr>
              <w:fldChar w:fldCharType="separate"/>
            </w:r>
            <w:r w:rsidR="00F05214">
              <w:rPr>
                <w:webHidden/>
              </w:rPr>
              <w:t>60</w:t>
            </w:r>
            <w:r w:rsidR="00B45A44">
              <w:rPr>
                <w:webHidden/>
              </w:rPr>
              <w:fldChar w:fldCharType="end"/>
            </w:r>
          </w:hyperlink>
        </w:p>
        <w:p w:rsidR="00603A0A" w:rsidRDefault="00603A0A">
          <w:r>
            <w:rPr>
              <w:b/>
              <w:bCs/>
              <w:noProof/>
            </w:rPr>
            <w:fldChar w:fldCharType="end"/>
          </w:r>
        </w:p>
      </w:sdtContent>
    </w:sdt>
    <w:p w:rsidR="00131F58" w:rsidRPr="00C3626C" w:rsidRDefault="00131F58" w:rsidP="00603A0A">
      <w:pPr>
        <w:pStyle w:val="TOCHeading"/>
        <w:rPr>
          <w:rFonts w:cs="Arial"/>
          <w:noProof/>
          <w:sz w:val="24"/>
          <w:szCs w:val="24"/>
        </w:rPr>
      </w:pPr>
    </w:p>
    <w:p w:rsidR="00131F58" w:rsidRPr="00C3626C" w:rsidRDefault="00131F58" w:rsidP="00131F58">
      <w:pPr>
        <w:tabs>
          <w:tab w:val="left" w:pos="1728"/>
        </w:tabs>
        <w:spacing w:line="360" w:lineRule="auto"/>
        <w:jc w:val="both"/>
        <w:rPr>
          <w:rFonts w:cs="Arial"/>
          <w:szCs w:val="24"/>
        </w:rPr>
      </w:pPr>
    </w:p>
    <w:p w:rsidR="00331B92" w:rsidRPr="00C3626C" w:rsidRDefault="00331B92" w:rsidP="00331B92">
      <w:pPr>
        <w:spacing w:line="360" w:lineRule="auto"/>
        <w:jc w:val="both"/>
        <w:rPr>
          <w:rFonts w:cs="Arial"/>
          <w:szCs w:val="24"/>
        </w:rPr>
      </w:pPr>
    </w:p>
    <w:p w:rsidR="00331B92" w:rsidRDefault="00331B92" w:rsidP="00331B92">
      <w:pPr>
        <w:spacing w:line="360" w:lineRule="auto"/>
        <w:jc w:val="both"/>
        <w:rPr>
          <w:rFonts w:cs="Arial"/>
          <w:szCs w:val="24"/>
        </w:rPr>
      </w:pPr>
    </w:p>
    <w:p w:rsidR="00603A0A" w:rsidRDefault="00603A0A" w:rsidP="00331B92">
      <w:pPr>
        <w:spacing w:line="360" w:lineRule="auto"/>
        <w:jc w:val="both"/>
        <w:rPr>
          <w:rFonts w:cs="Arial"/>
          <w:szCs w:val="24"/>
        </w:rPr>
      </w:pPr>
    </w:p>
    <w:p w:rsidR="00603A0A" w:rsidRDefault="00603A0A" w:rsidP="00331B92">
      <w:pPr>
        <w:spacing w:line="360" w:lineRule="auto"/>
        <w:jc w:val="both"/>
        <w:rPr>
          <w:rFonts w:cs="Arial"/>
          <w:szCs w:val="24"/>
        </w:rPr>
      </w:pPr>
    </w:p>
    <w:p w:rsidR="00603A0A" w:rsidRDefault="00603A0A" w:rsidP="00331B92">
      <w:pPr>
        <w:spacing w:line="360" w:lineRule="auto"/>
        <w:jc w:val="both"/>
        <w:rPr>
          <w:rFonts w:cs="Arial"/>
          <w:szCs w:val="24"/>
        </w:rPr>
      </w:pPr>
    </w:p>
    <w:p w:rsidR="00603A0A" w:rsidRDefault="00603A0A" w:rsidP="00331B92">
      <w:pPr>
        <w:spacing w:line="360" w:lineRule="auto"/>
        <w:jc w:val="both"/>
        <w:rPr>
          <w:rFonts w:cs="Arial"/>
          <w:szCs w:val="24"/>
        </w:rPr>
      </w:pPr>
    </w:p>
    <w:p w:rsidR="00603A0A" w:rsidRPr="00C3626C" w:rsidRDefault="00603A0A" w:rsidP="00331B92">
      <w:pPr>
        <w:spacing w:line="360" w:lineRule="auto"/>
        <w:jc w:val="both"/>
        <w:rPr>
          <w:rFonts w:cs="Arial"/>
          <w:szCs w:val="24"/>
        </w:rPr>
      </w:pPr>
    </w:p>
    <w:p w:rsidR="00131F58" w:rsidRPr="00C3626C" w:rsidRDefault="00131F58" w:rsidP="00331B92">
      <w:pPr>
        <w:spacing w:line="360" w:lineRule="auto"/>
        <w:jc w:val="both"/>
        <w:rPr>
          <w:rFonts w:cs="Arial"/>
          <w:szCs w:val="24"/>
        </w:rPr>
      </w:pPr>
    </w:p>
    <w:p w:rsidR="00131F58" w:rsidRPr="00C3626C" w:rsidRDefault="00131F58" w:rsidP="00331B92">
      <w:pPr>
        <w:spacing w:line="360" w:lineRule="auto"/>
        <w:jc w:val="both"/>
        <w:rPr>
          <w:rFonts w:cs="Arial"/>
          <w:szCs w:val="24"/>
        </w:rPr>
      </w:pPr>
    </w:p>
    <w:p w:rsidR="00131F58" w:rsidRDefault="00131F58" w:rsidP="00331B92">
      <w:pPr>
        <w:spacing w:line="360" w:lineRule="auto"/>
        <w:jc w:val="both"/>
        <w:rPr>
          <w:rFonts w:cs="Arial"/>
          <w:szCs w:val="24"/>
        </w:rPr>
      </w:pPr>
    </w:p>
    <w:p w:rsidR="000338B6" w:rsidRDefault="000338B6" w:rsidP="00331B92">
      <w:pPr>
        <w:spacing w:line="360" w:lineRule="auto"/>
        <w:jc w:val="both"/>
        <w:rPr>
          <w:rFonts w:cs="Arial"/>
          <w:szCs w:val="24"/>
        </w:rPr>
      </w:pPr>
    </w:p>
    <w:p w:rsidR="000338B6" w:rsidRPr="00C3626C" w:rsidRDefault="000338B6" w:rsidP="00331B92">
      <w:pPr>
        <w:spacing w:line="360" w:lineRule="auto"/>
        <w:jc w:val="both"/>
        <w:rPr>
          <w:rFonts w:cs="Arial"/>
          <w:szCs w:val="24"/>
        </w:rPr>
      </w:pPr>
    </w:p>
    <w:p w:rsidR="009F3B57" w:rsidRPr="00C3626C" w:rsidRDefault="009F3B57" w:rsidP="00331B92">
      <w:pPr>
        <w:spacing w:line="360" w:lineRule="auto"/>
        <w:jc w:val="both"/>
        <w:rPr>
          <w:rFonts w:cs="Arial"/>
          <w:szCs w:val="24"/>
        </w:rPr>
      </w:pPr>
    </w:p>
    <w:p w:rsidR="00331B92" w:rsidRPr="00C3626C" w:rsidRDefault="008024C2" w:rsidP="00331B92">
      <w:pPr>
        <w:spacing w:line="360" w:lineRule="auto"/>
        <w:jc w:val="both"/>
        <w:rPr>
          <w:rFonts w:cs="Arial"/>
          <w:b/>
          <w:i/>
          <w:szCs w:val="24"/>
        </w:rPr>
      </w:pPr>
      <w:r w:rsidRPr="00C3626C">
        <w:rPr>
          <w:rFonts w:cs="Arial"/>
          <w:b/>
          <w:i/>
          <w:szCs w:val="24"/>
        </w:rPr>
        <w:lastRenderedPageBreak/>
        <w:t xml:space="preserve">Scopul Ghidului </w:t>
      </w:r>
    </w:p>
    <w:p w:rsidR="00C3626C" w:rsidRDefault="008024C2" w:rsidP="00C3626C">
      <w:pPr>
        <w:spacing w:line="360" w:lineRule="auto"/>
        <w:jc w:val="both"/>
        <w:rPr>
          <w:rFonts w:cs="Arial"/>
          <w:i/>
          <w:szCs w:val="24"/>
        </w:rPr>
      </w:pPr>
      <w:r w:rsidRPr="00C3626C">
        <w:rPr>
          <w:rFonts w:cs="Arial"/>
          <w:i/>
          <w:szCs w:val="24"/>
        </w:rPr>
        <w:t xml:space="preserve">Ghidul solicitantului - reprezintă detalierea tehnică şi financiară </w:t>
      </w:r>
      <w:proofErr w:type="gramStart"/>
      <w:r w:rsidRPr="00C3626C">
        <w:rPr>
          <w:rFonts w:cs="Arial"/>
          <w:i/>
          <w:szCs w:val="24"/>
        </w:rPr>
        <w:t>ce</w:t>
      </w:r>
      <w:proofErr w:type="gramEnd"/>
      <w:r w:rsidRPr="00C3626C">
        <w:rPr>
          <w:rFonts w:cs="Arial"/>
          <w:i/>
          <w:szCs w:val="24"/>
        </w:rPr>
        <w:t xml:space="preserve"> cuprinde setul de informații necesare solicitantului pentru pregătirea, derularea şi implementarea proiectului. Ghidul solicitantului este un material de informare tehnică a potențialilor beneficiari ai Fondului European Agricol pentru Dezvoltare Rurală (FEADR) și constituie un suport complex pentru întocmirea proiectului conform cerinț</w:t>
      </w:r>
      <w:r w:rsidR="00571B84">
        <w:rPr>
          <w:rFonts w:cs="Arial"/>
          <w:i/>
          <w:szCs w:val="24"/>
        </w:rPr>
        <w:t>elor specifice PNDR 2014-2020 ş</w:t>
      </w:r>
      <w:r w:rsidRPr="00C3626C">
        <w:rPr>
          <w:rFonts w:cs="Arial"/>
          <w:i/>
          <w:szCs w:val="24"/>
        </w:rPr>
        <w:t>i</w:t>
      </w:r>
      <w:r w:rsidR="00571B84">
        <w:rPr>
          <w:rFonts w:cs="Arial"/>
          <w:i/>
          <w:szCs w:val="24"/>
        </w:rPr>
        <w:t xml:space="preserve"> Strategiei de Dezvoltare Locală GAL-</w:t>
      </w:r>
      <w:r w:rsidRPr="00C3626C">
        <w:rPr>
          <w:rFonts w:cs="Arial"/>
          <w:i/>
          <w:szCs w:val="24"/>
        </w:rPr>
        <w:t xml:space="preserve">MVS. Acest document nu </w:t>
      </w:r>
      <w:proofErr w:type="gramStart"/>
      <w:r w:rsidRPr="00C3626C">
        <w:rPr>
          <w:rFonts w:cs="Arial"/>
          <w:i/>
          <w:szCs w:val="24"/>
        </w:rPr>
        <w:t>este</w:t>
      </w:r>
      <w:proofErr w:type="gramEnd"/>
      <w:r w:rsidRPr="00C3626C">
        <w:rPr>
          <w:rFonts w:cs="Arial"/>
          <w:i/>
          <w:szCs w:val="24"/>
        </w:rPr>
        <w:t xml:space="preserve"> opozabil actelor normative naționale și europene. Prevederile aferente ghidului solicitantului se aplică în mod corespunzător. Sunt prezentate regulile pentru pregătirea, întocmirea și depunerea proiectului de inveștiții, precum și modalitatea de selecție, aprobare și derulare a proiectului dumneavoastră. De asemenea, conține lista indicativă a tipurilor de investiții pentru care se acordă fonduri nerambursabile, documentele, avizele și acordurile care trebuie prezentate, modelul Cererii de Finanțare, al Studiului de Fezabilitate, al Planului de Afaceri, al Contractului de Finanțare, precum și alte informații utile întocmirii proiectului și completării corecte a documentelor. Vă recomandăm ca, înainte de a începe completarea cererii de finanțare, </w:t>
      </w:r>
      <w:proofErr w:type="gramStart"/>
      <w:r w:rsidRPr="00C3626C">
        <w:rPr>
          <w:rFonts w:cs="Arial"/>
          <w:i/>
          <w:szCs w:val="24"/>
        </w:rPr>
        <w:t>să</w:t>
      </w:r>
      <w:proofErr w:type="gramEnd"/>
      <w:r w:rsidRPr="00C3626C">
        <w:rPr>
          <w:rFonts w:cs="Arial"/>
          <w:i/>
          <w:szCs w:val="24"/>
        </w:rPr>
        <w:t xml:space="preserve"> vă asigurați că ați parcurs toate informațiile prezentate în acest document, precum și toate prevederile din Ghidul Solicitantului și să vă asigurați că ați înțeles toate aspectele legate de specificul investițiilor finanțate prin PNDR. Ghidul Solicitantului, precum și documentele anexate pot suferi rectificări din cauza modificărilor legislative naționale și europene sau procedurale, astfel </w:t>
      </w:r>
      <w:proofErr w:type="gramStart"/>
      <w:r w:rsidRPr="00C3626C">
        <w:rPr>
          <w:rFonts w:cs="Arial"/>
          <w:i/>
          <w:szCs w:val="24"/>
        </w:rPr>
        <w:t>vă</w:t>
      </w:r>
      <w:proofErr w:type="gramEnd"/>
      <w:r w:rsidRPr="00C3626C">
        <w:rPr>
          <w:rFonts w:cs="Arial"/>
          <w:i/>
          <w:szCs w:val="24"/>
        </w:rPr>
        <w:t xml:space="preserve"> recomandăm ca până la data limită de depunere a Cererilor de Finanțare în cadrul prezentului apel de selecție a proiectelor, să consultați per</w:t>
      </w:r>
      <w:r w:rsidR="00D516F2" w:rsidRPr="00C3626C">
        <w:rPr>
          <w:rFonts w:cs="Arial"/>
          <w:i/>
          <w:szCs w:val="24"/>
        </w:rPr>
        <w:t>iodic p</w:t>
      </w:r>
      <w:r w:rsidR="00571B84">
        <w:rPr>
          <w:rFonts w:cs="Arial"/>
          <w:i/>
          <w:szCs w:val="24"/>
        </w:rPr>
        <w:t xml:space="preserve">agina de internet </w:t>
      </w:r>
      <w:hyperlink r:id="rId8" w:history="1">
        <w:r w:rsidR="00571B84" w:rsidRPr="006A1ADE">
          <w:rPr>
            <w:rStyle w:val="Hyperlink"/>
            <w:rFonts w:cs="Arial"/>
            <w:i/>
            <w:szCs w:val="24"/>
          </w:rPr>
          <w:t>www.galmvs.ro</w:t>
        </w:r>
      </w:hyperlink>
      <w:r w:rsidR="00571B84">
        <w:rPr>
          <w:rFonts w:cs="Arial"/>
          <w:i/>
          <w:szCs w:val="24"/>
        </w:rPr>
        <w:t xml:space="preserve"> ş</w:t>
      </w:r>
      <w:r w:rsidRPr="00C3626C">
        <w:rPr>
          <w:rFonts w:cs="Arial"/>
          <w:i/>
          <w:szCs w:val="24"/>
        </w:rPr>
        <w:t xml:space="preserve">i </w:t>
      </w:r>
      <w:hyperlink r:id="rId9" w:history="1">
        <w:r w:rsidR="00D516F2" w:rsidRPr="00C3626C">
          <w:rPr>
            <w:rStyle w:val="Hyperlink"/>
            <w:rFonts w:cs="Arial"/>
            <w:i/>
            <w:szCs w:val="24"/>
          </w:rPr>
          <w:t>www.afir.info.ro</w:t>
        </w:r>
      </w:hyperlink>
      <w:r w:rsidR="00D516F2" w:rsidRPr="00C3626C">
        <w:rPr>
          <w:rFonts w:cs="Arial"/>
          <w:i/>
          <w:szCs w:val="24"/>
        </w:rPr>
        <w:t xml:space="preserve"> </w:t>
      </w:r>
      <w:r w:rsidRPr="00C3626C">
        <w:rPr>
          <w:rFonts w:cs="Arial"/>
          <w:i/>
          <w:szCs w:val="24"/>
        </w:rPr>
        <w:t xml:space="preserve"> pentru a urmări eventualele modificări. De asemenea, solicitanții pot obține informații/clarificări în mod gratuit, legate de completarea și pregătirea Cererii de Finanțare direct la sediul nostru, prin </w:t>
      </w:r>
      <w:r w:rsidR="00C3626C" w:rsidRPr="00C3626C">
        <w:rPr>
          <w:rFonts w:cs="Arial"/>
          <w:i/>
          <w:szCs w:val="24"/>
        </w:rPr>
        <w:t xml:space="preserve">telefon, prin e-mail sau prin pagina de internet. </w:t>
      </w:r>
    </w:p>
    <w:tbl>
      <w:tblPr>
        <w:tblStyle w:val="TableGrid"/>
        <w:tblW w:w="7508" w:type="dxa"/>
        <w:jc w:val="center"/>
        <w:tblLook w:val="04A0" w:firstRow="1" w:lastRow="0" w:firstColumn="1" w:lastColumn="0" w:noHBand="0" w:noVBand="1"/>
      </w:tblPr>
      <w:tblGrid>
        <w:gridCol w:w="7508"/>
      </w:tblGrid>
      <w:tr w:rsidR="00C3626C" w:rsidTr="00571B84">
        <w:trPr>
          <w:trHeight w:val="776"/>
          <w:jc w:val="center"/>
        </w:trPr>
        <w:tc>
          <w:tcPr>
            <w:tcW w:w="7508" w:type="dxa"/>
          </w:tcPr>
          <w:p w:rsidR="00C3626C" w:rsidRDefault="00F863E3" w:rsidP="00571B84">
            <w:pPr>
              <w:jc w:val="center"/>
              <w:rPr>
                <w:rFonts w:cs="Arial"/>
                <w:i/>
                <w:szCs w:val="24"/>
              </w:rPr>
            </w:pPr>
            <w:r>
              <w:rPr>
                <w:rFonts w:cs="Arial"/>
                <w:i/>
                <w:szCs w:val="24"/>
              </w:rPr>
              <w:t>GAL MICROREGIUNEA VALEA SÂMBETEI</w:t>
            </w:r>
          </w:p>
          <w:p w:rsidR="00F863E3" w:rsidRDefault="00F863E3" w:rsidP="00571B84">
            <w:pPr>
              <w:jc w:val="center"/>
              <w:rPr>
                <w:rFonts w:cs="Arial"/>
                <w:i/>
                <w:szCs w:val="24"/>
              </w:rPr>
            </w:pPr>
            <w:r>
              <w:rPr>
                <w:rFonts w:cs="Arial"/>
                <w:i/>
                <w:szCs w:val="24"/>
              </w:rPr>
              <w:t>Jud. BRAŞOV, Comuna DRĂGUŞ, nr.477</w:t>
            </w:r>
          </w:p>
          <w:p w:rsidR="00F863E3" w:rsidRPr="00F863E3" w:rsidRDefault="00F863E3" w:rsidP="00571B84">
            <w:pPr>
              <w:jc w:val="center"/>
              <w:rPr>
                <w:rFonts w:cs="Arial"/>
                <w:i/>
                <w:szCs w:val="24"/>
                <w:lang w:val="ro-RO"/>
              </w:rPr>
            </w:pPr>
            <w:r>
              <w:rPr>
                <w:rFonts w:cs="Arial"/>
                <w:i/>
                <w:szCs w:val="24"/>
              </w:rPr>
              <w:t xml:space="preserve">E-mail: </w:t>
            </w:r>
            <w:hyperlink r:id="rId10" w:history="1">
              <w:r w:rsidRPr="00102346">
                <w:rPr>
                  <w:rStyle w:val="Hyperlink"/>
                  <w:rFonts w:cs="Arial"/>
                  <w:i/>
                  <w:szCs w:val="24"/>
                </w:rPr>
                <w:t>galmvs</w:t>
              </w:r>
              <w:r w:rsidRPr="00102346">
                <w:rPr>
                  <w:rStyle w:val="Hyperlink"/>
                  <w:rFonts w:cs="Arial"/>
                  <w:i/>
                  <w:szCs w:val="24"/>
                  <w:lang w:val="ro-RO"/>
                </w:rPr>
                <w:t>@galmvs.ro</w:t>
              </w:r>
            </w:hyperlink>
            <w:r>
              <w:rPr>
                <w:rFonts w:cs="Arial"/>
                <w:i/>
                <w:szCs w:val="24"/>
              </w:rPr>
              <w:t>,</w:t>
            </w:r>
            <w:r>
              <w:rPr>
                <w:rFonts w:cs="Arial"/>
                <w:i/>
                <w:szCs w:val="24"/>
                <w:lang w:val="ro-RO"/>
              </w:rPr>
              <w:t xml:space="preserve"> Web: </w:t>
            </w:r>
            <w:hyperlink r:id="rId11" w:history="1">
              <w:r w:rsidRPr="00102346">
                <w:rPr>
                  <w:rStyle w:val="Hyperlink"/>
                  <w:rFonts w:cs="Arial"/>
                  <w:i/>
                  <w:szCs w:val="24"/>
                  <w:lang w:val="ro-RO"/>
                </w:rPr>
                <w:t>www.galmvs.ro</w:t>
              </w:r>
            </w:hyperlink>
          </w:p>
        </w:tc>
      </w:tr>
    </w:tbl>
    <w:p w:rsidR="008024C2" w:rsidRPr="00C3626C" w:rsidRDefault="00F863E3" w:rsidP="00F863E3">
      <w:pPr>
        <w:pStyle w:val="Heading1"/>
        <w:shd w:val="clear" w:color="auto" w:fill="1F3864" w:themeFill="accent5" w:themeFillShade="80"/>
        <w:spacing w:line="360" w:lineRule="auto"/>
      </w:pPr>
      <w:bookmarkStart w:id="0" w:name="_Toc505332340"/>
      <w:r>
        <w:lastRenderedPageBreak/>
        <w:t>CAPITOLUL 1 – DEFINIŢII ŞI ABREVIERI</w:t>
      </w:r>
      <w:bookmarkEnd w:id="0"/>
      <w:r w:rsidR="008024C2" w:rsidRPr="00C3626C">
        <w:t xml:space="preserve"> </w:t>
      </w:r>
    </w:p>
    <w:p w:rsidR="00F863E3" w:rsidRDefault="00F863E3" w:rsidP="00F863E3">
      <w:pPr>
        <w:pStyle w:val="Heading2"/>
        <w:shd w:val="clear" w:color="auto" w:fill="FFFFFF" w:themeFill="background1"/>
      </w:pPr>
    </w:p>
    <w:p w:rsidR="008024C2" w:rsidRPr="00C3626C" w:rsidRDefault="00F863E3" w:rsidP="00F863E3">
      <w:pPr>
        <w:pStyle w:val="Heading2"/>
        <w:shd w:val="clear" w:color="auto" w:fill="1F3864" w:themeFill="accent5" w:themeFillShade="80"/>
      </w:pPr>
      <w:bookmarkStart w:id="1" w:name="_Toc505332341"/>
      <w:r>
        <w:t xml:space="preserve">1.1 </w:t>
      </w:r>
      <w:r w:rsidR="008024C2" w:rsidRPr="00C3626C">
        <w:t>Definiții</w:t>
      </w:r>
      <w:bookmarkEnd w:id="1"/>
      <w:r w:rsidR="008024C2" w:rsidRPr="00C3626C">
        <w:t xml:space="preserve"> </w:t>
      </w:r>
    </w:p>
    <w:p w:rsidR="008024C2" w:rsidRPr="00C3626C" w:rsidRDefault="008024C2" w:rsidP="00331B92">
      <w:pPr>
        <w:jc w:val="both"/>
        <w:rPr>
          <w:rFonts w:cs="Arial"/>
          <w:szCs w:val="24"/>
        </w:rPr>
      </w:pPr>
      <w:r w:rsidRPr="00C3626C">
        <w:rPr>
          <w:rFonts w:cs="Arial"/>
          <w:szCs w:val="24"/>
        </w:rPr>
        <w:t xml:space="preserve">Asociaţie de Dezvoltare Intercomunitară (ADI) – structură de cooperare cu personalitate juridică, de drept privat, înfiinţate în condiţiile legii de unităţiile administrativ teritoriale pentru realizarea în comun a unor proiecte pentru dezvoltare de interes zonal sau regional ori furnizarea în comun a unor servicii publice (Legea Administraţiei publice locale nr.215/2001). </w:t>
      </w:r>
    </w:p>
    <w:p w:rsidR="00D516F2" w:rsidRPr="00C3626C" w:rsidRDefault="008024C2" w:rsidP="00331B92">
      <w:pPr>
        <w:jc w:val="both"/>
        <w:rPr>
          <w:rFonts w:cs="Arial"/>
          <w:szCs w:val="24"/>
        </w:rPr>
      </w:pPr>
      <w:r w:rsidRPr="00C3626C">
        <w:rPr>
          <w:rFonts w:cs="Arial"/>
          <w:szCs w:val="24"/>
        </w:rPr>
        <w:t>Beneficiar</w:t>
      </w:r>
      <w:r w:rsidR="00D516F2" w:rsidRPr="00C3626C">
        <w:rPr>
          <w:rFonts w:cs="Arial"/>
          <w:szCs w:val="24"/>
        </w:rPr>
        <w:t xml:space="preserve"> –</w:t>
      </w:r>
      <w:r w:rsidRPr="00C3626C">
        <w:rPr>
          <w:rFonts w:cs="Arial"/>
          <w:szCs w:val="24"/>
        </w:rPr>
        <w:t xml:space="preserve"> persoană juridică/persoană fizică autorizată/întreprindere individuală/întreprindere familială care </w:t>
      </w:r>
      <w:proofErr w:type="gramStart"/>
      <w:r w:rsidRPr="00C3626C">
        <w:rPr>
          <w:rFonts w:cs="Arial"/>
          <w:szCs w:val="24"/>
        </w:rPr>
        <w:t>a</w:t>
      </w:r>
      <w:proofErr w:type="gramEnd"/>
      <w:r w:rsidRPr="00C3626C">
        <w:rPr>
          <w:rFonts w:cs="Arial"/>
          <w:szCs w:val="24"/>
        </w:rPr>
        <w:t xml:space="preserve"> încheiat un contract de finanțare cu AFIR pentru accesarea fondurilor europene prin FEADR; </w:t>
      </w:r>
    </w:p>
    <w:p w:rsidR="008024C2" w:rsidRPr="00C3626C" w:rsidRDefault="008024C2" w:rsidP="00331B92">
      <w:pPr>
        <w:jc w:val="both"/>
        <w:rPr>
          <w:rFonts w:cs="Arial"/>
          <w:szCs w:val="24"/>
        </w:rPr>
      </w:pPr>
      <w:r w:rsidRPr="00C3626C">
        <w:rPr>
          <w:rFonts w:cs="Arial"/>
          <w:szCs w:val="24"/>
        </w:rPr>
        <w:t>Cererea de finanțare</w:t>
      </w:r>
      <w:r w:rsidR="00D516F2" w:rsidRPr="00C3626C">
        <w:rPr>
          <w:rFonts w:cs="Arial"/>
          <w:szCs w:val="24"/>
        </w:rPr>
        <w:t xml:space="preserve"> –</w:t>
      </w:r>
      <w:r w:rsidRPr="00C3626C">
        <w:rPr>
          <w:rFonts w:cs="Arial"/>
          <w:szCs w:val="24"/>
        </w:rPr>
        <w:t xml:space="preserve"> reprezintă solicitarea depusă de potențialul beneficiar în vederea obținerii finanțării nerambursabile; </w:t>
      </w:r>
    </w:p>
    <w:p w:rsidR="00D516F2" w:rsidRPr="00C3626C" w:rsidRDefault="008024C2" w:rsidP="00331B92">
      <w:pPr>
        <w:jc w:val="both"/>
        <w:rPr>
          <w:rFonts w:cs="Arial"/>
          <w:szCs w:val="24"/>
        </w:rPr>
      </w:pPr>
      <w:r w:rsidRPr="00C3626C">
        <w:rPr>
          <w:rFonts w:cs="Arial"/>
          <w:szCs w:val="24"/>
        </w:rPr>
        <w:t>Cofinanțarea publică</w:t>
      </w:r>
      <w:r w:rsidR="00D516F2" w:rsidRPr="00C3626C">
        <w:rPr>
          <w:rFonts w:cs="Arial"/>
          <w:szCs w:val="24"/>
        </w:rPr>
        <w:t xml:space="preserve"> –</w:t>
      </w:r>
      <w:r w:rsidRPr="00C3626C">
        <w:rPr>
          <w:rFonts w:cs="Arial"/>
          <w:szCs w:val="24"/>
        </w:rPr>
        <w:t xml:space="preserve"> reprezintă fondurile nerambursabile alocate proiectelor de investiție prin FEADR. Aceasta </w:t>
      </w:r>
      <w:proofErr w:type="gramStart"/>
      <w:r w:rsidRPr="00C3626C">
        <w:rPr>
          <w:rFonts w:cs="Arial"/>
          <w:szCs w:val="24"/>
        </w:rPr>
        <w:t>este</w:t>
      </w:r>
      <w:proofErr w:type="gramEnd"/>
      <w:r w:rsidRPr="00C3626C">
        <w:rPr>
          <w:rFonts w:cs="Arial"/>
          <w:szCs w:val="24"/>
        </w:rPr>
        <w:t xml:space="preserve"> asigurată prin contribuția Uniunii europene și a Guvernului României; </w:t>
      </w:r>
    </w:p>
    <w:p w:rsidR="00D516F2" w:rsidRPr="00C3626C" w:rsidRDefault="008024C2" w:rsidP="00331B92">
      <w:pPr>
        <w:jc w:val="both"/>
        <w:rPr>
          <w:rFonts w:cs="Arial"/>
          <w:szCs w:val="24"/>
        </w:rPr>
      </w:pPr>
      <w:r w:rsidRPr="00C3626C">
        <w:rPr>
          <w:rFonts w:cs="Arial"/>
          <w:szCs w:val="24"/>
        </w:rPr>
        <w:t xml:space="preserve">Derulare proiect </w:t>
      </w:r>
      <w:r w:rsidR="00D516F2" w:rsidRPr="00C3626C">
        <w:rPr>
          <w:rFonts w:cs="Arial"/>
          <w:szCs w:val="24"/>
        </w:rPr>
        <w:t>–</w:t>
      </w:r>
      <w:r w:rsidRPr="00C3626C">
        <w:rPr>
          <w:rFonts w:cs="Arial"/>
          <w:szCs w:val="24"/>
        </w:rPr>
        <w:t xml:space="preserve"> totalitatea activităților derulate de beneficiarul FEADR de la semnarea contractului/deciziei de finanțare până la finalul perioadei de monitorizare a proiectului; </w:t>
      </w:r>
    </w:p>
    <w:p w:rsidR="008024C2" w:rsidRPr="00C3626C" w:rsidRDefault="008024C2" w:rsidP="00331B92">
      <w:pPr>
        <w:jc w:val="both"/>
        <w:rPr>
          <w:rFonts w:cs="Arial"/>
          <w:szCs w:val="24"/>
        </w:rPr>
      </w:pPr>
      <w:r w:rsidRPr="00C3626C">
        <w:rPr>
          <w:rFonts w:cs="Arial"/>
          <w:szCs w:val="24"/>
        </w:rPr>
        <w:t>Dosarul cererii de finanţare – cererea de finanţare împreună cu documentele anexate;</w:t>
      </w:r>
    </w:p>
    <w:p w:rsidR="008024C2" w:rsidRPr="00C3626C" w:rsidRDefault="008024C2" w:rsidP="00331B92">
      <w:pPr>
        <w:jc w:val="both"/>
        <w:rPr>
          <w:rFonts w:cs="Arial"/>
          <w:szCs w:val="24"/>
        </w:rPr>
      </w:pPr>
      <w:r w:rsidRPr="00C3626C">
        <w:rPr>
          <w:rFonts w:cs="Arial"/>
          <w:szCs w:val="24"/>
        </w:rPr>
        <w:t>Eligibil</w:t>
      </w:r>
      <w:r w:rsidR="00D516F2" w:rsidRPr="00C3626C">
        <w:rPr>
          <w:rFonts w:cs="Arial"/>
          <w:szCs w:val="24"/>
        </w:rPr>
        <w:t xml:space="preserve"> –</w:t>
      </w:r>
      <w:r w:rsidRPr="00C3626C">
        <w:rPr>
          <w:rFonts w:cs="Arial"/>
          <w:szCs w:val="24"/>
        </w:rPr>
        <w:t xml:space="preserve"> reprezintă îndeplinirea condițiilor și criteriilor minime de către </w:t>
      </w:r>
      <w:proofErr w:type="gramStart"/>
      <w:r w:rsidRPr="00C3626C">
        <w:rPr>
          <w:rFonts w:cs="Arial"/>
          <w:szCs w:val="24"/>
        </w:rPr>
        <w:t>un</w:t>
      </w:r>
      <w:proofErr w:type="gramEnd"/>
      <w:r w:rsidRPr="00C3626C">
        <w:rPr>
          <w:rFonts w:cs="Arial"/>
          <w:szCs w:val="24"/>
        </w:rPr>
        <w:t xml:space="preserve"> solicitant așa cum sunt precizate în Ghidul Solicitantului, Cererea de finanțare și Contractul de finanțare pentru FEADR;</w:t>
      </w:r>
    </w:p>
    <w:p w:rsidR="008024C2" w:rsidRPr="00C3626C" w:rsidRDefault="008024C2" w:rsidP="00331B92">
      <w:pPr>
        <w:jc w:val="both"/>
        <w:rPr>
          <w:rFonts w:cs="Arial"/>
          <w:szCs w:val="24"/>
        </w:rPr>
      </w:pPr>
      <w:r w:rsidRPr="00C3626C">
        <w:rPr>
          <w:rFonts w:cs="Arial"/>
          <w:szCs w:val="24"/>
        </w:rPr>
        <w:t>Evaluare</w:t>
      </w:r>
      <w:r w:rsidR="00D516F2" w:rsidRPr="00C3626C">
        <w:rPr>
          <w:rFonts w:cs="Arial"/>
          <w:szCs w:val="24"/>
        </w:rPr>
        <w:t xml:space="preserve"> –</w:t>
      </w:r>
      <w:r w:rsidRPr="00C3626C">
        <w:rPr>
          <w:rFonts w:cs="Arial"/>
          <w:szCs w:val="24"/>
        </w:rPr>
        <w:t xml:space="preserve"> acțiune procedurală prin care documentația pentru care se solicit finanțare </w:t>
      </w:r>
      <w:proofErr w:type="gramStart"/>
      <w:r w:rsidRPr="00C3626C">
        <w:rPr>
          <w:rFonts w:cs="Arial"/>
          <w:szCs w:val="24"/>
        </w:rPr>
        <w:t>este</w:t>
      </w:r>
      <w:proofErr w:type="gramEnd"/>
      <w:r w:rsidRPr="00C3626C">
        <w:rPr>
          <w:rFonts w:cs="Arial"/>
          <w:szCs w:val="24"/>
        </w:rPr>
        <w:t xml:space="preserve"> analizată pentru verificarea îndeplinirii condițiilor minime pentru acordarea sprijinului și pentru selectarea proiectului, în vederea contractării;</w:t>
      </w:r>
    </w:p>
    <w:p w:rsidR="008024C2" w:rsidRPr="00C3626C" w:rsidRDefault="008024C2" w:rsidP="00331B92">
      <w:pPr>
        <w:jc w:val="both"/>
        <w:rPr>
          <w:rFonts w:cs="Arial"/>
          <w:szCs w:val="24"/>
        </w:rPr>
      </w:pPr>
      <w:r w:rsidRPr="00C3626C">
        <w:rPr>
          <w:rFonts w:cs="Arial"/>
          <w:szCs w:val="24"/>
        </w:rPr>
        <w:t>Fișa Măsurii</w:t>
      </w:r>
      <w:r w:rsidR="00D516F2" w:rsidRPr="00C3626C">
        <w:rPr>
          <w:rFonts w:cs="Arial"/>
          <w:szCs w:val="24"/>
        </w:rPr>
        <w:t xml:space="preserve"> –</w:t>
      </w:r>
      <w:r w:rsidRPr="00C3626C">
        <w:rPr>
          <w:rFonts w:cs="Arial"/>
          <w:szCs w:val="24"/>
        </w:rPr>
        <w:t xml:space="preserve"> </w:t>
      </w:r>
      <w:r w:rsidR="00D516F2" w:rsidRPr="00C3626C">
        <w:rPr>
          <w:rFonts w:cs="Arial"/>
          <w:szCs w:val="24"/>
        </w:rPr>
        <w:t>descr</w:t>
      </w:r>
      <w:r w:rsidRPr="00C3626C">
        <w:rPr>
          <w:rFonts w:cs="Arial"/>
          <w:szCs w:val="24"/>
        </w:rPr>
        <w:t>ie motivația sprijinului financiar nerambursabil oferit, obiectivele măsurii, aria de aplicare și acțiunile prevăzute, tipul de investiție, categoriile de beneficiari și tipul sprijinului;</w:t>
      </w:r>
    </w:p>
    <w:p w:rsidR="008024C2" w:rsidRPr="00C3626C" w:rsidRDefault="008024C2" w:rsidP="00331B92">
      <w:pPr>
        <w:jc w:val="both"/>
        <w:rPr>
          <w:rFonts w:cs="Arial"/>
          <w:szCs w:val="24"/>
        </w:rPr>
      </w:pPr>
      <w:r w:rsidRPr="00C3626C">
        <w:rPr>
          <w:rFonts w:cs="Arial"/>
          <w:szCs w:val="24"/>
        </w:rPr>
        <w:t>Fonduri nerambursabile</w:t>
      </w:r>
      <w:r w:rsidR="00D516F2" w:rsidRPr="00C3626C">
        <w:rPr>
          <w:rFonts w:cs="Arial"/>
          <w:szCs w:val="24"/>
        </w:rPr>
        <w:t xml:space="preserve"> –</w:t>
      </w:r>
      <w:r w:rsidRPr="00C3626C">
        <w:rPr>
          <w:rFonts w:cs="Arial"/>
          <w:szCs w:val="24"/>
        </w:rPr>
        <w:t xml:space="preserve"> fonduri acordate unei persoane juridice în baza unor criterii de eligibilitate pentru realizarea unei investiții încadrate în aria de finanțare a măsurii și care nu trebuie returnate- singurele excepții sunt nerespectarea condițiilor contractuale și nerealizarea investiției conform proiectului aprobat de AFIR; </w:t>
      </w:r>
    </w:p>
    <w:p w:rsidR="008024C2" w:rsidRPr="00C3626C" w:rsidRDefault="008024C2" w:rsidP="00331B92">
      <w:pPr>
        <w:jc w:val="both"/>
        <w:rPr>
          <w:rFonts w:cs="Arial"/>
          <w:szCs w:val="24"/>
        </w:rPr>
      </w:pPr>
      <w:r w:rsidRPr="00C3626C">
        <w:rPr>
          <w:rFonts w:cs="Arial"/>
          <w:szCs w:val="24"/>
        </w:rPr>
        <w:t>Investiție nouă</w:t>
      </w:r>
      <w:r w:rsidR="00D516F2" w:rsidRPr="00C3626C">
        <w:rPr>
          <w:rFonts w:cs="Arial"/>
          <w:szCs w:val="24"/>
        </w:rPr>
        <w:t xml:space="preserve"> –</w:t>
      </w:r>
      <w:r w:rsidRPr="00C3626C">
        <w:rPr>
          <w:rFonts w:cs="Arial"/>
          <w:szCs w:val="24"/>
        </w:rPr>
        <w:t xml:space="preserve"> cuprinde lucrările de construcții-montaj, utilaje instalații, care se realizează pe amplasamente noi pentru construcțiile existente cărora li se schimbă </w:t>
      </w:r>
      <w:r w:rsidRPr="00C3626C">
        <w:rPr>
          <w:rFonts w:cs="Arial"/>
          <w:szCs w:val="24"/>
        </w:rPr>
        <w:lastRenderedPageBreak/>
        <w:t xml:space="preserve">destinația sau pentru construcții aparținând exploatațiilor cărora li s-au retras autorizațiile de funcționare și nu își schimbă destinația inițială; </w:t>
      </w:r>
    </w:p>
    <w:p w:rsidR="008024C2" w:rsidRPr="00C3626C" w:rsidRDefault="008024C2" w:rsidP="00331B92">
      <w:pPr>
        <w:jc w:val="both"/>
        <w:rPr>
          <w:rFonts w:cs="Arial"/>
          <w:szCs w:val="24"/>
        </w:rPr>
      </w:pPr>
      <w:r w:rsidRPr="00C3626C">
        <w:rPr>
          <w:rFonts w:cs="Arial"/>
          <w:szCs w:val="24"/>
        </w:rPr>
        <w:t>Modernizarea</w:t>
      </w:r>
      <w:r w:rsidR="00D516F2" w:rsidRPr="00C3626C">
        <w:rPr>
          <w:rFonts w:cs="Arial"/>
          <w:szCs w:val="24"/>
        </w:rPr>
        <w:t xml:space="preserve"> –</w:t>
      </w:r>
      <w:r w:rsidRPr="00C3626C">
        <w:rPr>
          <w:rFonts w:cs="Arial"/>
          <w:szCs w:val="24"/>
        </w:rPr>
        <w:t xml:space="preserve"> cuprinde achiziția de echipamente și/sau dotări sau lucrările de construcții și instalații privind retehnologizarea, reutilarea și refacerea sau extinderea construcțiilor aferente întreprinderilor în funcțiune și cu autorizații de funcționare valabile, fără modificarea destinației inițiale;</w:t>
      </w:r>
    </w:p>
    <w:p w:rsidR="008024C2" w:rsidRPr="00C3626C" w:rsidRDefault="008024C2" w:rsidP="00331B92">
      <w:pPr>
        <w:jc w:val="both"/>
        <w:rPr>
          <w:rFonts w:cs="Arial"/>
          <w:szCs w:val="24"/>
        </w:rPr>
      </w:pPr>
      <w:r w:rsidRPr="00C3626C">
        <w:rPr>
          <w:rFonts w:cs="Arial"/>
          <w:szCs w:val="24"/>
        </w:rPr>
        <w:t>Prag minim</w:t>
      </w:r>
      <w:r w:rsidR="00D516F2" w:rsidRPr="00C3626C">
        <w:rPr>
          <w:rFonts w:cs="Arial"/>
          <w:szCs w:val="24"/>
        </w:rPr>
        <w:t xml:space="preserve"> –</w:t>
      </w:r>
      <w:r w:rsidRPr="00C3626C">
        <w:rPr>
          <w:rFonts w:cs="Arial"/>
          <w:szCs w:val="24"/>
        </w:rPr>
        <w:t xml:space="preserve"> reprezintă punctajul minim sub care </w:t>
      </w:r>
      <w:proofErr w:type="gramStart"/>
      <w:r w:rsidRPr="00C3626C">
        <w:rPr>
          <w:rFonts w:cs="Arial"/>
          <w:szCs w:val="24"/>
        </w:rPr>
        <w:t>un</w:t>
      </w:r>
      <w:proofErr w:type="gramEnd"/>
      <w:r w:rsidRPr="00C3626C">
        <w:rPr>
          <w:rFonts w:cs="Arial"/>
          <w:szCs w:val="24"/>
        </w:rPr>
        <w:t xml:space="preserve"> proiect eligibil nu poate intra la finanțare;</w:t>
      </w:r>
    </w:p>
    <w:p w:rsidR="00D516F2" w:rsidRPr="00C3626C" w:rsidRDefault="008024C2" w:rsidP="00331B92">
      <w:pPr>
        <w:jc w:val="both"/>
        <w:rPr>
          <w:rFonts w:cs="Arial"/>
          <w:szCs w:val="24"/>
        </w:rPr>
      </w:pPr>
      <w:r w:rsidRPr="00C3626C">
        <w:rPr>
          <w:rFonts w:cs="Arial"/>
          <w:szCs w:val="24"/>
        </w:rPr>
        <w:t>Perioada de implementare</w:t>
      </w:r>
      <w:r w:rsidR="00D516F2" w:rsidRPr="00C3626C">
        <w:rPr>
          <w:rFonts w:cs="Arial"/>
          <w:szCs w:val="24"/>
        </w:rPr>
        <w:t xml:space="preserve"> –</w:t>
      </w:r>
      <w:r w:rsidRPr="00C3626C">
        <w:rPr>
          <w:rFonts w:cs="Arial"/>
          <w:szCs w:val="24"/>
        </w:rPr>
        <w:t xml:space="preserve"> reprezintă perioada de la semnarea contractului de finanțare până la data depunerii ultimei tranșe de plată; </w:t>
      </w:r>
    </w:p>
    <w:p w:rsidR="008024C2" w:rsidRPr="00C3626C" w:rsidRDefault="008024C2" w:rsidP="00331B92">
      <w:pPr>
        <w:jc w:val="both"/>
        <w:rPr>
          <w:rFonts w:cs="Arial"/>
          <w:szCs w:val="24"/>
        </w:rPr>
      </w:pPr>
      <w:r w:rsidRPr="00C3626C">
        <w:rPr>
          <w:rFonts w:cs="Arial"/>
          <w:szCs w:val="24"/>
        </w:rPr>
        <w:t>Perioada de derulare a proiectului</w:t>
      </w:r>
      <w:r w:rsidR="00D516F2" w:rsidRPr="00C3626C">
        <w:rPr>
          <w:rFonts w:cs="Arial"/>
          <w:szCs w:val="24"/>
        </w:rPr>
        <w:t xml:space="preserve"> –</w:t>
      </w:r>
      <w:r w:rsidRPr="00C3626C">
        <w:rPr>
          <w:rFonts w:cs="Arial"/>
          <w:szCs w:val="24"/>
        </w:rPr>
        <w:t xml:space="preserve"> reprezintă perioada de la semnarea contractului de finanțare până la finalul perioadei de monitorizare a proiectului;</w:t>
      </w:r>
    </w:p>
    <w:p w:rsidR="008024C2" w:rsidRPr="00C3626C" w:rsidRDefault="008024C2" w:rsidP="00331B92">
      <w:pPr>
        <w:jc w:val="both"/>
        <w:rPr>
          <w:rFonts w:cs="Arial"/>
          <w:szCs w:val="24"/>
        </w:rPr>
      </w:pPr>
      <w:r w:rsidRPr="00C3626C">
        <w:rPr>
          <w:rFonts w:cs="Arial"/>
          <w:szCs w:val="24"/>
        </w:rPr>
        <w:t xml:space="preserve">Proiect generator de venit </w:t>
      </w:r>
      <w:r w:rsidR="00D516F2" w:rsidRPr="00C3626C">
        <w:rPr>
          <w:rFonts w:cs="Arial"/>
          <w:szCs w:val="24"/>
        </w:rPr>
        <w:t>–</w:t>
      </w:r>
      <w:r w:rsidRPr="00C3626C">
        <w:rPr>
          <w:rFonts w:cs="Arial"/>
          <w:szCs w:val="24"/>
        </w:rPr>
        <w:t xml:space="preserve"> orice operațiune care implică o investiție într-o infrastructură a cărei utilizare </w:t>
      </w:r>
      <w:proofErr w:type="gramStart"/>
      <w:r w:rsidRPr="00C3626C">
        <w:rPr>
          <w:rFonts w:cs="Arial"/>
          <w:szCs w:val="24"/>
        </w:rPr>
        <w:t>este</w:t>
      </w:r>
      <w:proofErr w:type="gramEnd"/>
      <w:r w:rsidRPr="00C3626C">
        <w:rPr>
          <w:rFonts w:cs="Arial"/>
          <w:szCs w:val="24"/>
        </w:rPr>
        <w:t xml:space="preserve"> supusă unor redevențe suportate direct de utilizatori sau orice operațiune care implică vânzarea sau închirierea unui teren sau a unui imobil sau orice altă furnizare de servicii contra unei plăți. </w:t>
      </w:r>
    </w:p>
    <w:p w:rsidR="008024C2" w:rsidRPr="00C3626C" w:rsidRDefault="008024C2" w:rsidP="00331B92">
      <w:pPr>
        <w:jc w:val="both"/>
        <w:rPr>
          <w:rFonts w:cs="Arial"/>
          <w:szCs w:val="24"/>
        </w:rPr>
      </w:pPr>
      <w:r w:rsidRPr="00C3626C">
        <w:rPr>
          <w:rFonts w:cs="Arial"/>
          <w:szCs w:val="24"/>
        </w:rPr>
        <w:t>Reprezentantul legal</w:t>
      </w:r>
      <w:r w:rsidR="00D516F2" w:rsidRPr="00C3626C">
        <w:rPr>
          <w:rFonts w:cs="Arial"/>
          <w:szCs w:val="24"/>
        </w:rPr>
        <w:t xml:space="preserve"> –</w:t>
      </w:r>
      <w:r w:rsidRPr="00C3626C">
        <w:rPr>
          <w:rFonts w:cs="Arial"/>
          <w:szCs w:val="24"/>
        </w:rPr>
        <w:t xml:space="preserve"> </w:t>
      </w:r>
      <w:proofErr w:type="gramStart"/>
      <w:r w:rsidRPr="00C3626C">
        <w:rPr>
          <w:rFonts w:cs="Arial"/>
          <w:szCs w:val="24"/>
        </w:rPr>
        <w:t>este</w:t>
      </w:r>
      <w:proofErr w:type="gramEnd"/>
      <w:r w:rsidRPr="00C3626C">
        <w:rPr>
          <w:rFonts w:cs="Arial"/>
          <w:szCs w:val="24"/>
        </w:rPr>
        <w:t xml:space="preserve"> persoana desemnată să reprezinte solicitantul în relație contractuală cu AFIR, conform legislației în viguare;</w:t>
      </w:r>
    </w:p>
    <w:p w:rsidR="008024C2" w:rsidRPr="00C3626C" w:rsidRDefault="008024C2" w:rsidP="00331B92">
      <w:pPr>
        <w:jc w:val="both"/>
        <w:rPr>
          <w:rFonts w:cs="Arial"/>
          <w:szCs w:val="24"/>
        </w:rPr>
      </w:pPr>
      <w:r w:rsidRPr="00C3626C">
        <w:rPr>
          <w:rFonts w:cs="Arial"/>
          <w:szCs w:val="24"/>
        </w:rPr>
        <w:t>Solicitant</w:t>
      </w:r>
      <w:r w:rsidR="00D516F2" w:rsidRPr="00C3626C">
        <w:rPr>
          <w:rFonts w:cs="Arial"/>
          <w:szCs w:val="24"/>
        </w:rPr>
        <w:t xml:space="preserve"> –</w:t>
      </w:r>
      <w:r w:rsidRPr="00C3626C">
        <w:rPr>
          <w:rFonts w:cs="Arial"/>
          <w:szCs w:val="24"/>
        </w:rPr>
        <w:t xml:space="preserve"> persoană juridică/</w:t>
      </w:r>
      <w:r w:rsidR="00F863E3">
        <w:rPr>
          <w:rFonts w:cs="Arial"/>
          <w:szCs w:val="24"/>
        </w:rPr>
        <w:t xml:space="preserve"> </w:t>
      </w:r>
      <w:r w:rsidRPr="00C3626C">
        <w:rPr>
          <w:rFonts w:cs="Arial"/>
          <w:szCs w:val="24"/>
        </w:rPr>
        <w:t>persoană fizică autorizată/</w:t>
      </w:r>
      <w:r w:rsidR="00F863E3">
        <w:rPr>
          <w:rFonts w:cs="Arial"/>
          <w:szCs w:val="24"/>
        </w:rPr>
        <w:t xml:space="preserve"> </w:t>
      </w:r>
      <w:r w:rsidRPr="00C3626C">
        <w:rPr>
          <w:rFonts w:cs="Arial"/>
          <w:szCs w:val="24"/>
        </w:rPr>
        <w:t>întreprindere individuală/</w:t>
      </w:r>
      <w:r w:rsidR="00F863E3">
        <w:rPr>
          <w:rFonts w:cs="Arial"/>
          <w:szCs w:val="24"/>
        </w:rPr>
        <w:t xml:space="preserve"> </w:t>
      </w:r>
      <w:r w:rsidRPr="00C3626C">
        <w:rPr>
          <w:rFonts w:cs="Arial"/>
          <w:szCs w:val="24"/>
        </w:rPr>
        <w:t xml:space="preserve">întreprindere familială, potential beneficiar al sprijinului nerambursabil din FEADR; </w:t>
      </w:r>
    </w:p>
    <w:p w:rsidR="008024C2" w:rsidRPr="00C3626C" w:rsidRDefault="008024C2" w:rsidP="00331B92">
      <w:pPr>
        <w:jc w:val="both"/>
        <w:rPr>
          <w:rFonts w:cs="Arial"/>
          <w:szCs w:val="24"/>
        </w:rPr>
      </w:pPr>
      <w:r w:rsidRPr="00C3626C">
        <w:rPr>
          <w:rFonts w:cs="Arial"/>
          <w:szCs w:val="24"/>
        </w:rPr>
        <w:t>Sprijin nerambursabil</w:t>
      </w:r>
      <w:r w:rsidR="00D516F2" w:rsidRPr="00C3626C">
        <w:rPr>
          <w:rFonts w:cs="Arial"/>
          <w:szCs w:val="24"/>
        </w:rPr>
        <w:t xml:space="preserve"> –</w:t>
      </w:r>
      <w:r w:rsidRPr="00C3626C">
        <w:rPr>
          <w:rFonts w:cs="Arial"/>
          <w:szCs w:val="24"/>
        </w:rPr>
        <w:t xml:space="preserve"> reprezintă suma alocată proiectelor, asigurată din contribuția Uniunii Europene și a Guvernului României;</w:t>
      </w:r>
    </w:p>
    <w:p w:rsidR="008024C2" w:rsidRPr="00C3626C" w:rsidRDefault="008024C2" w:rsidP="00331B92">
      <w:pPr>
        <w:jc w:val="both"/>
        <w:rPr>
          <w:rFonts w:cs="Arial"/>
          <w:szCs w:val="24"/>
        </w:rPr>
      </w:pPr>
      <w:r w:rsidRPr="00C3626C">
        <w:rPr>
          <w:rFonts w:cs="Arial"/>
          <w:szCs w:val="24"/>
        </w:rPr>
        <w:t>Valoarea eligibilă a proiectului</w:t>
      </w:r>
      <w:r w:rsidR="00D516F2" w:rsidRPr="00C3626C">
        <w:rPr>
          <w:rFonts w:cs="Arial"/>
          <w:szCs w:val="24"/>
        </w:rPr>
        <w:t xml:space="preserve"> –</w:t>
      </w:r>
      <w:r w:rsidRPr="00C3626C">
        <w:rPr>
          <w:rFonts w:cs="Arial"/>
          <w:szCs w:val="24"/>
        </w:rPr>
        <w:t xml:space="preserve"> reprezintă suma cheltuielor pentru bunuri, servicii, lucrări care se încadrează în lista Cheltuielilor eligibile precizată în prezentul manual și care pot fi decontate prin FEADR; procentul de co-finanțare publică și private se calculează prin raportare la valoarea eligibilă a proiectului;</w:t>
      </w:r>
    </w:p>
    <w:p w:rsidR="008024C2" w:rsidRPr="00C3626C" w:rsidRDefault="008024C2" w:rsidP="00331B92">
      <w:pPr>
        <w:jc w:val="both"/>
        <w:rPr>
          <w:rFonts w:cs="Arial"/>
          <w:szCs w:val="24"/>
        </w:rPr>
      </w:pPr>
      <w:r w:rsidRPr="00C3626C">
        <w:rPr>
          <w:rFonts w:cs="Arial"/>
          <w:szCs w:val="24"/>
        </w:rPr>
        <w:t>Valoarea neeligibilă a proiectului</w:t>
      </w:r>
      <w:r w:rsidR="00D516F2" w:rsidRPr="00C3626C">
        <w:rPr>
          <w:rFonts w:cs="Arial"/>
          <w:szCs w:val="24"/>
        </w:rPr>
        <w:t xml:space="preserve"> –</w:t>
      </w:r>
      <w:r w:rsidRPr="00C3626C">
        <w:rPr>
          <w:rFonts w:cs="Arial"/>
          <w:szCs w:val="24"/>
        </w:rPr>
        <w:t xml:space="preserve"> reprezintă suma cheltuielor pentru bunuri, servicii și/sau lucrări care sunt încadrate în lista cheltuielilor neeligibile precizată în prezentul manual și care nu pot fi decontate prin FEADR; </w:t>
      </w:r>
    </w:p>
    <w:p w:rsidR="008024C2" w:rsidRPr="00C3626C" w:rsidRDefault="00656E37" w:rsidP="00331B92">
      <w:pPr>
        <w:jc w:val="both"/>
        <w:rPr>
          <w:rFonts w:cs="Arial"/>
          <w:szCs w:val="24"/>
        </w:rPr>
      </w:pPr>
      <w:r w:rsidRPr="00C3626C">
        <w:rPr>
          <w:rFonts w:cs="Arial"/>
          <w:szCs w:val="24"/>
        </w:rPr>
        <w:t>C</w:t>
      </w:r>
      <w:r w:rsidR="008024C2" w:rsidRPr="00C3626C">
        <w:rPr>
          <w:rFonts w:cs="Arial"/>
          <w:szCs w:val="24"/>
        </w:rPr>
        <w:t>heltuielile neeligibile nu vor fi luate în calcul pentru stabilirea procentului de cofinanțare publică; cheltuielile neeligibile vor fi suportate financiar integral de către beneficiarul proiectului;</w:t>
      </w:r>
    </w:p>
    <w:p w:rsidR="00A71A49" w:rsidRPr="00C3626C" w:rsidRDefault="008024C2" w:rsidP="00F863E3">
      <w:pPr>
        <w:spacing w:after="0"/>
        <w:jc w:val="both"/>
        <w:rPr>
          <w:rFonts w:cs="Arial"/>
          <w:szCs w:val="24"/>
        </w:rPr>
      </w:pPr>
      <w:r w:rsidRPr="00C3626C">
        <w:rPr>
          <w:rFonts w:cs="Arial"/>
          <w:szCs w:val="24"/>
        </w:rPr>
        <w:t>Valoarea totală a proiectului</w:t>
      </w:r>
      <w:r w:rsidR="00D516F2" w:rsidRPr="00C3626C">
        <w:rPr>
          <w:rFonts w:cs="Arial"/>
          <w:szCs w:val="24"/>
        </w:rPr>
        <w:t xml:space="preserve"> –</w:t>
      </w:r>
      <w:r w:rsidRPr="00C3626C">
        <w:rPr>
          <w:rFonts w:cs="Arial"/>
          <w:szCs w:val="24"/>
        </w:rPr>
        <w:t xml:space="preserve"> s</w:t>
      </w:r>
      <w:r w:rsidR="00D516F2" w:rsidRPr="00C3626C">
        <w:rPr>
          <w:rFonts w:cs="Arial"/>
          <w:szCs w:val="24"/>
        </w:rPr>
        <w:t>u</w:t>
      </w:r>
      <w:r w:rsidRPr="00C3626C">
        <w:rPr>
          <w:rFonts w:cs="Arial"/>
          <w:szCs w:val="24"/>
        </w:rPr>
        <w:t xml:space="preserve">ma cheltuielilor eligibile și neeligibile pentru bunuri, servicii, lucrări. </w:t>
      </w:r>
    </w:p>
    <w:p w:rsidR="008024C2" w:rsidRPr="00C3626C" w:rsidRDefault="008024C2" w:rsidP="00331B92">
      <w:pPr>
        <w:jc w:val="both"/>
        <w:rPr>
          <w:rFonts w:cs="Arial"/>
          <w:szCs w:val="24"/>
        </w:rPr>
      </w:pPr>
      <w:r w:rsidRPr="00C3626C">
        <w:rPr>
          <w:rFonts w:cs="Arial"/>
          <w:szCs w:val="24"/>
        </w:rPr>
        <w:lastRenderedPageBreak/>
        <w:t>Teritoriul GAL MVS</w:t>
      </w:r>
      <w:r w:rsidR="00D516F2" w:rsidRPr="00C3626C">
        <w:rPr>
          <w:rFonts w:cs="Arial"/>
          <w:szCs w:val="24"/>
        </w:rPr>
        <w:t xml:space="preserve"> –</w:t>
      </w:r>
      <w:r w:rsidRPr="00C3626C">
        <w:rPr>
          <w:rFonts w:cs="Arial"/>
          <w:szCs w:val="24"/>
        </w:rPr>
        <w:t xml:space="preserve"> totalitatea comunelor la nivel de unitate administrative-teritorială, for</w:t>
      </w:r>
      <w:r w:rsidR="00D516F2" w:rsidRPr="00C3626C">
        <w:rPr>
          <w:rFonts w:cs="Arial"/>
          <w:szCs w:val="24"/>
        </w:rPr>
        <w:t>mat din: Comuna Ucea, Comuna Viştea, Comuna Drăguş, Comuna Sâmbă</w:t>
      </w:r>
      <w:r w:rsidRPr="00C3626C">
        <w:rPr>
          <w:rFonts w:cs="Arial"/>
          <w:szCs w:val="24"/>
        </w:rPr>
        <w:t>ta de Sus, Comuna Lis</w:t>
      </w:r>
      <w:r w:rsidR="00D516F2" w:rsidRPr="00C3626C">
        <w:rPr>
          <w:rFonts w:cs="Arial"/>
          <w:szCs w:val="24"/>
        </w:rPr>
        <w:t>a, Comuna Recea, Comuna Beclean, Comuna Cincu, Comuna Şoarş</w:t>
      </w:r>
      <w:r w:rsidRPr="00C3626C">
        <w:rPr>
          <w:rFonts w:cs="Arial"/>
          <w:szCs w:val="24"/>
        </w:rPr>
        <w:t>,</w:t>
      </w:r>
      <w:r w:rsidR="00D516F2" w:rsidRPr="00C3626C">
        <w:rPr>
          <w:rFonts w:cs="Arial"/>
          <w:szCs w:val="24"/>
        </w:rPr>
        <w:t xml:space="preserve"> </w:t>
      </w:r>
      <w:r w:rsidRPr="00C3626C">
        <w:rPr>
          <w:rFonts w:cs="Arial"/>
          <w:szCs w:val="24"/>
        </w:rPr>
        <w:t xml:space="preserve">Comuna Voila. </w:t>
      </w:r>
    </w:p>
    <w:p w:rsidR="00F863E3" w:rsidRDefault="00F863E3" w:rsidP="00F863E3">
      <w:pPr>
        <w:pStyle w:val="Heading2"/>
        <w:shd w:val="clear" w:color="auto" w:fill="1F3864" w:themeFill="accent5" w:themeFillShade="80"/>
      </w:pPr>
      <w:bookmarkStart w:id="2" w:name="_Toc505332342"/>
      <w:r>
        <w:t xml:space="preserve">1.2 </w:t>
      </w:r>
      <w:r w:rsidR="008024C2" w:rsidRPr="00C3626C">
        <w:t>Abrevieri</w:t>
      </w:r>
      <w:bookmarkEnd w:id="2"/>
      <w:r w:rsidR="008024C2" w:rsidRPr="00C3626C">
        <w:t xml:space="preserve"> </w:t>
      </w:r>
    </w:p>
    <w:p w:rsidR="008024C2" w:rsidRPr="00C3626C" w:rsidRDefault="008024C2" w:rsidP="00603A0A">
      <w:pPr>
        <w:spacing w:after="0" w:line="276" w:lineRule="auto"/>
        <w:jc w:val="both"/>
        <w:rPr>
          <w:rFonts w:cs="Arial"/>
          <w:szCs w:val="24"/>
        </w:rPr>
      </w:pPr>
      <w:r w:rsidRPr="00C3626C">
        <w:rPr>
          <w:rFonts w:cs="Arial"/>
          <w:szCs w:val="24"/>
        </w:rPr>
        <w:t xml:space="preserve">GAL – Grup de Acțiune Locală; </w:t>
      </w:r>
    </w:p>
    <w:p w:rsidR="008024C2" w:rsidRPr="00C3626C" w:rsidRDefault="008024C2" w:rsidP="00603A0A">
      <w:pPr>
        <w:spacing w:after="0" w:line="276" w:lineRule="auto"/>
        <w:jc w:val="both"/>
        <w:rPr>
          <w:rFonts w:cs="Arial"/>
          <w:szCs w:val="24"/>
        </w:rPr>
      </w:pPr>
      <w:r w:rsidRPr="00C3626C">
        <w:rPr>
          <w:rFonts w:cs="Arial"/>
          <w:szCs w:val="24"/>
        </w:rPr>
        <w:t>GAL</w:t>
      </w:r>
      <w:r w:rsidR="00D516F2" w:rsidRPr="00C3626C">
        <w:rPr>
          <w:rFonts w:cs="Arial"/>
          <w:szCs w:val="24"/>
        </w:rPr>
        <w:t>-</w:t>
      </w:r>
      <w:r w:rsidRPr="00C3626C">
        <w:rPr>
          <w:rFonts w:cs="Arial"/>
          <w:szCs w:val="24"/>
        </w:rPr>
        <w:t xml:space="preserve">MVS – Grupul de Acțiune Locală Microregiunea Valea Sambetei; </w:t>
      </w:r>
    </w:p>
    <w:p w:rsidR="008024C2" w:rsidRPr="00C3626C" w:rsidRDefault="008024C2" w:rsidP="00603A0A">
      <w:pPr>
        <w:spacing w:after="0" w:line="276" w:lineRule="auto"/>
        <w:jc w:val="both"/>
        <w:rPr>
          <w:rFonts w:cs="Arial"/>
          <w:szCs w:val="24"/>
        </w:rPr>
      </w:pPr>
      <w:r w:rsidRPr="00C3626C">
        <w:rPr>
          <w:rFonts w:cs="Arial"/>
          <w:szCs w:val="24"/>
        </w:rPr>
        <w:t xml:space="preserve">LEADER- Liaisons Entre Actions de Development de l`Economie Rurale (Legături între Acțiuni pentru Dezvoltarea Economiei Rurale); </w:t>
      </w:r>
    </w:p>
    <w:p w:rsidR="008024C2" w:rsidRPr="00C3626C" w:rsidRDefault="008024C2" w:rsidP="00603A0A">
      <w:pPr>
        <w:spacing w:after="0" w:line="276" w:lineRule="auto"/>
        <w:jc w:val="both"/>
        <w:rPr>
          <w:rFonts w:cs="Arial"/>
          <w:szCs w:val="24"/>
        </w:rPr>
      </w:pPr>
      <w:r w:rsidRPr="00C3626C">
        <w:rPr>
          <w:rFonts w:cs="Arial"/>
          <w:szCs w:val="24"/>
        </w:rPr>
        <w:t xml:space="preserve">AFIR – Agenţia pentru Finanţarea Investiţiilor Rurale – instituţie publică subordonată MADR care deruleazăFEADR; </w:t>
      </w:r>
    </w:p>
    <w:p w:rsidR="008024C2" w:rsidRPr="00C3626C" w:rsidRDefault="008024C2" w:rsidP="00603A0A">
      <w:pPr>
        <w:spacing w:after="0" w:line="276" w:lineRule="auto"/>
        <w:jc w:val="both"/>
        <w:rPr>
          <w:rFonts w:cs="Arial"/>
          <w:szCs w:val="24"/>
        </w:rPr>
      </w:pPr>
      <w:r w:rsidRPr="00C3626C">
        <w:rPr>
          <w:rFonts w:cs="Arial"/>
          <w:szCs w:val="24"/>
        </w:rPr>
        <w:t>AJPM</w:t>
      </w:r>
      <w:r w:rsidR="00C3626C" w:rsidRPr="00C3626C">
        <w:rPr>
          <w:rFonts w:cs="Arial"/>
          <w:szCs w:val="24"/>
        </w:rPr>
        <w:t xml:space="preserve"> – </w:t>
      </w:r>
      <w:r w:rsidRPr="00C3626C">
        <w:rPr>
          <w:rFonts w:cs="Arial"/>
          <w:szCs w:val="24"/>
        </w:rPr>
        <w:t>Agenția Județeană pentru Protecția Mediului;</w:t>
      </w:r>
    </w:p>
    <w:p w:rsidR="00C3626C" w:rsidRPr="00C3626C" w:rsidRDefault="00C3626C" w:rsidP="00603A0A">
      <w:pPr>
        <w:spacing w:after="0" w:line="276" w:lineRule="auto"/>
        <w:jc w:val="both"/>
        <w:rPr>
          <w:rFonts w:cs="Arial"/>
          <w:szCs w:val="24"/>
        </w:rPr>
      </w:pPr>
      <w:r w:rsidRPr="00C3626C">
        <w:rPr>
          <w:rFonts w:cs="Arial"/>
          <w:szCs w:val="24"/>
        </w:rPr>
        <w:t>AM</w:t>
      </w:r>
      <w:r w:rsidR="008024C2" w:rsidRPr="00C3626C">
        <w:rPr>
          <w:rFonts w:cs="Arial"/>
          <w:szCs w:val="24"/>
        </w:rPr>
        <w:t xml:space="preserve">– PNDR – Autoritatea de Management pentru Programul Naţional de Dezvoltare Rurală; </w:t>
      </w:r>
    </w:p>
    <w:p w:rsidR="008024C2" w:rsidRPr="00C3626C" w:rsidRDefault="008024C2" w:rsidP="00603A0A">
      <w:pPr>
        <w:spacing w:after="0" w:line="276" w:lineRule="auto"/>
        <w:jc w:val="both"/>
        <w:rPr>
          <w:rFonts w:cs="Arial"/>
          <w:szCs w:val="24"/>
        </w:rPr>
      </w:pPr>
      <w:r w:rsidRPr="00C3626C">
        <w:rPr>
          <w:rFonts w:cs="Arial"/>
          <w:szCs w:val="24"/>
        </w:rPr>
        <w:t xml:space="preserve">ANT – Autoritatea Națională pentru Turism; </w:t>
      </w:r>
    </w:p>
    <w:p w:rsidR="008024C2" w:rsidRPr="00C3626C" w:rsidRDefault="008024C2" w:rsidP="00603A0A">
      <w:pPr>
        <w:spacing w:after="0" w:line="276" w:lineRule="auto"/>
        <w:jc w:val="both"/>
        <w:rPr>
          <w:rFonts w:cs="Arial"/>
          <w:szCs w:val="24"/>
        </w:rPr>
      </w:pPr>
      <w:r w:rsidRPr="00C3626C">
        <w:rPr>
          <w:rFonts w:cs="Arial"/>
          <w:szCs w:val="24"/>
        </w:rPr>
        <w:t>ANSVSA</w:t>
      </w:r>
      <w:r w:rsidR="00C3626C" w:rsidRPr="00C3626C">
        <w:rPr>
          <w:rFonts w:cs="Arial"/>
          <w:szCs w:val="24"/>
        </w:rPr>
        <w:t xml:space="preserve"> –</w:t>
      </w:r>
      <w:r w:rsidRPr="00C3626C">
        <w:rPr>
          <w:rFonts w:cs="Arial"/>
          <w:szCs w:val="24"/>
        </w:rPr>
        <w:t xml:space="preserve"> Autoritatea Națională Sanitară Veterinară și pentru Siguranța Alimentelor; </w:t>
      </w:r>
    </w:p>
    <w:p w:rsidR="008024C2" w:rsidRPr="00C3626C" w:rsidRDefault="008024C2" w:rsidP="00603A0A">
      <w:pPr>
        <w:spacing w:after="0" w:line="276" w:lineRule="auto"/>
        <w:jc w:val="both"/>
        <w:rPr>
          <w:rFonts w:cs="Arial"/>
          <w:szCs w:val="24"/>
        </w:rPr>
      </w:pPr>
      <w:r w:rsidRPr="00C3626C">
        <w:rPr>
          <w:rFonts w:cs="Arial"/>
          <w:szCs w:val="24"/>
        </w:rPr>
        <w:t xml:space="preserve">CRFIR </w:t>
      </w:r>
      <w:r w:rsidR="00C3626C" w:rsidRPr="00C3626C">
        <w:rPr>
          <w:rFonts w:cs="Arial"/>
          <w:szCs w:val="24"/>
        </w:rPr>
        <w:t>–</w:t>
      </w:r>
      <w:r w:rsidRPr="00C3626C">
        <w:rPr>
          <w:rFonts w:cs="Arial"/>
          <w:szCs w:val="24"/>
        </w:rPr>
        <w:t xml:space="preserve"> Centre Regionale pentru Finanțarea Investițiilor Rurale CS – Comitet de selecție; </w:t>
      </w:r>
    </w:p>
    <w:p w:rsidR="008024C2" w:rsidRPr="00C3626C" w:rsidRDefault="008024C2" w:rsidP="00603A0A">
      <w:pPr>
        <w:spacing w:after="0" w:line="276" w:lineRule="auto"/>
        <w:jc w:val="both"/>
        <w:rPr>
          <w:rFonts w:cs="Arial"/>
          <w:szCs w:val="24"/>
        </w:rPr>
      </w:pPr>
      <w:r w:rsidRPr="00C3626C">
        <w:rPr>
          <w:rFonts w:cs="Arial"/>
          <w:szCs w:val="24"/>
        </w:rPr>
        <w:t>DGDR AM PNDR – Dire</w:t>
      </w:r>
      <w:r w:rsidR="00C3626C" w:rsidRPr="00C3626C">
        <w:rPr>
          <w:rFonts w:cs="Arial"/>
          <w:szCs w:val="24"/>
        </w:rPr>
        <w:t>cţia Generală Dezvoltare Rurală-</w:t>
      </w:r>
      <w:r w:rsidRPr="00C3626C">
        <w:rPr>
          <w:rFonts w:cs="Arial"/>
          <w:szCs w:val="24"/>
        </w:rPr>
        <w:t>Autoritatea de Management pentru Programul Naţional de Dezvoltare Rurală;</w:t>
      </w:r>
    </w:p>
    <w:p w:rsidR="00C3626C" w:rsidRPr="00C3626C" w:rsidRDefault="00C3626C" w:rsidP="00603A0A">
      <w:pPr>
        <w:spacing w:after="0" w:line="276" w:lineRule="auto"/>
        <w:jc w:val="both"/>
        <w:rPr>
          <w:rFonts w:cs="Arial"/>
          <w:szCs w:val="24"/>
        </w:rPr>
      </w:pPr>
      <w:r w:rsidRPr="00C3626C">
        <w:rPr>
          <w:rFonts w:cs="Arial"/>
          <w:szCs w:val="24"/>
        </w:rPr>
        <w:t>DI – Domeniu de intervenție;</w:t>
      </w:r>
    </w:p>
    <w:p w:rsidR="00C3626C" w:rsidRPr="00C3626C" w:rsidRDefault="008024C2" w:rsidP="00603A0A">
      <w:pPr>
        <w:spacing w:after="0" w:line="276" w:lineRule="auto"/>
        <w:jc w:val="both"/>
        <w:rPr>
          <w:rFonts w:cs="Arial"/>
          <w:szCs w:val="24"/>
        </w:rPr>
      </w:pPr>
      <w:r w:rsidRPr="00C3626C">
        <w:rPr>
          <w:rFonts w:cs="Arial"/>
          <w:szCs w:val="24"/>
        </w:rPr>
        <w:t>DSP</w:t>
      </w:r>
      <w:r w:rsidR="00C3626C" w:rsidRPr="00C3626C">
        <w:rPr>
          <w:rFonts w:cs="Arial"/>
          <w:szCs w:val="24"/>
        </w:rPr>
        <w:t xml:space="preserve"> –</w:t>
      </w:r>
      <w:r w:rsidRPr="00C3626C">
        <w:rPr>
          <w:rFonts w:cs="Arial"/>
          <w:szCs w:val="24"/>
        </w:rPr>
        <w:t xml:space="preserve"> Direcția de Sănătate publică; </w:t>
      </w:r>
    </w:p>
    <w:p w:rsidR="00C3626C" w:rsidRPr="00C3626C" w:rsidRDefault="008024C2" w:rsidP="00603A0A">
      <w:pPr>
        <w:spacing w:after="0" w:line="276" w:lineRule="auto"/>
        <w:jc w:val="both"/>
        <w:rPr>
          <w:rFonts w:cs="Arial"/>
          <w:szCs w:val="24"/>
        </w:rPr>
      </w:pPr>
      <w:r w:rsidRPr="00C3626C">
        <w:rPr>
          <w:rFonts w:cs="Arial"/>
          <w:szCs w:val="24"/>
        </w:rPr>
        <w:t xml:space="preserve">FEADR – Fondul European Agricol pentru Dezvoltare Rurală, </w:t>
      </w:r>
      <w:proofErr w:type="gramStart"/>
      <w:r w:rsidRPr="00C3626C">
        <w:rPr>
          <w:rFonts w:cs="Arial"/>
          <w:szCs w:val="24"/>
        </w:rPr>
        <w:t>este</w:t>
      </w:r>
      <w:proofErr w:type="gramEnd"/>
      <w:r w:rsidRPr="00C3626C">
        <w:rPr>
          <w:rFonts w:cs="Arial"/>
          <w:szCs w:val="24"/>
        </w:rPr>
        <w:t xml:space="preserve"> un instrument de finanţare creat de Uniunea Europeană pentru implementarea Politicii Agricole Comune; </w:t>
      </w:r>
    </w:p>
    <w:p w:rsidR="008024C2" w:rsidRPr="00C3626C" w:rsidRDefault="008024C2" w:rsidP="00603A0A">
      <w:pPr>
        <w:spacing w:after="0" w:line="276" w:lineRule="auto"/>
        <w:jc w:val="both"/>
        <w:rPr>
          <w:rFonts w:cs="Arial"/>
          <w:szCs w:val="24"/>
        </w:rPr>
      </w:pPr>
      <w:r w:rsidRPr="00C3626C">
        <w:rPr>
          <w:rFonts w:cs="Arial"/>
          <w:szCs w:val="24"/>
        </w:rPr>
        <w:t>MADR – Ministerul Agriculturii şi Dezvoltării Rurale;</w:t>
      </w:r>
    </w:p>
    <w:p w:rsidR="008024C2" w:rsidRPr="00C3626C" w:rsidRDefault="008024C2" w:rsidP="00603A0A">
      <w:pPr>
        <w:spacing w:after="0" w:line="276" w:lineRule="auto"/>
        <w:jc w:val="both"/>
        <w:rPr>
          <w:rFonts w:cs="Arial"/>
          <w:szCs w:val="24"/>
        </w:rPr>
      </w:pPr>
      <w:r w:rsidRPr="00C3626C">
        <w:rPr>
          <w:rFonts w:cs="Arial"/>
          <w:szCs w:val="24"/>
        </w:rPr>
        <w:t xml:space="preserve">OJFIR – Oficiul Judeţean pentru Finanţarea Investiţiilor Rurale, structură organizatorică la nivel judeţean a AFIR (la nivel naţional există 41 Oficii Judeţene); </w:t>
      </w:r>
    </w:p>
    <w:p w:rsidR="008024C2" w:rsidRPr="00C3626C" w:rsidRDefault="008024C2" w:rsidP="00603A0A">
      <w:pPr>
        <w:spacing w:after="0" w:line="276" w:lineRule="auto"/>
        <w:jc w:val="both"/>
        <w:rPr>
          <w:rFonts w:cs="Arial"/>
          <w:szCs w:val="24"/>
        </w:rPr>
      </w:pPr>
      <w:r w:rsidRPr="00C3626C">
        <w:rPr>
          <w:rFonts w:cs="Arial"/>
          <w:szCs w:val="24"/>
        </w:rPr>
        <w:t>ORC</w:t>
      </w:r>
      <w:r w:rsidR="00C3626C" w:rsidRPr="00C3626C">
        <w:rPr>
          <w:rFonts w:cs="Arial"/>
          <w:szCs w:val="24"/>
        </w:rPr>
        <w:t xml:space="preserve"> –</w:t>
      </w:r>
      <w:r w:rsidRPr="00C3626C">
        <w:rPr>
          <w:rFonts w:cs="Arial"/>
          <w:szCs w:val="24"/>
        </w:rPr>
        <w:t xml:space="preserve"> Oficiul Registrului Comerțului; </w:t>
      </w:r>
    </w:p>
    <w:p w:rsidR="00C3626C" w:rsidRPr="00C3626C" w:rsidRDefault="008024C2" w:rsidP="00603A0A">
      <w:pPr>
        <w:spacing w:after="0" w:line="276" w:lineRule="auto"/>
        <w:jc w:val="both"/>
        <w:rPr>
          <w:rFonts w:cs="Arial"/>
          <w:szCs w:val="24"/>
        </w:rPr>
      </w:pPr>
      <w:r w:rsidRPr="00C3626C">
        <w:rPr>
          <w:rFonts w:cs="Arial"/>
          <w:szCs w:val="24"/>
        </w:rPr>
        <w:t xml:space="preserve">PNDR – Programul Naţional de Dezvoltare Rurală </w:t>
      </w:r>
      <w:proofErr w:type="gramStart"/>
      <w:r w:rsidRPr="00C3626C">
        <w:rPr>
          <w:rFonts w:cs="Arial"/>
          <w:szCs w:val="24"/>
        </w:rPr>
        <w:t>este</w:t>
      </w:r>
      <w:proofErr w:type="gramEnd"/>
      <w:r w:rsidRPr="00C3626C">
        <w:rPr>
          <w:rFonts w:cs="Arial"/>
          <w:szCs w:val="24"/>
        </w:rPr>
        <w:t xml:space="preserve"> documentul pe baza căruia va putea; </w:t>
      </w:r>
    </w:p>
    <w:p w:rsidR="004668D4" w:rsidRPr="00C3626C" w:rsidRDefault="008024C2" w:rsidP="00603A0A">
      <w:pPr>
        <w:spacing w:line="276" w:lineRule="auto"/>
        <w:jc w:val="both"/>
        <w:rPr>
          <w:rFonts w:cs="Arial"/>
          <w:szCs w:val="24"/>
        </w:rPr>
      </w:pPr>
      <w:r w:rsidRPr="00C3626C">
        <w:rPr>
          <w:rFonts w:cs="Arial"/>
          <w:szCs w:val="24"/>
        </w:rPr>
        <w:t xml:space="preserve">SDL </w:t>
      </w:r>
      <w:r w:rsidR="00C3626C" w:rsidRPr="00C3626C">
        <w:rPr>
          <w:rFonts w:cs="Arial"/>
          <w:szCs w:val="24"/>
        </w:rPr>
        <w:t>–</w:t>
      </w:r>
      <w:r w:rsidRPr="00C3626C">
        <w:rPr>
          <w:rFonts w:cs="Arial"/>
          <w:szCs w:val="24"/>
        </w:rPr>
        <w:t xml:space="preserve"> Strategie de Dezvoltare Locală</w:t>
      </w:r>
    </w:p>
    <w:p w:rsidR="00C3626C" w:rsidRPr="00C3626C" w:rsidRDefault="00C3626C" w:rsidP="00331B92">
      <w:pPr>
        <w:jc w:val="both"/>
        <w:rPr>
          <w:rFonts w:cs="Arial"/>
          <w:b/>
          <w:color w:val="000000" w:themeColor="text1"/>
          <w:szCs w:val="24"/>
        </w:rPr>
      </w:pPr>
    </w:p>
    <w:p w:rsidR="00C3626C" w:rsidRDefault="00C3626C" w:rsidP="00331B92">
      <w:pPr>
        <w:jc w:val="both"/>
        <w:rPr>
          <w:rFonts w:cs="Arial"/>
          <w:b/>
          <w:color w:val="000000" w:themeColor="text1"/>
          <w:szCs w:val="24"/>
        </w:rPr>
      </w:pPr>
    </w:p>
    <w:p w:rsidR="00603A0A" w:rsidRDefault="00603A0A" w:rsidP="00331B92">
      <w:pPr>
        <w:jc w:val="both"/>
        <w:rPr>
          <w:rFonts w:cs="Arial"/>
          <w:b/>
          <w:color w:val="000000" w:themeColor="text1"/>
          <w:szCs w:val="24"/>
        </w:rPr>
      </w:pPr>
    </w:p>
    <w:p w:rsidR="00603A0A" w:rsidRPr="00C3626C" w:rsidRDefault="00603A0A" w:rsidP="00331B92">
      <w:pPr>
        <w:jc w:val="both"/>
        <w:rPr>
          <w:rFonts w:cs="Arial"/>
          <w:b/>
          <w:color w:val="000000" w:themeColor="text1"/>
          <w:szCs w:val="24"/>
        </w:rPr>
      </w:pPr>
    </w:p>
    <w:p w:rsidR="004668D4" w:rsidRPr="00C3626C" w:rsidRDefault="00F863E3" w:rsidP="00F863E3">
      <w:pPr>
        <w:pStyle w:val="Heading1"/>
        <w:shd w:val="clear" w:color="auto" w:fill="1F3864" w:themeFill="accent5" w:themeFillShade="80"/>
      </w:pPr>
      <w:bookmarkStart w:id="3" w:name="_Toc505332343"/>
      <w:r>
        <w:lastRenderedPageBreak/>
        <w:t xml:space="preserve">CAPITOLUL 2 – </w:t>
      </w:r>
      <w:r w:rsidR="004668D4" w:rsidRPr="00C3626C">
        <w:t>PREVEDERI GENERALE</w:t>
      </w:r>
      <w:bookmarkEnd w:id="3"/>
    </w:p>
    <w:p w:rsidR="00E601E8" w:rsidRDefault="00E601E8" w:rsidP="00380B4E">
      <w:pPr>
        <w:autoSpaceDE w:val="0"/>
        <w:autoSpaceDN w:val="0"/>
        <w:adjustRightInd w:val="0"/>
        <w:spacing w:after="0" w:line="276" w:lineRule="auto"/>
        <w:jc w:val="both"/>
        <w:rPr>
          <w:rFonts w:eastAsia="Times New Roman" w:cs="Arial"/>
          <w:color w:val="000000"/>
          <w:szCs w:val="24"/>
          <w:lang w:val="en-GB"/>
        </w:rPr>
      </w:pPr>
    </w:p>
    <w:p w:rsidR="00E601E8" w:rsidRPr="009B639B" w:rsidRDefault="00E601E8" w:rsidP="00E601E8">
      <w:pPr>
        <w:pStyle w:val="Heading2"/>
        <w:shd w:val="clear" w:color="auto" w:fill="002060"/>
        <w:rPr>
          <w:color w:val="auto"/>
        </w:rPr>
      </w:pPr>
      <w:bookmarkStart w:id="4" w:name="_Toc488143722"/>
      <w:bookmarkStart w:id="5" w:name="_Toc505332344"/>
      <w:r w:rsidRPr="009B639B">
        <w:rPr>
          <w:color w:val="auto"/>
        </w:rPr>
        <w:t>2.1 C</w:t>
      </w:r>
      <w:r>
        <w:rPr>
          <w:color w:val="auto"/>
        </w:rPr>
        <w:t>ontribuția măsurii</w:t>
      </w:r>
      <w:bookmarkEnd w:id="4"/>
      <w:bookmarkEnd w:id="5"/>
    </w:p>
    <w:p w:rsidR="00E601E8" w:rsidRDefault="00E601E8" w:rsidP="00380B4E">
      <w:pPr>
        <w:autoSpaceDE w:val="0"/>
        <w:autoSpaceDN w:val="0"/>
        <w:adjustRightInd w:val="0"/>
        <w:spacing w:after="0" w:line="276" w:lineRule="auto"/>
        <w:jc w:val="both"/>
        <w:rPr>
          <w:rFonts w:eastAsia="Times New Roman" w:cs="Arial"/>
          <w:color w:val="000000"/>
          <w:szCs w:val="24"/>
          <w:lang w:val="en-GB"/>
        </w:rPr>
      </w:pPr>
    </w:p>
    <w:p w:rsidR="00380B4E" w:rsidRPr="00C3626C" w:rsidRDefault="009D2B3D" w:rsidP="00E601E8">
      <w:pPr>
        <w:autoSpaceDE w:val="0"/>
        <w:autoSpaceDN w:val="0"/>
        <w:adjustRightInd w:val="0"/>
        <w:spacing w:line="276" w:lineRule="auto"/>
        <w:jc w:val="both"/>
        <w:rPr>
          <w:rFonts w:eastAsia="Times New Roman" w:cs="Arial"/>
          <w:color w:val="000000"/>
          <w:szCs w:val="24"/>
          <w:lang w:val="en-GB"/>
        </w:rPr>
      </w:pPr>
      <w:r>
        <w:rPr>
          <w:rFonts w:eastAsia="Times New Roman" w:cs="Arial"/>
          <w:color w:val="000000"/>
          <w:szCs w:val="24"/>
          <w:lang w:val="en-GB"/>
        </w:rPr>
        <w:t>M</w:t>
      </w:r>
      <w:r>
        <w:rPr>
          <w:rFonts w:eastAsia="Times New Roman" w:cs="Arial"/>
          <w:color w:val="000000"/>
          <w:szCs w:val="24"/>
          <w:lang w:val="ro-RO"/>
        </w:rPr>
        <w:t>ă</w:t>
      </w:r>
      <w:r>
        <w:rPr>
          <w:rFonts w:eastAsia="Times New Roman" w:cs="Arial"/>
          <w:color w:val="000000"/>
          <w:szCs w:val="24"/>
          <w:lang w:val="en-GB"/>
        </w:rPr>
        <w:t>sura încurajează</w:t>
      </w:r>
      <w:r w:rsidR="00380B4E" w:rsidRPr="00C3626C">
        <w:rPr>
          <w:rFonts w:eastAsia="Times New Roman" w:cs="Arial"/>
          <w:color w:val="000000"/>
          <w:szCs w:val="24"/>
          <w:lang w:val="en-GB"/>
        </w:rPr>
        <w:t xml:space="preserve"> </w:t>
      </w:r>
      <w:r w:rsidR="001A7426">
        <w:rPr>
          <w:rFonts w:eastAsia="Times New Roman" w:cs="Arial"/>
          <w:color w:val="000000"/>
          <w:szCs w:val="24"/>
          <w:lang w:val="en-GB"/>
        </w:rPr>
        <w:t xml:space="preserve">in </w:t>
      </w:r>
      <w:r w:rsidR="00380B4E" w:rsidRPr="00C3626C">
        <w:rPr>
          <w:rFonts w:eastAsia="Times New Roman" w:cs="Arial"/>
          <w:color w:val="000000"/>
          <w:szCs w:val="24"/>
          <w:lang w:val="en-GB"/>
        </w:rPr>
        <w:t>situația încetinirii creșterii economice la nivelul GAL-MVS, transformarea structurală și deschiderea spre piață a fermelor mici cu potențial de a deveni întreprinderi agricole viabile, precum și de a creşte capacitatea de a identifica noi oportunități de valorificare a producției acestora este esențială pentru dezvoltarea și competitivitatea zonelor rurale.</w:t>
      </w:r>
    </w:p>
    <w:p w:rsidR="00380B4E" w:rsidRPr="00C3626C" w:rsidRDefault="00380B4E" w:rsidP="00380B4E">
      <w:pPr>
        <w:autoSpaceDE w:val="0"/>
        <w:autoSpaceDN w:val="0"/>
        <w:adjustRightInd w:val="0"/>
        <w:spacing w:after="0" w:line="276" w:lineRule="auto"/>
        <w:jc w:val="both"/>
        <w:rPr>
          <w:rFonts w:eastAsia="Times New Roman" w:cs="Arial"/>
          <w:color w:val="000000"/>
          <w:szCs w:val="24"/>
          <w:lang w:val="en-GB"/>
        </w:rPr>
      </w:pPr>
      <w:r w:rsidRPr="00C3626C">
        <w:rPr>
          <w:rFonts w:cs="Arial"/>
          <w:color w:val="000000"/>
          <w:szCs w:val="24"/>
        </w:rPr>
        <w:t>Teritoriul GAL</w:t>
      </w:r>
      <w:r w:rsidR="00E601E8">
        <w:rPr>
          <w:rFonts w:cs="Arial"/>
          <w:color w:val="000000"/>
          <w:szCs w:val="24"/>
        </w:rPr>
        <w:t>-</w:t>
      </w:r>
      <w:r w:rsidRPr="00C3626C">
        <w:rPr>
          <w:rFonts w:cs="Arial"/>
          <w:color w:val="000000"/>
          <w:szCs w:val="24"/>
        </w:rPr>
        <w:t xml:space="preserve">MVS se confruntă cu reale dificultăți datorită fragmentării excesive a terenurilor și îmbătrânirii populației. Pentru a fi competitive, agricultura din această zonă trebuie </w:t>
      </w:r>
      <w:proofErr w:type="gramStart"/>
      <w:r w:rsidRPr="00C3626C">
        <w:rPr>
          <w:rFonts w:cs="Arial"/>
          <w:color w:val="000000"/>
          <w:szCs w:val="24"/>
        </w:rPr>
        <w:t>să</w:t>
      </w:r>
      <w:proofErr w:type="gramEnd"/>
      <w:r w:rsidRPr="00C3626C">
        <w:rPr>
          <w:rFonts w:cs="Arial"/>
          <w:color w:val="000000"/>
          <w:szCs w:val="24"/>
        </w:rPr>
        <w:t xml:space="preserve"> se restructureze prin comasarea terenurilor, reducerea numărului de persoane care lucrează pământul, prin transferul exploatațiilor către persoane tinere, competente, eficiente, care practică un management performant, instruite și deschise inovării. Fermele mici, destul de numeroase în teritoriul GAL-MVS, </w:t>
      </w:r>
      <w:r w:rsidRPr="00C3626C">
        <w:rPr>
          <w:rFonts w:cs="Arial"/>
          <w:szCs w:val="24"/>
        </w:rPr>
        <w:t xml:space="preserve">se caracterizează printr-o putere economică redusă şi sunt orientate, cu preponderență, spre autoconsum, cu producţii foarte diversificate, determinate de necesităţile gospodăriilor. </w:t>
      </w:r>
    </w:p>
    <w:p w:rsidR="00380B4E" w:rsidRPr="00C3626C" w:rsidRDefault="00380B4E" w:rsidP="00E601E8">
      <w:pPr>
        <w:autoSpaceDE w:val="0"/>
        <w:autoSpaceDN w:val="0"/>
        <w:adjustRightInd w:val="0"/>
        <w:spacing w:line="276" w:lineRule="auto"/>
        <w:jc w:val="both"/>
        <w:rPr>
          <w:rFonts w:eastAsia="Times New Roman" w:cs="Arial"/>
          <w:bCs/>
          <w:szCs w:val="24"/>
          <w:lang w:val="en-GB"/>
        </w:rPr>
      </w:pPr>
      <w:r w:rsidRPr="00C3626C">
        <w:rPr>
          <w:rFonts w:eastAsia="Times New Roman" w:cs="Arial"/>
          <w:color w:val="000000"/>
          <w:szCs w:val="24"/>
          <w:lang w:val="en-GB"/>
        </w:rPr>
        <w:t xml:space="preserve">Măsura propusă corespunde obiectivului general al strategiei prin care se promovează </w:t>
      </w:r>
      <w:r w:rsidRPr="00C3626C">
        <w:rPr>
          <w:rFonts w:eastAsia="Times New Roman" w:cs="Arial"/>
          <w:bCs/>
          <w:szCs w:val="24"/>
          <w:lang w:val="en-GB"/>
        </w:rPr>
        <w:t>competitivitatea economiei rurale, dezvoltarea echilibrată și  durabilă a teritoriului și crearea unui teritoriu omogen, competitiv și inclusiv care să protejeze valorile locale și să valorifice identitatea teritorială, se bazează pe analiza SWOT și pe nevoile identificate în teritoriu (N 1,</w:t>
      </w:r>
      <w:r w:rsidR="00E601E8">
        <w:rPr>
          <w:rFonts w:eastAsia="Times New Roman" w:cs="Arial"/>
          <w:bCs/>
          <w:szCs w:val="24"/>
          <w:lang w:val="en-GB"/>
        </w:rPr>
        <w:t xml:space="preserve"> </w:t>
      </w:r>
      <w:r w:rsidRPr="00C3626C">
        <w:rPr>
          <w:rFonts w:eastAsia="Times New Roman" w:cs="Arial"/>
          <w:bCs/>
          <w:szCs w:val="24"/>
          <w:lang w:val="en-GB"/>
        </w:rPr>
        <w:t>2,</w:t>
      </w:r>
      <w:r w:rsidR="00E601E8">
        <w:rPr>
          <w:rFonts w:eastAsia="Times New Roman" w:cs="Arial"/>
          <w:bCs/>
          <w:szCs w:val="24"/>
          <w:lang w:val="en-GB"/>
        </w:rPr>
        <w:t xml:space="preserve"> </w:t>
      </w:r>
      <w:r w:rsidRPr="00C3626C">
        <w:rPr>
          <w:rFonts w:eastAsia="Times New Roman" w:cs="Arial"/>
          <w:bCs/>
          <w:szCs w:val="24"/>
          <w:lang w:val="en-GB"/>
        </w:rPr>
        <w:t>3,</w:t>
      </w:r>
      <w:r w:rsidR="00E601E8">
        <w:rPr>
          <w:rFonts w:eastAsia="Times New Roman" w:cs="Arial"/>
          <w:bCs/>
          <w:szCs w:val="24"/>
          <w:lang w:val="en-GB"/>
        </w:rPr>
        <w:t xml:space="preserve"> </w:t>
      </w:r>
      <w:r w:rsidRPr="00C3626C">
        <w:rPr>
          <w:rFonts w:eastAsia="Times New Roman" w:cs="Arial"/>
          <w:bCs/>
          <w:szCs w:val="24"/>
          <w:lang w:val="en-GB"/>
        </w:rPr>
        <w:t>4,</w:t>
      </w:r>
      <w:r w:rsidR="00E601E8">
        <w:rPr>
          <w:rFonts w:eastAsia="Times New Roman" w:cs="Arial"/>
          <w:bCs/>
          <w:szCs w:val="24"/>
          <w:lang w:val="en-GB"/>
        </w:rPr>
        <w:t xml:space="preserve"> </w:t>
      </w:r>
      <w:r w:rsidRPr="00C3626C">
        <w:rPr>
          <w:rFonts w:eastAsia="Times New Roman" w:cs="Arial"/>
          <w:bCs/>
          <w:szCs w:val="24"/>
          <w:lang w:val="en-GB"/>
        </w:rPr>
        <w:t>5,</w:t>
      </w:r>
      <w:r w:rsidR="00E601E8">
        <w:rPr>
          <w:rFonts w:eastAsia="Times New Roman" w:cs="Arial"/>
          <w:bCs/>
          <w:szCs w:val="24"/>
          <w:lang w:val="en-GB"/>
        </w:rPr>
        <w:t xml:space="preserve"> </w:t>
      </w:r>
      <w:r w:rsidRPr="00C3626C">
        <w:rPr>
          <w:rFonts w:eastAsia="Times New Roman" w:cs="Arial"/>
          <w:bCs/>
          <w:szCs w:val="24"/>
          <w:lang w:val="en-GB"/>
        </w:rPr>
        <w:t>6,</w:t>
      </w:r>
      <w:r w:rsidR="00E601E8">
        <w:rPr>
          <w:rFonts w:eastAsia="Times New Roman" w:cs="Arial"/>
          <w:bCs/>
          <w:szCs w:val="24"/>
          <w:lang w:val="en-GB"/>
        </w:rPr>
        <w:t xml:space="preserve"> </w:t>
      </w:r>
      <w:r w:rsidRPr="00C3626C">
        <w:rPr>
          <w:rFonts w:eastAsia="Times New Roman" w:cs="Arial"/>
          <w:bCs/>
          <w:szCs w:val="24"/>
          <w:lang w:val="en-GB"/>
        </w:rPr>
        <w:t>7,</w:t>
      </w:r>
      <w:r w:rsidR="00E601E8">
        <w:rPr>
          <w:rFonts w:eastAsia="Times New Roman" w:cs="Arial"/>
          <w:bCs/>
          <w:szCs w:val="24"/>
          <w:lang w:val="en-GB"/>
        </w:rPr>
        <w:t xml:space="preserve"> </w:t>
      </w:r>
      <w:r w:rsidRPr="00C3626C">
        <w:rPr>
          <w:rFonts w:eastAsia="Times New Roman" w:cs="Arial"/>
          <w:bCs/>
          <w:szCs w:val="24"/>
          <w:lang w:val="en-GB"/>
        </w:rPr>
        <w:t xml:space="preserve">8, 9, 10). </w:t>
      </w:r>
    </w:p>
    <w:p w:rsidR="00380B4E" w:rsidRPr="00C3626C" w:rsidRDefault="00380B4E" w:rsidP="00E601E8">
      <w:pPr>
        <w:autoSpaceDE w:val="0"/>
        <w:autoSpaceDN w:val="0"/>
        <w:adjustRightInd w:val="0"/>
        <w:spacing w:line="276" w:lineRule="auto"/>
        <w:jc w:val="both"/>
        <w:rPr>
          <w:rFonts w:eastAsia="Times New Roman" w:cs="Arial"/>
          <w:color w:val="000000"/>
          <w:szCs w:val="24"/>
          <w:lang w:val="en-GB"/>
        </w:rPr>
      </w:pPr>
      <w:r w:rsidRPr="00C3626C">
        <w:rPr>
          <w:rFonts w:eastAsia="Times New Roman" w:cs="Arial"/>
          <w:color w:val="000000"/>
          <w:szCs w:val="24"/>
          <w:lang w:val="en-GB"/>
        </w:rPr>
        <w:t xml:space="preserve">În privința obiectivelor transversale, măsura corespunde obiectivelor: inovare, protecția mediului și atenuarea schimbărilor climatice și adaptarea la acestea.  </w:t>
      </w:r>
    </w:p>
    <w:p w:rsidR="00380B4E" w:rsidRPr="00C3626C" w:rsidRDefault="00380B4E" w:rsidP="00E601E8">
      <w:pPr>
        <w:autoSpaceDE w:val="0"/>
        <w:autoSpaceDN w:val="0"/>
        <w:adjustRightInd w:val="0"/>
        <w:spacing w:line="276" w:lineRule="auto"/>
        <w:jc w:val="both"/>
        <w:rPr>
          <w:rFonts w:eastAsia="Times New Roman" w:cs="Arial"/>
          <w:color w:val="000000"/>
          <w:szCs w:val="24"/>
          <w:lang w:val="en-GB"/>
        </w:rPr>
      </w:pPr>
      <w:r w:rsidRPr="00C3626C">
        <w:rPr>
          <w:rFonts w:cs="Arial"/>
          <w:color w:val="000000"/>
          <w:szCs w:val="24"/>
        </w:rPr>
        <w:t xml:space="preserve">Care </w:t>
      </w:r>
      <w:proofErr w:type="gramStart"/>
      <w:r w:rsidRPr="00C3626C">
        <w:rPr>
          <w:rFonts w:cs="Arial"/>
          <w:color w:val="000000"/>
          <w:szCs w:val="24"/>
        </w:rPr>
        <w:t>este</w:t>
      </w:r>
      <w:proofErr w:type="gramEnd"/>
      <w:r w:rsidRPr="00C3626C">
        <w:rPr>
          <w:rFonts w:cs="Arial"/>
          <w:color w:val="000000"/>
          <w:szCs w:val="24"/>
        </w:rPr>
        <w:t xml:space="preserve"> noutatea adusă de această măsură? Prin ea se c</w:t>
      </w:r>
      <w:r w:rsidR="00E601E8">
        <w:rPr>
          <w:rFonts w:cs="Arial"/>
          <w:color w:val="000000"/>
          <w:szCs w:val="24"/>
        </w:rPr>
        <w:t xml:space="preserve">ombină Submăsura 6.3 din PNDR, </w:t>
      </w:r>
      <w:r w:rsidRPr="00C3626C">
        <w:rPr>
          <w:rFonts w:cs="Arial"/>
          <w:color w:val="000000"/>
          <w:szCs w:val="24"/>
        </w:rPr>
        <w:t>dedicată fermelor mici, cu activități de cooperare, informare și instruire, respectiv propunem o abordare integrată a Priorităților 1,</w:t>
      </w:r>
      <w:r w:rsidR="00E601E8">
        <w:rPr>
          <w:rFonts w:cs="Arial"/>
          <w:color w:val="000000"/>
          <w:szCs w:val="24"/>
        </w:rPr>
        <w:t xml:space="preserve"> </w:t>
      </w:r>
      <w:r w:rsidRPr="00C3626C">
        <w:rPr>
          <w:rFonts w:cs="Arial"/>
          <w:color w:val="000000"/>
          <w:szCs w:val="24"/>
        </w:rPr>
        <w:t>2 și 3, rezultând o singură măsură.</w:t>
      </w:r>
    </w:p>
    <w:p w:rsidR="00380B4E" w:rsidRPr="00C3626C" w:rsidRDefault="00380B4E" w:rsidP="00380B4E">
      <w:pPr>
        <w:spacing w:after="0" w:line="276" w:lineRule="auto"/>
        <w:jc w:val="both"/>
        <w:rPr>
          <w:rFonts w:cs="Arial"/>
          <w:b/>
          <w:color w:val="000000"/>
          <w:szCs w:val="24"/>
        </w:rPr>
      </w:pPr>
      <w:r w:rsidRPr="00C3626C">
        <w:rPr>
          <w:rFonts w:cs="Arial"/>
          <w:szCs w:val="24"/>
        </w:rPr>
        <w:t xml:space="preserve">Măsura contribuie, în principal, la atingerea </w:t>
      </w:r>
      <w:r w:rsidRPr="00C3626C">
        <w:rPr>
          <w:rFonts w:cs="Arial"/>
          <w:b/>
          <w:szCs w:val="24"/>
        </w:rPr>
        <w:t>obiectivului de dezvoltare rurală</w:t>
      </w:r>
      <w:r w:rsidRPr="00C3626C">
        <w:rPr>
          <w:rFonts w:cs="Arial"/>
          <w:szCs w:val="24"/>
        </w:rPr>
        <w:t xml:space="preserve"> </w:t>
      </w:r>
      <w:r w:rsidRPr="00C3626C">
        <w:rPr>
          <w:rFonts w:cs="Arial"/>
          <w:b/>
          <w:szCs w:val="24"/>
        </w:rPr>
        <w:t xml:space="preserve">a </w:t>
      </w:r>
      <w:r w:rsidRPr="00C3626C">
        <w:rPr>
          <w:rFonts w:cs="Arial"/>
          <w:szCs w:val="24"/>
        </w:rPr>
        <w:t>și secundar la</w:t>
      </w:r>
      <w:r w:rsidRPr="00C3626C">
        <w:rPr>
          <w:rFonts w:cs="Arial"/>
          <w:b/>
          <w:szCs w:val="24"/>
        </w:rPr>
        <w:t xml:space="preserve"> b </w:t>
      </w:r>
      <w:r w:rsidRPr="00C3626C">
        <w:rPr>
          <w:rFonts w:cs="Arial"/>
          <w:szCs w:val="24"/>
        </w:rPr>
        <w:t>și</w:t>
      </w:r>
      <w:r w:rsidRPr="00C3626C">
        <w:rPr>
          <w:rFonts w:cs="Arial"/>
          <w:b/>
          <w:szCs w:val="24"/>
        </w:rPr>
        <w:t xml:space="preserve"> c</w:t>
      </w:r>
      <w:r w:rsidR="00E601E8">
        <w:rPr>
          <w:rFonts w:cs="Arial"/>
          <w:szCs w:val="24"/>
        </w:rPr>
        <w:t>,</w:t>
      </w:r>
      <w:r w:rsidRPr="00C3626C">
        <w:rPr>
          <w:rFonts w:cs="Arial"/>
          <w:szCs w:val="24"/>
        </w:rPr>
        <w:t xml:space="preserve"> </w:t>
      </w:r>
      <w:r w:rsidR="00E601E8">
        <w:rPr>
          <w:rFonts w:cs="Arial"/>
          <w:szCs w:val="24"/>
        </w:rPr>
        <w:t>conform</w:t>
      </w:r>
      <w:r w:rsidRPr="00C3626C">
        <w:rPr>
          <w:rFonts w:cs="Arial"/>
          <w:szCs w:val="24"/>
        </w:rPr>
        <w:t xml:space="preserve"> Reg</w:t>
      </w:r>
      <w:proofErr w:type="gramStart"/>
      <w:r w:rsidRPr="00C3626C">
        <w:rPr>
          <w:rFonts w:cs="Arial"/>
          <w:szCs w:val="24"/>
        </w:rPr>
        <w:t>.(</w:t>
      </w:r>
      <w:proofErr w:type="gramEnd"/>
      <w:r w:rsidRPr="00C3626C">
        <w:rPr>
          <w:rFonts w:cs="Arial"/>
          <w:szCs w:val="24"/>
        </w:rPr>
        <w:t>UE) nr. 1305/2013, art. 4;</w:t>
      </w:r>
    </w:p>
    <w:p w:rsidR="00380B4E" w:rsidRPr="00C3626C" w:rsidRDefault="00380B4E" w:rsidP="00380B4E">
      <w:pPr>
        <w:spacing w:after="0" w:line="276" w:lineRule="auto"/>
        <w:jc w:val="both"/>
        <w:rPr>
          <w:rFonts w:cs="Arial"/>
          <w:szCs w:val="24"/>
        </w:rPr>
      </w:pPr>
      <w:r w:rsidRPr="00C3626C">
        <w:rPr>
          <w:rFonts w:cs="Arial"/>
          <w:b/>
          <w:szCs w:val="24"/>
        </w:rPr>
        <w:t>Obiectivele specifice</w:t>
      </w:r>
      <w:r w:rsidRPr="00C3626C">
        <w:rPr>
          <w:rFonts w:cs="Arial"/>
          <w:szCs w:val="24"/>
        </w:rPr>
        <w:t xml:space="preserve"> al</w:t>
      </w:r>
      <w:r w:rsidR="00E601E8">
        <w:rPr>
          <w:rFonts w:cs="Arial"/>
          <w:szCs w:val="24"/>
        </w:rPr>
        <w:t>e</w:t>
      </w:r>
      <w:r w:rsidRPr="00C3626C">
        <w:rPr>
          <w:rFonts w:cs="Arial"/>
          <w:szCs w:val="24"/>
        </w:rPr>
        <w:t xml:space="preserve"> măsurii:</w:t>
      </w:r>
    </w:p>
    <w:p w:rsidR="00380B4E" w:rsidRPr="00C3626C" w:rsidRDefault="00380B4E" w:rsidP="00380B4E">
      <w:pPr>
        <w:autoSpaceDE w:val="0"/>
        <w:autoSpaceDN w:val="0"/>
        <w:adjustRightInd w:val="0"/>
        <w:spacing w:after="0" w:line="276" w:lineRule="auto"/>
        <w:jc w:val="both"/>
        <w:rPr>
          <w:rFonts w:cs="Arial"/>
          <w:color w:val="000000"/>
          <w:szCs w:val="24"/>
        </w:rPr>
      </w:pPr>
      <w:r w:rsidRPr="00C3626C">
        <w:rPr>
          <w:rFonts w:cs="Arial"/>
          <w:b/>
          <w:color w:val="000000"/>
          <w:szCs w:val="24"/>
        </w:rPr>
        <w:t>OS1</w:t>
      </w:r>
      <w:r w:rsidRPr="00C3626C">
        <w:rPr>
          <w:rFonts w:cs="Arial"/>
          <w:color w:val="000000"/>
          <w:szCs w:val="24"/>
        </w:rPr>
        <w:t>.Revitalizarea economică durabilă, orientată spre piaţă, a terito</w:t>
      </w:r>
      <w:r w:rsidR="00E601E8">
        <w:rPr>
          <w:rFonts w:cs="Arial"/>
          <w:color w:val="000000"/>
          <w:szCs w:val="24"/>
        </w:rPr>
        <w:t>riului GAL-MVS prin conservarea caracterului şi identităţii</w:t>
      </w:r>
      <w:r w:rsidRPr="00C3626C">
        <w:rPr>
          <w:rFonts w:cs="Arial"/>
          <w:color w:val="000000"/>
          <w:szCs w:val="24"/>
        </w:rPr>
        <w:t xml:space="preserve"> microregiunii, prin regenerare rurală ceea </w:t>
      </w:r>
      <w:proofErr w:type="gramStart"/>
      <w:r w:rsidRPr="00C3626C">
        <w:rPr>
          <w:rFonts w:cs="Arial"/>
          <w:color w:val="000000"/>
          <w:szCs w:val="24"/>
        </w:rPr>
        <w:t>ce</w:t>
      </w:r>
      <w:proofErr w:type="gramEnd"/>
      <w:r w:rsidRPr="00C3626C">
        <w:rPr>
          <w:rFonts w:cs="Arial"/>
          <w:color w:val="000000"/>
          <w:szCs w:val="24"/>
        </w:rPr>
        <w:t xml:space="preserve"> înseamnă viabilitate economică, echitate socială şi eficienţă în folosirea resurselor și protejarea mediului natural.</w:t>
      </w:r>
    </w:p>
    <w:p w:rsidR="00380B4E" w:rsidRPr="00C3626C" w:rsidRDefault="00380B4E" w:rsidP="00380B4E">
      <w:pPr>
        <w:spacing w:after="0" w:line="276" w:lineRule="auto"/>
        <w:jc w:val="both"/>
        <w:rPr>
          <w:rFonts w:cs="Arial"/>
          <w:b/>
          <w:szCs w:val="24"/>
        </w:rPr>
      </w:pPr>
      <w:r w:rsidRPr="00C3626C">
        <w:rPr>
          <w:rFonts w:cs="Arial"/>
          <w:szCs w:val="24"/>
        </w:rPr>
        <w:t xml:space="preserve">Măsura contribuie, în principal la </w:t>
      </w:r>
      <w:r w:rsidRPr="00C3626C">
        <w:rPr>
          <w:rFonts w:cs="Arial"/>
          <w:b/>
          <w:szCs w:val="24"/>
        </w:rPr>
        <w:t>prioritatea 2,</w:t>
      </w:r>
      <w:r w:rsidR="00E601E8">
        <w:rPr>
          <w:rFonts w:cs="Arial"/>
          <w:b/>
          <w:szCs w:val="24"/>
        </w:rPr>
        <w:t xml:space="preserve"> </w:t>
      </w:r>
      <w:r w:rsidRPr="00C3626C">
        <w:rPr>
          <w:rFonts w:cs="Arial"/>
          <w:szCs w:val="24"/>
        </w:rPr>
        <w:t xml:space="preserve">prevăzută la art. 5, Reg. (UE) nr. 1305/2013 și indirect la </w:t>
      </w:r>
      <w:r w:rsidRPr="00C3626C">
        <w:rPr>
          <w:rFonts w:cs="Arial"/>
          <w:b/>
          <w:szCs w:val="24"/>
        </w:rPr>
        <w:t>Prioritatea 1, 3, 4 și 5;</w:t>
      </w:r>
    </w:p>
    <w:p w:rsidR="00380B4E" w:rsidRPr="00C3626C" w:rsidRDefault="00380B4E" w:rsidP="00380B4E">
      <w:pPr>
        <w:spacing w:after="0" w:line="276" w:lineRule="auto"/>
        <w:jc w:val="both"/>
        <w:rPr>
          <w:rFonts w:cs="Arial"/>
          <w:szCs w:val="24"/>
          <w:lang w:val="ro-RO"/>
        </w:rPr>
      </w:pPr>
      <w:r w:rsidRPr="00C3626C">
        <w:rPr>
          <w:rFonts w:cs="Arial"/>
          <w:b/>
          <w:szCs w:val="24"/>
        </w:rPr>
        <w:lastRenderedPageBreak/>
        <w:t>Priorit</w:t>
      </w:r>
      <w:r w:rsidRPr="00C3626C">
        <w:rPr>
          <w:rFonts w:cs="Arial"/>
          <w:b/>
          <w:szCs w:val="24"/>
          <w:lang w:val="ro-RO"/>
        </w:rPr>
        <w:t>ăți specifice SDL</w:t>
      </w:r>
      <w:r w:rsidRPr="00C3626C">
        <w:rPr>
          <w:rFonts w:cs="Arial"/>
          <w:szCs w:val="24"/>
          <w:lang w:val="ro-RO"/>
        </w:rPr>
        <w:t xml:space="preserve">: </w:t>
      </w:r>
      <w:r w:rsidRPr="00C3626C">
        <w:rPr>
          <w:rFonts w:cs="Arial"/>
          <w:b/>
          <w:szCs w:val="24"/>
          <w:lang w:val="ro-RO"/>
        </w:rPr>
        <w:t xml:space="preserve">PS </w:t>
      </w:r>
      <w:r w:rsidRPr="00C3626C">
        <w:rPr>
          <w:rFonts w:cs="Arial"/>
          <w:b/>
          <w:color w:val="000000"/>
          <w:szCs w:val="24"/>
        </w:rPr>
        <w:t>1.1, PS 1.2, PS 2.1,</w:t>
      </w:r>
      <w:r w:rsidR="00E601E8">
        <w:rPr>
          <w:rFonts w:cs="Arial"/>
          <w:b/>
          <w:color w:val="000000"/>
          <w:szCs w:val="24"/>
        </w:rPr>
        <w:t xml:space="preserve"> </w:t>
      </w:r>
      <w:r w:rsidRPr="00C3626C">
        <w:rPr>
          <w:rFonts w:cs="Arial"/>
          <w:b/>
          <w:color w:val="000000"/>
          <w:szCs w:val="24"/>
        </w:rPr>
        <w:t xml:space="preserve">PS 2.2 </w:t>
      </w:r>
      <w:r w:rsidRPr="00C3626C">
        <w:rPr>
          <w:rFonts w:cs="Arial"/>
          <w:color w:val="000000"/>
          <w:szCs w:val="24"/>
        </w:rPr>
        <w:t>și</w:t>
      </w:r>
      <w:r w:rsidRPr="00C3626C">
        <w:rPr>
          <w:rFonts w:cs="Arial"/>
          <w:b/>
          <w:color w:val="000000"/>
          <w:szCs w:val="24"/>
        </w:rPr>
        <w:t xml:space="preserve"> PS 3;</w:t>
      </w:r>
      <w:r w:rsidRPr="00C3626C">
        <w:rPr>
          <w:rFonts w:cs="Arial"/>
          <w:color w:val="000000"/>
          <w:szCs w:val="24"/>
        </w:rPr>
        <w:t xml:space="preserve">  </w:t>
      </w:r>
    </w:p>
    <w:p w:rsidR="00380B4E" w:rsidRPr="00C3626C" w:rsidRDefault="00380B4E" w:rsidP="00380B4E">
      <w:pPr>
        <w:spacing w:after="0" w:line="276" w:lineRule="auto"/>
        <w:jc w:val="both"/>
        <w:rPr>
          <w:rFonts w:cs="Arial"/>
          <w:szCs w:val="24"/>
        </w:rPr>
      </w:pPr>
      <w:r w:rsidRPr="00C3626C">
        <w:rPr>
          <w:rFonts w:cs="Arial"/>
          <w:szCs w:val="24"/>
        </w:rPr>
        <w:t xml:space="preserve">Măsura corespunde obiectivelor </w:t>
      </w:r>
      <w:r w:rsidR="00E601E8">
        <w:rPr>
          <w:rFonts w:cs="Arial"/>
          <w:b/>
          <w:szCs w:val="24"/>
        </w:rPr>
        <w:t>art. 19</w:t>
      </w:r>
      <w:r w:rsidRPr="00C3626C">
        <w:rPr>
          <w:rFonts w:cs="Arial"/>
          <w:szCs w:val="24"/>
        </w:rPr>
        <w:t xml:space="preserve"> din Reg. (UE) nr. 1305/2013. </w:t>
      </w:r>
    </w:p>
    <w:p w:rsidR="00380B4E" w:rsidRPr="00C3626C" w:rsidRDefault="00380B4E" w:rsidP="00380B4E">
      <w:pPr>
        <w:spacing w:after="0" w:line="276" w:lineRule="auto"/>
        <w:jc w:val="both"/>
        <w:rPr>
          <w:rFonts w:cs="Arial"/>
          <w:szCs w:val="24"/>
        </w:rPr>
      </w:pPr>
      <w:r w:rsidRPr="00C3626C">
        <w:rPr>
          <w:rFonts w:cs="Arial"/>
          <w:szCs w:val="24"/>
        </w:rPr>
        <w:t xml:space="preserve">Măsura contribuie la </w:t>
      </w:r>
      <w:r w:rsidRPr="00C3626C">
        <w:rPr>
          <w:rFonts w:cs="Arial"/>
          <w:b/>
          <w:szCs w:val="24"/>
        </w:rPr>
        <w:t>Domeniul de intervenție</w:t>
      </w:r>
      <w:r w:rsidRPr="00C3626C">
        <w:rPr>
          <w:rFonts w:cs="Arial"/>
          <w:szCs w:val="24"/>
        </w:rPr>
        <w:t xml:space="preserve"> </w:t>
      </w:r>
      <w:r w:rsidRPr="00C3626C">
        <w:rPr>
          <w:rFonts w:cs="Arial"/>
          <w:b/>
          <w:szCs w:val="24"/>
        </w:rPr>
        <w:t>2A</w:t>
      </w:r>
      <w:r w:rsidRPr="00C3626C">
        <w:rPr>
          <w:rFonts w:cs="Arial"/>
          <w:szCs w:val="24"/>
        </w:rPr>
        <w:t xml:space="preserve">, conform art. 5, Reg. (UE) nr. 1305/2013). </w:t>
      </w:r>
    </w:p>
    <w:p w:rsidR="00380B4E" w:rsidRPr="00C3626C" w:rsidRDefault="00380B4E" w:rsidP="00380B4E">
      <w:pPr>
        <w:spacing w:after="0" w:line="276" w:lineRule="auto"/>
        <w:jc w:val="both"/>
        <w:rPr>
          <w:rFonts w:cs="Arial"/>
          <w:szCs w:val="24"/>
        </w:rPr>
      </w:pPr>
      <w:r w:rsidRPr="00C3626C">
        <w:rPr>
          <w:rFonts w:cs="Arial"/>
          <w:szCs w:val="24"/>
        </w:rPr>
        <w:t xml:space="preserve">Măsura contribuie la </w:t>
      </w:r>
      <w:r w:rsidRPr="00C3626C">
        <w:rPr>
          <w:rFonts w:cs="Arial"/>
          <w:b/>
          <w:szCs w:val="24"/>
        </w:rPr>
        <w:t>obiectivele transversale</w:t>
      </w:r>
      <w:r w:rsidRPr="00C3626C">
        <w:rPr>
          <w:rFonts w:cs="Arial"/>
          <w:szCs w:val="24"/>
        </w:rPr>
        <w:t xml:space="preserve"> ale Reg. (UE) nr. 1305/2013: </w:t>
      </w:r>
      <w:r w:rsidRPr="00C3626C">
        <w:rPr>
          <w:rFonts w:cs="Arial"/>
          <w:b/>
          <w:szCs w:val="24"/>
        </w:rPr>
        <w:t>inovare, protecția mediului și de atenuarea schimbărilor climatice și de adaptarea la acestea;</w:t>
      </w:r>
      <w:r w:rsidRPr="00C3626C">
        <w:rPr>
          <w:rFonts w:cs="Arial"/>
          <w:szCs w:val="24"/>
        </w:rPr>
        <w:t xml:space="preserve"> </w:t>
      </w:r>
    </w:p>
    <w:p w:rsidR="00380B4E" w:rsidRPr="00C3626C" w:rsidRDefault="00380B4E" w:rsidP="00380B4E">
      <w:pPr>
        <w:spacing w:after="0" w:line="276" w:lineRule="auto"/>
        <w:rPr>
          <w:rFonts w:cs="Arial"/>
          <w:szCs w:val="24"/>
        </w:rPr>
      </w:pPr>
      <w:r w:rsidRPr="00C3626C">
        <w:rPr>
          <w:rFonts w:cs="Arial"/>
          <w:szCs w:val="24"/>
        </w:rPr>
        <w:t xml:space="preserve">Măsura </w:t>
      </w:r>
      <w:proofErr w:type="gramStart"/>
      <w:r w:rsidRPr="00C3626C">
        <w:rPr>
          <w:rFonts w:cs="Arial"/>
          <w:szCs w:val="24"/>
        </w:rPr>
        <w:t>este</w:t>
      </w:r>
      <w:proofErr w:type="gramEnd"/>
      <w:r w:rsidRPr="00C3626C">
        <w:rPr>
          <w:rFonts w:cs="Arial"/>
          <w:szCs w:val="24"/>
        </w:rPr>
        <w:t xml:space="preserve"> complementară cu M6/3A.</w:t>
      </w:r>
    </w:p>
    <w:p w:rsidR="00380B4E" w:rsidRPr="00C3626C" w:rsidRDefault="00380B4E" w:rsidP="00E601E8">
      <w:pPr>
        <w:spacing w:after="0"/>
        <w:jc w:val="both"/>
        <w:rPr>
          <w:rFonts w:cs="Arial"/>
          <w:szCs w:val="24"/>
        </w:rPr>
      </w:pPr>
      <w:r w:rsidRPr="00C3626C">
        <w:rPr>
          <w:rFonts w:cs="Arial"/>
          <w:szCs w:val="24"/>
        </w:rPr>
        <w:t xml:space="preserve">Măsura </w:t>
      </w:r>
      <w:proofErr w:type="gramStart"/>
      <w:r w:rsidRPr="00C3626C">
        <w:rPr>
          <w:rFonts w:cs="Arial"/>
          <w:szCs w:val="24"/>
        </w:rPr>
        <w:t>este</w:t>
      </w:r>
      <w:proofErr w:type="gramEnd"/>
      <w:r w:rsidRPr="00C3626C">
        <w:rPr>
          <w:rFonts w:cs="Arial"/>
          <w:szCs w:val="24"/>
        </w:rPr>
        <w:t xml:space="preserve"> sinergică cu M8/6B, întrucât contribuie la stoparea migrației populației tinere, îmbunătățirea calității vieții populației din teritoriul MVS și creșterea atractivității satelor.</w:t>
      </w:r>
    </w:p>
    <w:p w:rsidR="00380B4E" w:rsidRPr="00C3626C" w:rsidRDefault="00380B4E" w:rsidP="00380B4E">
      <w:pPr>
        <w:spacing w:after="0" w:line="276" w:lineRule="auto"/>
        <w:jc w:val="both"/>
        <w:rPr>
          <w:rFonts w:cs="Arial"/>
          <w:bCs/>
          <w:color w:val="000000"/>
          <w:szCs w:val="24"/>
        </w:rPr>
      </w:pPr>
      <w:r w:rsidRPr="00C3626C">
        <w:rPr>
          <w:rFonts w:cs="Arial"/>
          <w:szCs w:val="24"/>
        </w:rPr>
        <w:t>Măsura contribuie la stimularea inițiativelor rurale în domeniul agricol în scopul c</w:t>
      </w:r>
      <w:r w:rsidRPr="00C3626C">
        <w:rPr>
          <w:rFonts w:cs="Arial"/>
          <w:iCs/>
          <w:szCs w:val="24"/>
        </w:rPr>
        <w:t xml:space="preserve">reșterii calității vieții locuitorilor din teritoriul GAL-MVS, </w:t>
      </w:r>
      <w:r w:rsidRPr="00C3626C">
        <w:rPr>
          <w:rFonts w:cs="Arial"/>
          <w:szCs w:val="24"/>
        </w:rPr>
        <w:t>creșterea capacității economice, dezvoltarea cooperării interteritoriale și încurajarea parteneriatelor cu forme asociative de tip cooperative cu sediul în teritoriul GAL.</w:t>
      </w:r>
    </w:p>
    <w:p w:rsidR="00380B4E" w:rsidRPr="00E601E8" w:rsidRDefault="00380B4E" w:rsidP="00E601E8">
      <w:pPr>
        <w:pStyle w:val="Default"/>
        <w:spacing w:before="240" w:after="240" w:line="276" w:lineRule="auto"/>
        <w:jc w:val="both"/>
        <w:rPr>
          <w:rFonts w:ascii="Arial" w:hAnsi="Arial" w:cs="Arial"/>
          <w:b/>
        </w:rPr>
      </w:pPr>
      <w:r w:rsidRPr="00C3626C">
        <w:rPr>
          <w:rFonts w:ascii="Arial" w:hAnsi="Arial" w:cs="Arial"/>
        </w:rPr>
        <w:t xml:space="preserve">Măsura se adresează fermelor mici, definite ca fiind exploatații agricole cu o dimensiune economică </w:t>
      </w:r>
      <w:r w:rsidRPr="00E601E8">
        <w:rPr>
          <w:rFonts w:ascii="Arial" w:hAnsi="Arial" w:cs="Arial"/>
        </w:rPr>
        <w:t xml:space="preserve">între </w:t>
      </w:r>
      <w:r w:rsidRPr="00E601E8">
        <w:rPr>
          <w:rFonts w:ascii="Arial" w:hAnsi="Arial" w:cs="Arial"/>
          <w:b/>
        </w:rPr>
        <w:t>4.000 –</w:t>
      </w:r>
      <w:r w:rsidR="00E601E8" w:rsidRPr="00E601E8">
        <w:rPr>
          <w:rFonts w:ascii="Arial" w:hAnsi="Arial" w:cs="Arial"/>
          <w:b/>
        </w:rPr>
        <w:t xml:space="preserve"> </w:t>
      </w:r>
      <w:r w:rsidRPr="00E601E8">
        <w:rPr>
          <w:rFonts w:ascii="Arial" w:hAnsi="Arial" w:cs="Arial"/>
          <w:b/>
        </w:rPr>
        <w:t>7.999 € SO</w:t>
      </w:r>
      <w:r w:rsidRPr="00E601E8">
        <w:rPr>
          <w:rFonts w:ascii="Arial" w:hAnsi="Arial" w:cs="Arial"/>
        </w:rPr>
        <w:t>.</w:t>
      </w:r>
    </w:p>
    <w:p w:rsidR="00380B4E" w:rsidRDefault="00380B4E" w:rsidP="00380B4E">
      <w:pPr>
        <w:tabs>
          <w:tab w:val="left" w:pos="6945"/>
        </w:tabs>
        <w:jc w:val="both"/>
        <w:rPr>
          <w:rFonts w:cs="Arial"/>
          <w:szCs w:val="24"/>
        </w:rPr>
      </w:pPr>
      <w:r w:rsidRPr="00C3626C">
        <w:rPr>
          <w:rFonts w:cs="Arial"/>
          <w:color w:val="000000"/>
          <w:szCs w:val="24"/>
        </w:rPr>
        <w:t xml:space="preserve">Măsura încurajează cooperarea întrucât, în criteriile de selecție vom include </w:t>
      </w:r>
      <w:proofErr w:type="gramStart"/>
      <w:r w:rsidRPr="00C3626C">
        <w:rPr>
          <w:rFonts w:cs="Arial"/>
          <w:color w:val="000000"/>
          <w:szCs w:val="24"/>
        </w:rPr>
        <w:t>un</w:t>
      </w:r>
      <w:proofErr w:type="gramEnd"/>
      <w:r w:rsidRPr="00C3626C">
        <w:rPr>
          <w:rFonts w:cs="Arial"/>
          <w:color w:val="000000"/>
          <w:szCs w:val="24"/>
        </w:rPr>
        <w:t xml:space="preserve"> criteriu legat de apartenență la o cooperativă care </w:t>
      </w:r>
      <w:r w:rsidRPr="00C3626C">
        <w:rPr>
          <w:rFonts w:cs="Arial"/>
          <w:bCs/>
          <w:color w:val="000000"/>
          <w:szCs w:val="24"/>
        </w:rPr>
        <w:t xml:space="preserve">promovează cooperarea, în scopul transmiterii de informații specializate, promovării inovării în domeniul agricol și comercializării produselor. Solicitantul </w:t>
      </w:r>
      <w:proofErr w:type="gramStart"/>
      <w:r w:rsidRPr="00C3626C">
        <w:rPr>
          <w:rFonts w:cs="Arial"/>
          <w:bCs/>
          <w:color w:val="000000"/>
          <w:szCs w:val="24"/>
        </w:rPr>
        <w:t>va</w:t>
      </w:r>
      <w:proofErr w:type="gramEnd"/>
      <w:r w:rsidRPr="00C3626C">
        <w:rPr>
          <w:rFonts w:cs="Arial"/>
          <w:bCs/>
          <w:color w:val="000000"/>
          <w:szCs w:val="24"/>
        </w:rPr>
        <w:t xml:space="preserve"> trebui să atașeze cererii de finanțare un acord de parteneriat cu cooperativa, acord care să aibă o perioadă de valabilitatate cel puțin egală cu perioada pentru care se acordă finanțarea. Măsura încurajează dezvoltarea economică,</w:t>
      </w:r>
      <w:r w:rsidR="00E601E8">
        <w:rPr>
          <w:rFonts w:cs="Arial"/>
          <w:bCs/>
          <w:color w:val="000000"/>
          <w:szCs w:val="24"/>
        </w:rPr>
        <w:t xml:space="preserve"> </w:t>
      </w:r>
      <w:r w:rsidRPr="00C3626C">
        <w:rPr>
          <w:rFonts w:cs="Arial"/>
          <w:color w:val="000000"/>
          <w:szCs w:val="24"/>
        </w:rPr>
        <w:t xml:space="preserve">creșterea valorii adăugate a produselor agricole, promovarea și desfacerea acestora pe piețele locale. </w:t>
      </w:r>
      <w:r w:rsidRPr="00C3626C">
        <w:rPr>
          <w:rFonts w:cs="Arial"/>
          <w:szCs w:val="24"/>
        </w:rPr>
        <w:t>Măsura contribuie la prevenirea abandonului terenurilor agricole prin sprijinirea micilor fermieri. De asemenea, măsura va contribui la promovarea inovării, într-o oarecare măsură la reducerea emisiilor de gaze cu efect de seră şi de amoniac în agricultură, adoptarea unor culturi rezistente la schimbări climatice, minima intervenție asupra solului și economisirea apei în agricultură</w:t>
      </w:r>
      <w:r w:rsidR="00E601E8">
        <w:rPr>
          <w:rFonts w:cs="Arial"/>
          <w:szCs w:val="24"/>
        </w:rPr>
        <w:t>.</w:t>
      </w:r>
    </w:p>
    <w:p w:rsidR="00E601E8" w:rsidRDefault="00603A0A" w:rsidP="00603A0A">
      <w:pPr>
        <w:tabs>
          <w:tab w:val="left" w:pos="1155"/>
        </w:tabs>
        <w:jc w:val="both"/>
        <w:rPr>
          <w:rFonts w:cs="Arial"/>
          <w:szCs w:val="24"/>
        </w:rPr>
      </w:pPr>
      <w:r>
        <w:rPr>
          <w:rFonts w:cs="Arial"/>
          <w:szCs w:val="24"/>
        </w:rPr>
        <w:tab/>
      </w:r>
    </w:p>
    <w:p w:rsidR="00603A0A" w:rsidRDefault="00603A0A" w:rsidP="00603A0A">
      <w:pPr>
        <w:tabs>
          <w:tab w:val="left" w:pos="1155"/>
        </w:tabs>
        <w:jc w:val="both"/>
        <w:rPr>
          <w:rFonts w:cs="Arial"/>
          <w:szCs w:val="24"/>
        </w:rPr>
      </w:pPr>
    </w:p>
    <w:p w:rsidR="00603A0A" w:rsidRDefault="00603A0A" w:rsidP="00603A0A">
      <w:pPr>
        <w:tabs>
          <w:tab w:val="left" w:pos="1155"/>
        </w:tabs>
        <w:jc w:val="both"/>
        <w:rPr>
          <w:rFonts w:cs="Arial"/>
          <w:szCs w:val="24"/>
        </w:rPr>
      </w:pPr>
    </w:p>
    <w:p w:rsidR="00603A0A" w:rsidRDefault="00603A0A" w:rsidP="00380B4E">
      <w:pPr>
        <w:tabs>
          <w:tab w:val="left" w:pos="6945"/>
        </w:tabs>
        <w:jc w:val="both"/>
        <w:rPr>
          <w:rFonts w:cs="Arial"/>
          <w:szCs w:val="24"/>
        </w:rPr>
      </w:pPr>
    </w:p>
    <w:p w:rsidR="00603A0A" w:rsidRDefault="00603A0A" w:rsidP="00380B4E">
      <w:pPr>
        <w:tabs>
          <w:tab w:val="left" w:pos="6945"/>
        </w:tabs>
        <w:jc w:val="both"/>
        <w:rPr>
          <w:rFonts w:cs="Arial"/>
          <w:szCs w:val="24"/>
        </w:rPr>
      </w:pPr>
    </w:p>
    <w:p w:rsidR="00603A0A" w:rsidRDefault="00603A0A" w:rsidP="00380B4E">
      <w:pPr>
        <w:tabs>
          <w:tab w:val="left" w:pos="6945"/>
        </w:tabs>
        <w:jc w:val="both"/>
        <w:rPr>
          <w:rFonts w:cs="Arial"/>
          <w:szCs w:val="24"/>
        </w:rPr>
      </w:pPr>
    </w:p>
    <w:p w:rsidR="00E601E8" w:rsidRPr="009B639B" w:rsidRDefault="00E601E8" w:rsidP="00E601E8">
      <w:pPr>
        <w:pStyle w:val="Heading2"/>
        <w:shd w:val="clear" w:color="auto" w:fill="002060"/>
        <w:rPr>
          <w:color w:val="auto"/>
        </w:rPr>
      </w:pPr>
      <w:bookmarkStart w:id="6" w:name="_Toc488143723"/>
      <w:bookmarkStart w:id="7" w:name="_Toc505332345"/>
      <w:r w:rsidRPr="009B639B">
        <w:rPr>
          <w:color w:val="auto"/>
        </w:rPr>
        <w:lastRenderedPageBreak/>
        <w:t>2.2 C</w:t>
      </w:r>
      <w:r>
        <w:rPr>
          <w:color w:val="auto"/>
        </w:rPr>
        <w:t>ontribuția publică</w:t>
      </w:r>
      <w:bookmarkEnd w:id="6"/>
      <w:bookmarkEnd w:id="7"/>
      <w:r w:rsidRPr="009B639B">
        <w:rPr>
          <w:color w:val="auto"/>
        </w:rPr>
        <w:t>  </w:t>
      </w:r>
    </w:p>
    <w:p w:rsidR="00E601E8" w:rsidRPr="00C3626C" w:rsidRDefault="00E601E8" w:rsidP="00380B4E">
      <w:pPr>
        <w:tabs>
          <w:tab w:val="left" w:pos="6945"/>
        </w:tabs>
        <w:jc w:val="both"/>
        <w:rPr>
          <w:rFonts w:cs="Arial"/>
          <w:szCs w:val="24"/>
        </w:rPr>
      </w:pPr>
    </w:p>
    <w:p w:rsidR="00380B4E" w:rsidRPr="00C3626C" w:rsidRDefault="00380B4E" w:rsidP="00380B4E">
      <w:pPr>
        <w:tabs>
          <w:tab w:val="left" w:pos="6945"/>
        </w:tabs>
        <w:jc w:val="both"/>
        <w:rPr>
          <w:rFonts w:cs="Arial"/>
          <w:szCs w:val="24"/>
        </w:rPr>
      </w:pPr>
      <w:r w:rsidRPr="00C3626C">
        <w:rPr>
          <w:rFonts w:cs="Arial"/>
          <w:szCs w:val="24"/>
        </w:rPr>
        <w:t xml:space="preserve">Contributia publica totala, pentru aceasta masura </w:t>
      </w:r>
      <w:proofErr w:type="gramStart"/>
      <w:r w:rsidRPr="00C3626C">
        <w:rPr>
          <w:rFonts w:cs="Arial"/>
          <w:szCs w:val="24"/>
        </w:rPr>
        <w:t>este</w:t>
      </w:r>
      <w:proofErr w:type="gramEnd"/>
      <w:r w:rsidRPr="00C3626C">
        <w:rPr>
          <w:rFonts w:cs="Arial"/>
          <w:szCs w:val="24"/>
        </w:rPr>
        <w:t xml:space="preserve"> de </w:t>
      </w:r>
      <w:r w:rsidRPr="00E601E8">
        <w:rPr>
          <w:rFonts w:cs="Arial"/>
          <w:b/>
          <w:szCs w:val="24"/>
        </w:rPr>
        <w:t>179</w:t>
      </w:r>
      <w:r w:rsidR="00E601E8" w:rsidRPr="00E601E8">
        <w:rPr>
          <w:rFonts w:cs="Arial"/>
          <w:b/>
          <w:szCs w:val="24"/>
        </w:rPr>
        <w:t>.</w:t>
      </w:r>
      <w:r w:rsidRPr="00E601E8">
        <w:rPr>
          <w:rFonts w:cs="Arial"/>
          <w:b/>
          <w:szCs w:val="24"/>
        </w:rPr>
        <w:t>661</w:t>
      </w:r>
      <w:r w:rsidR="00280673" w:rsidRPr="00E601E8">
        <w:rPr>
          <w:rFonts w:cs="Arial"/>
          <w:b/>
          <w:szCs w:val="24"/>
        </w:rPr>
        <w:t xml:space="preserve"> euro</w:t>
      </w:r>
      <w:r w:rsidRPr="00E601E8">
        <w:rPr>
          <w:rFonts w:cs="Arial"/>
          <w:b/>
          <w:szCs w:val="24"/>
        </w:rPr>
        <w:t>,</w:t>
      </w:r>
      <w:r w:rsidRPr="00E601E8">
        <w:rPr>
          <w:rFonts w:cs="Arial"/>
          <w:szCs w:val="24"/>
        </w:rPr>
        <w:t xml:space="preserve"> </w:t>
      </w:r>
      <w:r w:rsidRPr="00C3626C">
        <w:rPr>
          <w:rFonts w:cs="Arial"/>
          <w:szCs w:val="24"/>
        </w:rPr>
        <w:t>din care</w:t>
      </w:r>
    </w:p>
    <w:p w:rsidR="00380B4E" w:rsidRPr="00E601E8" w:rsidRDefault="00380B4E" w:rsidP="00CA305A">
      <w:pPr>
        <w:pStyle w:val="ListParagraph"/>
        <w:numPr>
          <w:ilvl w:val="0"/>
          <w:numId w:val="5"/>
        </w:numPr>
        <w:tabs>
          <w:tab w:val="left" w:pos="6945"/>
        </w:tabs>
        <w:jc w:val="both"/>
        <w:rPr>
          <w:rFonts w:cs="Arial"/>
          <w:szCs w:val="24"/>
        </w:rPr>
      </w:pPr>
      <w:r w:rsidRPr="00E601E8">
        <w:rPr>
          <w:rFonts w:cs="Arial"/>
          <w:szCs w:val="24"/>
        </w:rPr>
        <w:t>85% contributie europeana –</w:t>
      </w:r>
      <w:r w:rsidR="00E601E8">
        <w:rPr>
          <w:rFonts w:cs="Arial"/>
          <w:szCs w:val="24"/>
        </w:rPr>
        <w:t xml:space="preserve"> </w:t>
      </w:r>
      <w:r w:rsidRPr="00E601E8">
        <w:rPr>
          <w:rFonts w:cs="Arial"/>
          <w:szCs w:val="24"/>
        </w:rPr>
        <w:t>FEADR</w:t>
      </w:r>
    </w:p>
    <w:p w:rsidR="00A71A49" w:rsidRDefault="00380B4E" w:rsidP="00CA305A">
      <w:pPr>
        <w:pStyle w:val="ListParagraph"/>
        <w:numPr>
          <w:ilvl w:val="0"/>
          <w:numId w:val="5"/>
        </w:numPr>
        <w:tabs>
          <w:tab w:val="left" w:pos="6945"/>
        </w:tabs>
        <w:jc w:val="both"/>
        <w:rPr>
          <w:rFonts w:cs="Arial"/>
          <w:szCs w:val="24"/>
        </w:rPr>
      </w:pPr>
      <w:r w:rsidRPr="00E601E8">
        <w:rPr>
          <w:rFonts w:cs="Arial"/>
          <w:szCs w:val="24"/>
        </w:rPr>
        <w:t>15 % contributia nationala de la bugetul de stat</w:t>
      </w:r>
    </w:p>
    <w:p w:rsidR="00E601E8" w:rsidRDefault="00E601E8" w:rsidP="00E601E8">
      <w:pPr>
        <w:tabs>
          <w:tab w:val="left" w:pos="6945"/>
        </w:tabs>
        <w:jc w:val="both"/>
        <w:rPr>
          <w:rFonts w:cs="Arial"/>
          <w:szCs w:val="24"/>
        </w:rPr>
      </w:pPr>
      <w:r w:rsidRPr="00C3626C">
        <w:rPr>
          <w:rFonts w:cs="Arial"/>
          <w:szCs w:val="24"/>
        </w:rPr>
        <w:t xml:space="preserve">Sprijinul </w:t>
      </w:r>
      <w:proofErr w:type="gramStart"/>
      <w:r w:rsidRPr="00C3626C">
        <w:rPr>
          <w:rFonts w:cs="Arial"/>
          <w:szCs w:val="24"/>
        </w:rPr>
        <w:t>va</w:t>
      </w:r>
      <w:proofErr w:type="gramEnd"/>
      <w:r w:rsidRPr="00C3626C">
        <w:rPr>
          <w:rFonts w:cs="Arial"/>
          <w:szCs w:val="24"/>
        </w:rPr>
        <w:t xml:space="preserve"> fi acordat sub formă de sumă forfetară pentru implementarea obiectivelor prevăzute în Planul de afaceri.</w:t>
      </w:r>
    </w:p>
    <w:p w:rsidR="00E601E8" w:rsidRPr="00E601E8" w:rsidRDefault="00E601E8" w:rsidP="00E601E8">
      <w:pPr>
        <w:tabs>
          <w:tab w:val="left" w:pos="6945"/>
        </w:tabs>
        <w:jc w:val="both"/>
        <w:rPr>
          <w:rFonts w:cs="Arial"/>
          <w:szCs w:val="24"/>
        </w:rPr>
      </w:pPr>
    </w:p>
    <w:p w:rsidR="00E601E8" w:rsidRDefault="00E601E8" w:rsidP="00E601E8">
      <w:pPr>
        <w:pStyle w:val="Heading2"/>
        <w:shd w:val="clear" w:color="auto" w:fill="002060"/>
        <w:rPr>
          <w:color w:val="auto"/>
        </w:rPr>
      </w:pPr>
      <w:bookmarkStart w:id="8" w:name="_Toc488143724"/>
      <w:bookmarkStart w:id="9" w:name="_Toc505332346"/>
      <w:r w:rsidRPr="009B639B">
        <w:rPr>
          <w:color w:val="auto"/>
        </w:rPr>
        <w:t>2.3 C</w:t>
      </w:r>
      <w:r>
        <w:rPr>
          <w:color w:val="auto"/>
        </w:rPr>
        <w:t>ontribuția publică totală a măsurii</w:t>
      </w:r>
      <w:bookmarkEnd w:id="8"/>
      <w:bookmarkEnd w:id="9"/>
      <w:r w:rsidRPr="009B639B">
        <w:rPr>
          <w:color w:val="auto"/>
        </w:rPr>
        <w:t xml:space="preserve"> </w:t>
      </w:r>
    </w:p>
    <w:p w:rsidR="00E601E8" w:rsidRDefault="00E601E8" w:rsidP="00E601E8">
      <w:pPr>
        <w:spacing w:line="240" w:lineRule="auto"/>
        <w:jc w:val="both"/>
        <w:rPr>
          <w:rFonts w:cs="Arial"/>
          <w:b/>
          <w:szCs w:val="24"/>
        </w:rPr>
      </w:pPr>
    </w:p>
    <w:p w:rsidR="00E601E8" w:rsidRPr="00E309B0" w:rsidRDefault="00E601E8" w:rsidP="00E601E8">
      <w:pPr>
        <w:spacing w:line="240" w:lineRule="auto"/>
        <w:jc w:val="both"/>
        <w:rPr>
          <w:rFonts w:cs="Arial"/>
          <w:b/>
          <w:szCs w:val="24"/>
        </w:rPr>
      </w:pPr>
      <w:r w:rsidRPr="00E309B0">
        <w:rPr>
          <w:rFonts w:cs="Arial"/>
          <w:b/>
          <w:szCs w:val="24"/>
        </w:rPr>
        <w:t xml:space="preserve">Suma </w:t>
      </w:r>
      <w:r>
        <w:rPr>
          <w:rFonts w:cs="Arial"/>
          <w:b/>
          <w:szCs w:val="24"/>
        </w:rPr>
        <w:t>disponibilă pe măsura M4</w:t>
      </w:r>
      <w:r w:rsidRPr="00E309B0">
        <w:rPr>
          <w:rFonts w:cs="Arial"/>
          <w:b/>
          <w:szCs w:val="24"/>
        </w:rPr>
        <w:t>/</w:t>
      </w:r>
      <w:r>
        <w:rPr>
          <w:rFonts w:cs="Arial"/>
          <w:b/>
          <w:szCs w:val="24"/>
        </w:rPr>
        <w:t>2A</w:t>
      </w:r>
      <w:r w:rsidRPr="00E309B0">
        <w:rPr>
          <w:rFonts w:cs="Arial"/>
          <w:b/>
          <w:szCs w:val="24"/>
        </w:rPr>
        <w:t xml:space="preserve">: </w:t>
      </w:r>
      <w:r>
        <w:rPr>
          <w:rFonts w:cs="Arial"/>
          <w:b/>
          <w:szCs w:val="24"/>
          <w:u w:val="single"/>
        </w:rPr>
        <w:t xml:space="preserve">179.661 </w:t>
      </w:r>
      <w:r w:rsidRPr="00E309B0">
        <w:rPr>
          <w:rFonts w:cs="Arial"/>
          <w:b/>
          <w:szCs w:val="24"/>
          <w:u w:val="single"/>
        </w:rPr>
        <w:t>euro</w:t>
      </w:r>
    </w:p>
    <w:p w:rsidR="00E601E8" w:rsidRPr="00E309B0" w:rsidRDefault="00E601E8" w:rsidP="00CA305A">
      <w:pPr>
        <w:pStyle w:val="ListParagraph"/>
        <w:numPr>
          <w:ilvl w:val="0"/>
          <w:numId w:val="13"/>
        </w:numPr>
        <w:spacing w:line="240" w:lineRule="auto"/>
        <w:jc w:val="both"/>
        <w:rPr>
          <w:rFonts w:cs="Arial"/>
          <w:szCs w:val="24"/>
        </w:rPr>
      </w:pPr>
      <w:r w:rsidRPr="00E309B0">
        <w:rPr>
          <w:rFonts w:cs="Arial"/>
          <w:szCs w:val="24"/>
        </w:rPr>
        <w:t xml:space="preserve">Contribuția națională 15 %: </w:t>
      </w:r>
      <w:r>
        <w:rPr>
          <w:rFonts w:cs="Arial"/>
          <w:szCs w:val="24"/>
        </w:rPr>
        <w:t>26.949,15</w:t>
      </w:r>
      <w:r w:rsidRPr="00E309B0">
        <w:rPr>
          <w:rFonts w:cs="Arial"/>
          <w:szCs w:val="24"/>
        </w:rPr>
        <w:t xml:space="preserve"> euro</w:t>
      </w:r>
    </w:p>
    <w:p w:rsidR="00E601E8" w:rsidRPr="00E309B0" w:rsidRDefault="00E601E8" w:rsidP="00CA305A">
      <w:pPr>
        <w:pStyle w:val="ListParagraph"/>
        <w:numPr>
          <w:ilvl w:val="0"/>
          <w:numId w:val="13"/>
        </w:numPr>
        <w:spacing w:line="240" w:lineRule="auto"/>
        <w:jc w:val="both"/>
        <w:rPr>
          <w:rFonts w:cs="Arial"/>
          <w:szCs w:val="24"/>
        </w:rPr>
      </w:pPr>
      <w:r w:rsidRPr="00E309B0">
        <w:rPr>
          <w:rFonts w:cs="Arial"/>
          <w:szCs w:val="24"/>
        </w:rPr>
        <w:t xml:space="preserve">Contribuția Uniunii Europene 85 %: </w:t>
      </w:r>
      <w:r>
        <w:rPr>
          <w:rFonts w:cs="Arial"/>
          <w:szCs w:val="24"/>
        </w:rPr>
        <w:t>152.711,85</w:t>
      </w:r>
      <w:r w:rsidRPr="00E309B0">
        <w:rPr>
          <w:rFonts w:cs="Arial"/>
          <w:szCs w:val="24"/>
        </w:rPr>
        <w:t xml:space="preserve"> euro</w:t>
      </w:r>
    </w:p>
    <w:p w:rsidR="00E601E8" w:rsidRPr="009B639B" w:rsidRDefault="00E601E8" w:rsidP="00E601E8">
      <w:pPr>
        <w:pStyle w:val="Heading2"/>
        <w:shd w:val="clear" w:color="auto" w:fill="FFFFFF" w:themeFill="background1"/>
        <w:spacing w:after="240"/>
        <w:rPr>
          <w:color w:val="auto"/>
        </w:rPr>
      </w:pPr>
    </w:p>
    <w:p w:rsidR="00E601E8" w:rsidRDefault="00E601E8" w:rsidP="00E601E8">
      <w:pPr>
        <w:pStyle w:val="Heading2"/>
        <w:shd w:val="clear" w:color="auto" w:fill="002060"/>
        <w:rPr>
          <w:color w:val="auto"/>
        </w:rPr>
      </w:pPr>
      <w:bookmarkStart w:id="10" w:name="_Toc488143725"/>
      <w:bookmarkStart w:id="11" w:name="_Toc505332347"/>
      <w:r w:rsidRPr="009B639B">
        <w:rPr>
          <w:color w:val="auto"/>
        </w:rPr>
        <w:t>2.4 T</w:t>
      </w:r>
      <w:r>
        <w:rPr>
          <w:color w:val="auto"/>
        </w:rPr>
        <w:t>ipul spijinului</w:t>
      </w:r>
      <w:bookmarkEnd w:id="10"/>
      <w:bookmarkEnd w:id="11"/>
      <w:r w:rsidRPr="009B639B">
        <w:rPr>
          <w:color w:val="auto"/>
        </w:rPr>
        <w:t xml:space="preserve"> </w:t>
      </w:r>
    </w:p>
    <w:p w:rsidR="00603A0A" w:rsidRDefault="00603A0A" w:rsidP="00603A0A">
      <w:pPr>
        <w:rPr>
          <w:rFonts w:cs="Arial"/>
        </w:rPr>
      </w:pPr>
    </w:p>
    <w:p w:rsidR="00E601E8" w:rsidRPr="00603A0A" w:rsidRDefault="00B83DA7" w:rsidP="00603A0A">
      <w:pPr>
        <w:rPr>
          <w:rFonts w:cs="Arial"/>
        </w:rPr>
      </w:pPr>
      <w:r w:rsidRPr="00603A0A">
        <w:rPr>
          <w:rFonts w:cs="Arial"/>
        </w:rPr>
        <w:t xml:space="preserve">Sprijinul </w:t>
      </w:r>
      <w:proofErr w:type="gramStart"/>
      <w:r w:rsidRPr="00603A0A">
        <w:rPr>
          <w:rFonts w:cs="Arial"/>
        </w:rPr>
        <w:t>va</w:t>
      </w:r>
      <w:proofErr w:type="gramEnd"/>
      <w:r w:rsidRPr="00603A0A">
        <w:rPr>
          <w:rFonts w:cs="Arial"/>
        </w:rPr>
        <w:t xml:space="preserve"> fi acordat sub formă de sumă forfetară pentru îndeplinirea Planului de Afaceri, ceea ce</w:t>
      </w:r>
      <w:r w:rsidR="00D928A3" w:rsidRPr="00603A0A">
        <w:rPr>
          <w:rFonts w:cs="Arial"/>
        </w:rPr>
        <w:t xml:space="preserve"> </w:t>
      </w:r>
      <w:r w:rsidRPr="00603A0A">
        <w:rPr>
          <w:rFonts w:cs="Arial"/>
        </w:rPr>
        <w:t>înseamnă un sprijin 100% nerambursabil</w:t>
      </w:r>
      <w:r w:rsidR="00D928A3" w:rsidRPr="00603A0A">
        <w:rPr>
          <w:rFonts w:cs="Arial"/>
        </w:rPr>
        <w:t>.</w:t>
      </w:r>
    </w:p>
    <w:p w:rsidR="00D928A3" w:rsidRPr="00B83DA7" w:rsidRDefault="00D928A3" w:rsidP="00E601E8">
      <w:pPr>
        <w:pStyle w:val="Heading2"/>
        <w:shd w:val="clear" w:color="auto" w:fill="FFFFFF" w:themeFill="background1"/>
        <w:spacing w:after="240"/>
        <w:rPr>
          <w:b w:val="0"/>
          <w:color w:val="auto"/>
          <w:sz w:val="24"/>
          <w:szCs w:val="24"/>
        </w:rPr>
      </w:pPr>
    </w:p>
    <w:p w:rsidR="00E601E8" w:rsidRPr="009B639B" w:rsidRDefault="00E601E8" w:rsidP="00E601E8">
      <w:pPr>
        <w:pStyle w:val="Heading2"/>
        <w:shd w:val="clear" w:color="auto" w:fill="002060"/>
        <w:rPr>
          <w:color w:val="auto"/>
        </w:rPr>
      </w:pPr>
      <w:bookmarkStart w:id="12" w:name="_Toc488143726"/>
      <w:bookmarkStart w:id="13" w:name="_Toc505332348"/>
      <w:r w:rsidRPr="009B639B">
        <w:rPr>
          <w:color w:val="auto"/>
        </w:rPr>
        <w:t>2.5. S</w:t>
      </w:r>
      <w:r>
        <w:rPr>
          <w:color w:val="auto"/>
        </w:rPr>
        <w:t>ume aplicabile și rata spijinului</w:t>
      </w:r>
      <w:bookmarkEnd w:id="12"/>
      <w:bookmarkEnd w:id="13"/>
    </w:p>
    <w:p w:rsidR="00B83DA7" w:rsidRPr="00603A0A" w:rsidRDefault="00B83DA7" w:rsidP="00603A0A">
      <w:pPr>
        <w:jc w:val="both"/>
      </w:pPr>
      <w:bookmarkStart w:id="14" w:name="_Toc488143727"/>
      <w:r w:rsidRPr="00603A0A">
        <w:t>Măsura face obiectul Art. 19 din Reg. (EU) 1305/2013, alin. 1, lit (a), punctul (ii) activități neagricole în zone rurale.</w:t>
      </w:r>
    </w:p>
    <w:p w:rsidR="00B83DA7" w:rsidRPr="00603A0A" w:rsidRDefault="00B83DA7" w:rsidP="00603A0A">
      <w:pPr>
        <w:jc w:val="both"/>
      </w:pPr>
      <w:r w:rsidRPr="00603A0A">
        <w:t xml:space="preserve">Valoarea maximă a </w:t>
      </w:r>
      <w:r w:rsidR="00D928A3" w:rsidRPr="00603A0A">
        <w:t xml:space="preserve">sprijinului </w:t>
      </w:r>
      <w:proofErr w:type="gramStart"/>
      <w:r w:rsidR="00D928A3" w:rsidRPr="00603A0A">
        <w:t>este</w:t>
      </w:r>
      <w:proofErr w:type="gramEnd"/>
      <w:r w:rsidR="00D928A3" w:rsidRPr="00603A0A">
        <w:t xml:space="preserve"> de </w:t>
      </w:r>
      <w:r w:rsidRPr="00603A0A">
        <w:t>15.000 de euro/proiect;</w:t>
      </w:r>
    </w:p>
    <w:p w:rsidR="00B83DA7" w:rsidRPr="00603A0A" w:rsidRDefault="00B83DA7" w:rsidP="00603A0A">
      <w:pPr>
        <w:jc w:val="both"/>
      </w:pPr>
      <w:r w:rsidRPr="00603A0A">
        <w:t xml:space="preserve">Sprijinul forfetar </w:t>
      </w:r>
      <w:proofErr w:type="gramStart"/>
      <w:r w:rsidRPr="00603A0A">
        <w:t>va</w:t>
      </w:r>
      <w:proofErr w:type="gramEnd"/>
      <w:r w:rsidRPr="00603A0A">
        <w:t xml:space="preserve"> fi acordat în două tranșe, astfel:</w:t>
      </w:r>
    </w:p>
    <w:p w:rsidR="00B83DA7" w:rsidRPr="00603A0A" w:rsidRDefault="00B83DA7" w:rsidP="00603A0A">
      <w:pPr>
        <w:jc w:val="both"/>
      </w:pPr>
      <w:r w:rsidRPr="00603A0A">
        <w:t>- 80% din cuantumul sprijinului la încheierea contractului de finanțare;</w:t>
      </w:r>
    </w:p>
    <w:p w:rsidR="00B83DA7" w:rsidRPr="00603A0A" w:rsidRDefault="00B83DA7" w:rsidP="00603A0A">
      <w:pPr>
        <w:jc w:val="both"/>
      </w:pPr>
      <w:r w:rsidRPr="00603A0A">
        <w:t xml:space="preserve">- 20% in cuantumul sprijinului se </w:t>
      </w:r>
      <w:proofErr w:type="gramStart"/>
      <w:r w:rsidRPr="00603A0A">
        <w:t>va</w:t>
      </w:r>
      <w:proofErr w:type="gramEnd"/>
      <w:r w:rsidRPr="00603A0A">
        <w:t xml:space="preserve"> acorda cu condiția implementării corecte a planului de afaceri, fără a depăși cinci ani de la încheierea contractului de finanțare.</w:t>
      </w:r>
    </w:p>
    <w:p w:rsidR="00E601E8" w:rsidRPr="00603A0A" w:rsidRDefault="00B83DA7" w:rsidP="00603A0A">
      <w:pPr>
        <w:jc w:val="both"/>
        <w:rPr>
          <w:b/>
        </w:rPr>
      </w:pPr>
      <w:r w:rsidRPr="00B83DA7">
        <w:rPr>
          <w:b/>
        </w:rPr>
        <w:t>În cazul neimplementării corecte a planului de afaceri, sumele plătite, vor fi recuperate</w:t>
      </w:r>
      <w:r w:rsidR="00D928A3">
        <w:rPr>
          <w:b/>
        </w:rPr>
        <w:t xml:space="preserve"> </w:t>
      </w:r>
      <w:r w:rsidRPr="00B83DA7">
        <w:rPr>
          <w:b/>
        </w:rPr>
        <w:t>proporțional cu obiectivele nerealizate.</w:t>
      </w:r>
      <w:r w:rsidR="00603A0A">
        <w:rPr>
          <w:b/>
        </w:rPr>
        <w:t xml:space="preserve"> </w:t>
      </w:r>
      <w:r w:rsidRPr="00603A0A">
        <w:rPr>
          <w:b/>
        </w:rPr>
        <w:t>Se vor aplica regulile de ajutor de minimis în vigoare, conform prevederilor Regulamentului UE nr.1407/2013;</w:t>
      </w:r>
    </w:p>
    <w:p w:rsidR="00E601E8" w:rsidRPr="009B639B" w:rsidRDefault="00E601E8" w:rsidP="00E601E8">
      <w:pPr>
        <w:pStyle w:val="Heading2"/>
        <w:shd w:val="clear" w:color="auto" w:fill="002060"/>
        <w:spacing w:after="240"/>
        <w:rPr>
          <w:color w:val="auto"/>
        </w:rPr>
      </w:pPr>
      <w:bookmarkStart w:id="15" w:name="_Toc505332349"/>
      <w:r w:rsidRPr="009B639B">
        <w:rPr>
          <w:color w:val="auto"/>
        </w:rPr>
        <w:lastRenderedPageBreak/>
        <w:t>2.6 L</w:t>
      </w:r>
      <w:r>
        <w:rPr>
          <w:color w:val="auto"/>
        </w:rPr>
        <w:t>egislația europeană și națională</w:t>
      </w:r>
      <w:bookmarkEnd w:id="14"/>
      <w:bookmarkEnd w:id="15"/>
    </w:p>
    <w:p w:rsidR="00380B4E" w:rsidRPr="00E601E8" w:rsidRDefault="00380B4E" w:rsidP="00331B92">
      <w:pPr>
        <w:jc w:val="both"/>
        <w:rPr>
          <w:rFonts w:cs="Arial"/>
          <w:b/>
          <w:color w:val="000000" w:themeColor="text1"/>
          <w:szCs w:val="24"/>
          <w:u w:val="single"/>
        </w:rPr>
      </w:pPr>
      <w:r w:rsidRPr="00E601E8">
        <w:rPr>
          <w:rFonts w:cs="Arial"/>
          <w:b/>
          <w:color w:val="000000" w:themeColor="text1"/>
          <w:szCs w:val="24"/>
          <w:u w:val="single"/>
        </w:rPr>
        <w:t>LEGISLATIE EUROPEANA</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 xml:space="preserve">Directiva 2008/ 90/ CE a Consiliului privind comercializarea materialului de înmulțire și plantare fructifer destinat producției de fructe; </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Documentul Comitetului Comunitar RICA</w:t>
      </w:r>
      <w:r w:rsidRPr="00C3626C">
        <w:rPr>
          <w:rFonts w:ascii="Cambria Math" w:hAnsi="Cambria Math" w:cs="Cambria Math"/>
          <w:szCs w:val="24"/>
        </w:rPr>
        <w:t>‐</w:t>
      </w:r>
      <w:r w:rsidRPr="00C3626C">
        <w:rPr>
          <w:rFonts w:cs="Arial"/>
          <w:szCs w:val="24"/>
        </w:rPr>
        <w:t xml:space="preserve"> RICC 1500 Rev.3/ 2010 Manual de tipologie;</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Documentul EUROSTAT CPSA/ SB/ 714/ 2013 – Formatul de transmitere a S.O. 2010; Recomandarea 2003/ 361/ CE din 6 mai 2003 privind definirea microîntreprinderilor şi a întreprinderilor mici şi mijlocii; Regulamentul (CE) nr. 1444/ 2002 de modificare a Deciziei 2000/ 115/ CE a Comisiei privind definițiile caracteristicilor, excepțiile de la aceste definiții precum și regiunile și circumscripțiile în care se întreprind anchetele privind structura exploatațiilor agricole, cu modificările şi completările ulterioare; Regulamentul de punere în aplicare (UE) nr. 385/2012 al Comisiei din 30 aprilie 2012 privind fişa exploataţiei care urmează a fi utilizată în scopul determinării veniturilor exploataţiilor agricole şi analizării activităţii economice a acestor exploataţii; Regulament(UE) nr. 1198 din 1 august 2014 de completare a Regulamentului (CE) nr. 1217/2009 al Consiliului privind crearea unei reţele de colectare de informaţii contabile agricole privind veniturile şi activitatea economică a exploataţiilor agricole în Uniunea Europeană;</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Regulamentul (UE) nr. 1303/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 2006 al Consiliului, cu modificările şi completările ulterioare;</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 xml:space="preserve">Regulamentul (UE) nr. 1305/ 2013 privind sprijinul pentru dezvoltare rurală acordat din Fondul </w:t>
      </w:r>
      <w:proofErr w:type="gramStart"/>
      <w:r w:rsidRPr="00C3626C">
        <w:rPr>
          <w:rFonts w:cs="Arial"/>
          <w:szCs w:val="24"/>
        </w:rPr>
        <w:t>european</w:t>
      </w:r>
      <w:proofErr w:type="gramEnd"/>
      <w:r w:rsidRPr="00C3626C">
        <w:rPr>
          <w:rFonts w:cs="Arial"/>
          <w:szCs w:val="24"/>
        </w:rPr>
        <w:t xml:space="preserve"> agricol pentru dezvoltare rurală (FEADR) și de abrogare a Regulamentului (CE) nr. 1698/ 2005 al Consiliului, cu modificările şi completările ulterioare; Regulamentul (UE) nr. 1306/ 2013 al Parlamentului European Și al Consiliului privind finanțarea, gestionarea și monitorizarea politicii agricole comune și de abrogare a Regulamentelor (CEE) nr. 352/ 78, (CE) nr. 165/ 94, (CE) nr. 2799/ 98, (CE) nr. 814/ 2000, (CE) nr. 1290/ 2005 și (CE) nr. 485/ 2008 ale Consiliului, cu modificările şi completările ulterioare;</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Regulamentul (UE) nr. 1307/ 2013 al Parlamentului European și al Consiliului de stabilire a unor norme privind plățile directe acordate fermierilor prin scheme de sprijin în cadrul politicii agricole comune și de abrogare a Regulamentului (CE) nr. 637/ 2008 al Consiliului și a Regulamentului (CE) nr. 73/ 2009 al Consiliului, cu modificările şi completările ulterioare;</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lastRenderedPageBreak/>
        <w:t xml:space="preserve">Regulamentul (UE) nr. 1310/ 2013 al Parlamentului European și al Consiliului de stabilire a anumitor dispoziții tranzitorii privind sprijinul pentru dezvoltare rurală acordat din Fondul </w:t>
      </w:r>
      <w:proofErr w:type="gramStart"/>
      <w:r w:rsidRPr="00C3626C">
        <w:rPr>
          <w:rFonts w:cs="Arial"/>
          <w:szCs w:val="24"/>
        </w:rPr>
        <w:t>european</w:t>
      </w:r>
      <w:proofErr w:type="gramEnd"/>
      <w:r w:rsidRPr="00C3626C">
        <w:rPr>
          <w:rFonts w:cs="Arial"/>
          <w:szCs w:val="24"/>
        </w:rPr>
        <w:t xml:space="preserve"> agricol pentru dezvoltare rurală (FEADR), de modificare a Regulamentului (UE) nr. 1305/2013 al Parlamentului European și al Consiliului în ceea ce privește resursele și repartizarea acestora pentru anul 2014 și de modificare a Regulamentului (CE) nr. 73/ 2009 al Consiliului și a Regulamentelor (UE) nr. 1307/ 2013, (UE) nr. 1306/2013 și (UE) nr. 1308/ 2013 ale Parlamentului European și ale Consiliului în ceea ce privește aplicarea acestora în anul 2014, cu modificările şi completările ulterioare;</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 xml:space="preserve">Regulamentul (UE) nr. 1407/ 2013 al Comisiei privind aplicarea articolelor 107 și 108 din Tratatul privind funcționarea Uniunii Europene ajutoarelor de minimis Text cu relevanță pentru SEE, cu modificările şi completările ulterioare; </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 xml:space="preserve">Regulamentul delegat (UE) nr. 807/ 2014 de completare a Regulamentului (UE) nr. 1305/ 2013 al Parlamentului European și al Consiliului privind sprijinul pentru dezvoltare rurală acordat din Fondul european agricol pentru dezvoltare rurală (FEADR) și de introducere a unor dispoziții tranzitorii, cu modificările şi completările ulterioare; </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Regulamentul de punere în aplicare (UE) nr. 808/ 2014 al Comisiei de stabilire a normelor de aplicare a Regulamentului (UE) nr. 1305/ 2013 al Parlamentului European și al Consiliului privind sprijinul pentru dezvoltare rurală acordat din Fondul european agricol pentru dezvoltare rurală (FEADR), cu modificările şi completările ulterioare;</w:t>
      </w:r>
    </w:p>
    <w:p w:rsidR="00380B4E" w:rsidRPr="00C3626C" w:rsidRDefault="00380B4E" w:rsidP="00CA305A">
      <w:pPr>
        <w:pStyle w:val="ListParagraph"/>
        <w:numPr>
          <w:ilvl w:val="0"/>
          <w:numId w:val="6"/>
        </w:numPr>
        <w:ind w:left="426"/>
        <w:jc w:val="both"/>
        <w:rPr>
          <w:rFonts w:cs="Arial"/>
          <w:color w:val="000000" w:themeColor="text1"/>
          <w:szCs w:val="24"/>
        </w:rPr>
      </w:pPr>
      <w:r w:rsidRPr="00C3626C">
        <w:rPr>
          <w:rFonts w:cs="Arial"/>
          <w:szCs w:val="24"/>
        </w:rPr>
        <w:t>Regulamentul de punere în aplicare (UE) nr. 809/ 2014 al Comisiei de stabilire a normelor de aplicare a Regulamentului (UE) nr. 1306/ 2013 al Parlamentului European și al Consiliului în ceea ce privește sistemul integrat de administrare și control, măsurile de dezvoltare rurală și ecocondiționalitatea, cu modificările şi completările ulterioare;</w:t>
      </w:r>
    </w:p>
    <w:p w:rsidR="00380B4E" w:rsidRPr="00E601E8" w:rsidRDefault="00380B4E" w:rsidP="00380B4E">
      <w:pPr>
        <w:ind w:left="360"/>
        <w:jc w:val="both"/>
        <w:rPr>
          <w:rFonts w:cs="Arial"/>
          <w:b/>
          <w:szCs w:val="24"/>
          <w:u w:val="single"/>
        </w:rPr>
      </w:pPr>
      <w:r w:rsidRPr="00E601E8">
        <w:rPr>
          <w:rFonts w:cs="Arial"/>
          <w:b/>
          <w:szCs w:val="24"/>
          <w:u w:val="single"/>
        </w:rPr>
        <w:t>Legislaţia naţională</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Hotărârea Guvernului nr. 885/ 1995 privind unele măsuri de organizare unitară a evidenţei acţionarilor şi acţiunilor societăţilor comerciale, cu modificările şi completările ulterioare;</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Hotărârea Guvernului nr. 844/ 2002 privind aprobarea nomenclatoarelor calificărilor profesionale pentru care se asigură pregătirea prin învăţământul preuniversitar, precum şi durata de şcolarizare, cu modificările şi completările ulterioare;</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 xml:space="preserve">Hotărârea Guvernului nr. 522/ 2003 pentru aprobarea Normelor metodologice de aplicare a prevederilor Ordonanţei Guvernului nr. 129/2000 privind formarea profesională a adulţilor, cu modificările şi completările ulterioare; </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 xml:space="preserve">Hotararea Guvernului nr. 156/ 2004 pentru aprobarea Normelor metodologice de aplicare a Legii pomiculturii nr. 348/2003 cu modificările și completările ulterioare; </w:t>
      </w:r>
      <w:r w:rsidRPr="00C3626C">
        <w:rPr>
          <w:rFonts w:cs="Arial"/>
          <w:szCs w:val="24"/>
        </w:rPr>
        <w:lastRenderedPageBreak/>
        <w:t>Hotărârea Guvernului nr. 918/ 2013 privind aprobarea Cadrului naţional al calificărilor, cu modificările şi completările ulterioare;</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 xml:space="preserve"> Hotărârea Guvernului nr. 567/ 2015 pentru modificarea Hotărârii Guvernului nr. 918/2013 privind aprobarea Cadrului naţional al calificărilor, cu modificările şi completările ulterioare; Hotărârea Guvernului nr. 1050/ 2013 pentru aprobarea Programului naţional apicol pentru perioada 2014-2016, a normelor de aplicare, precum şi a valorii sprijinului financiar, cu modificările şi completările ulterioare; </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Hotărârea Guvernului nr. 580/ 2014 privind aprobarea Nomenclatorului domeniilor şi al specializărilor/programelor de studii universitare şi a structurii instituţiilor de învăţământ superior pentru anul universitar 2014-2015, precum şi aprobarea titlurilor conferite absolvenţilor învăţământului universitar de licenţă înmatriculaţi în anul I în anii universitari 2011-2012, 2012- 2013 şi 2013-2014, cu modificările şi completările ulterioare;</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 xml:space="preserve"> Hotărârea Guvernului nr. 218/ 2015 privind registrul agricol pentru perioada 2015-2019, cu modificările şi completările ulterioare;</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 xml:space="preserve">Hotărârea Guvernului nr. 226/ 2015 privind stabilirea cadrului general de implementare a măsurilor programului naţional de dezvoltare rurală cofinanţate din Fondul European Agricol pentru Dezvoltare Rurală şi de la bugetul de stat, cu modificările şi completările ulterioare; </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 xml:space="preserve">Legea nr. 31/ 1990 privind societăţile comerciale – Republicare, cu modificările şi completările ulterioare; </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 xml:space="preserve">Legea nr. 50/ 1991 privind autorizarea executării lucrărilor de construcţii - Republicare, cu modificările şi completările ulterioare; </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Legea nr 82/ 1991 a contabilităţii – Republicare, cu modificările şi completările ulterioare</w:t>
      </w:r>
    </w:p>
    <w:p w:rsidR="00041FCA"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Legii nr. 348/ 2003 a pomiculturii cu modificările și completările ulterioare;</w:t>
      </w:r>
    </w:p>
    <w:p w:rsidR="00380B4E" w:rsidRPr="00C3626C" w:rsidRDefault="00380B4E" w:rsidP="00CA305A">
      <w:pPr>
        <w:pStyle w:val="ListParagraph"/>
        <w:numPr>
          <w:ilvl w:val="0"/>
          <w:numId w:val="7"/>
        </w:numPr>
        <w:ind w:left="426"/>
        <w:jc w:val="both"/>
        <w:rPr>
          <w:rFonts w:cs="Arial"/>
          <w:color w:val="000000" w:themeColor="text1"/>
          <w:szCs w:val="24"/>
        </w:rPr>
      </w:pPr>
      <w:r w:rsidRPr="00C3626C">
        <w:rPr>
          <w:rFonts w:cs="Arial"/>
          <w:szCs w:val="24"/>
        </w:rPr>
        <w:t xml:space="preserve"> Legea nr. 571/ 2003 privind Codul Fiscal, cu modificările şi completările ulterioare</w:t>
      </w:r>
    </w:p>
    <w:p w:rsidR="00041FCA" w:rsidRPr="00C3626C" w:rsidRDefault="00041FCA" w:rsidP="00CA305A">
      <w:pPr>
        <w:pStyle w:val="ListParagraph"/>
        <w:numPr>
          <w:ilvl w:val="0"/>
          <w:numId w:val="7"/>
        </w:numPr>
        <w:ind w:left="426"/>
        <w:jc w:val="both"/>
        <w:rPr>
          <w:rFonts w:cs="Arial"/>
          <w:color w:val="000000" w:themeColor="text1"/>
          <w:szCs w:val="24"/>
        </w:rPr>
      </w:pPr>
      <w:r w:rsidRPr="00C3626C">
        <w:rPr>
          <w:rFonts w:cs="Arial"/>
          <w:szCs w:val="24"/>
        </w:rPr>
        <w:t xml:space="preserve">Legea nr. 346/ 2004 privind stimularea înfiinţării şi dezvoltării întreprinderilor mici şi mijlocii, cu modificările şi completările ulterioare; </w:t>
      </w:r>
    </w:p>
    <w:p w:rsidR="00041FCA" w:rsidRPr="00C3626C" w:rsidRDefault="00041FCA" w:rsidP="00CA305A">
      <w:pPr>
        <w:pStyle w:val="ListParagraph"/>
        <w:numPr>
          <w:ilvl w:val="0"/>
          <w:numId w:val="7"/>
        </w:numPr>
        <w:ind w:left="426"/>
        <w:jc w:val="both"/>
        <w:rPr>
          <w:rFonts w:cs="Arial"/>
          <w:color w:val="000000" w:themeColor="text1"/>
          <w:szCs w:val="24"/>
        </w:rPr>
      </w:pPr>
      <w:r w:rsidRPr="00C3626C">
        <w:rPr>
          <w:rFonts w:cs="Arial"/>
          <w:szCs w:val="24"/>
        </w:rPr>
        <w:t xml:space="preserve">Legea nr. 383/ 2013 a apiculturii, cu modificările şi completările ulterioare; </w:t>
      </w:r>
    </w:p>
    <w:p w:rsidR="00041FCA" w:rsidRPr="00C3626C" w:rsidRDefault="00041FCA" w:rsidP="00CA305A">
      <w:pPr>
        <w:pStyle w:val="ListParagraph"/>
        <w:numPr>
          <w:ilvl w:val="0"/>
          <w:numId w:val="7"/>
        </w:numPr>
        <w:ind w:left="426"/>
        <w:jc w:val="both"/>
        <w:rPr>
          <w:rFonts w:cs="Arial"/>
          <w:color w:val="000000" w:themeColor="text1"/>
          <w:szCs w:val="24"/>
        </w:rPr>
      </w:pPr>
      <w:r w:rsidRPr="00C3626C">
        <w:rPr>
          <w:rFonts w:cs="Arial"/>
          <w:szCs w:val="24"/>
        </w:rPr>
        <w:t xml:space="preserve">Legea nr. 164/ 2015 a viei şi vinului în sistemul organizării comune a pieţei vitivinicole, cu modificările şi completările ulterioare; </w:t>
      </w:r>
    </w:p>
    <w:p w:rsidR="00041FCA" w:rsidRPr="00C3626C" w:rsidRDefault="00041FCA" w:rsidP="00CA305A">
      <w:pPr>
        <w:pStyle w:val="ListParagraph"/>
        <w:numPr>
          <w:ilvl w:val="0"/>
          <w:numId w:val="7"/>
        </w:numPr>
        <w:ind w:left="426"/>
        <w:jc w:val="both"/>
        <w:rPr>
          <w:rFonts w:cs="Arial"/>
          <w:color w:val="000000" w:themeColor="text1"/>
          <w:szCs w:val="24"/>
        </w:rPr>
      </w:pPr>
      <w:r w:rsidRPr="00C3626C">
        <w:rPr>
          <w:rFonts w:cs="Arial"/>
          <w:szCs w:val="24"/>
        </w:rPr>
        <w:t>Ordinul nr. 550/ 2002 pentru aprobarea Regulilor şi normelor tehnice privind producerea, controlul, certificarea calităţii şi comercializarea materialului de înmulţire viticol, cu modificările şi completările ulterioare;</w:t>
      </w:r>
    </w:p>
    <w:p w:rsidR="00041FCA" w:rsidRPr="00C3626C" w:rsidRDefault="00041FCA" w:rsidP="00CA305A">
      <w:pPr>
        <w:pStyle w:val="ListParagraph"/>
        <w:numPr>
          <w:ilvl w:val="0"/>
          <w:numId w:val="7"/>
        </w:numPr>
        <w:ind w:left="426"/>
        <w:jc w:val="both"/>
        <w:rPr>
          <w:rFonts w:cs="Arial"/>
          <w:color w:val="000000" w:themeColor="text1"/>
          <w:szCs w:val="24"/>
        </w:rPr>
      </w:pPr>
      <w:r w:rsidRPr="00C3626C">
        <w:rPr>
          <w:rFonts w:cs="Arial"/>
          <w:szCs w:val="24"/>
        </w:rPr>
        <w:t xml:space="preserve">Ordinul comun al ministrului educației și cercetării și al ministrului muncii și solidarității sociale nr. 3228/ 2002 privind echivalarea nivelurilor de calificare din învăţământul profesional, liceal - filiera tehnologică şi vocaţională - şi postliceal, cu modificările şi completările ulterioare; </w:t>
      </w:r>
    </w:p>
    <w:p w:rsidR="00041FCA" w:rsidRPr="00C3626C" w:rsidRDefault="001A6B29" w:rsidP="00CA305A">
      <w:pPr>
        <w:pStyle w:val="ListParagraph"/>
        <w:numPr>
          <w:ilvl w:val="0"/>
          <w:numId w:val="7"/>
        </w:numPr>
        <w:ind w:left="426"/>
        <w:jc w:val="both"/>
        <w:rPr>
          <w:rFonts w:cs="Arial"/>
          <w:color w:val="000000" w:themeColor="text1"/>
          <w:szCs w:val="24"/>
        </w:rPr>
      </w:pPr>
      <w:r w:rsidRPr="00C3626C">
        <w:rPr>
          <w:rFonts w:cs="Arial"/>
          <w:szCs w:val="24"/>
        </w:rPr>
        <w:lastRenderedPageBreak/>
        <w:t>Ordinul nr. 564/ 2003 pentru aprobarea Regulilor şi normelor tehnice interne privind producerea în vederea comercializării, prelucrarea, controlul şi/ sau certificarea calităţii seminţelor şi a materialului săditor din unele specii de plante produse şi comercializate pe teritoriul României, cu modificările şi completările ulterioare</w:t>
      </w:r>
    </w:p>
    <w:p w:rsidR="001A6B29" w:rsidRPr="00C3626C" w:rsidRDefault="001A6B29" w:rsidP="00CA305A">
      <w:pPr>
        <w:pStyle w:val="ListParagraph"/>
        <w:numPr>
          <w:ilvl w:val="0"/>
          <w:numId w:val="7"/>
        </w:numPr>
        <w:ind w:left="426"/>
        <w:jc w:val="both"/>
        <w:rPr>
          <w:rFonts w:cs="Arial"/>
          <w:color w:val="000000" w:themeColor="text1"/>
          <w:szCs w:val="24"/>
        </w:rPr>
      </w:pPr>
      <w:r w:rsidRPr="00C3626C">
        <w:rPr>
          <w:rFonts w:cs="Arial"/>
          <w:szCs w:val="24"/>
        </w:rPr>
        <w:t xml:space="preserve">Ordinul ministrului agriculturii, pădurilor și dezvoltării rurale nr. 1269/ 2005 pentru aprobarea Regulilor şi normelor tehnice privind producerea, controlul calităţii şi/ sau comercializarea materialului de înmulţire şi plantare legumicol, altul decât seminţele, cu modificările şi completările ulterioare; </w:t>
      </w:r>
    </w:p>
    <w:p w:rsidR="00D928A3" w:rsidRPr="00D928A3" w:rsidRDefault="001A6B29" w:rsidP="00CA305A">
      <w:pPr>
        <w:pStyle w:val="ListParagraph"/>
        <w:numPr>
          <w:ilvl w:val="0"/>
          <w:numId w:val="7"/>
        </w:numPr>
        <w:ind w:left="426"/>
        <w:jc w:val="both"/>
        <w:rPr>
          <w:rFonts w:cs="Arial"/>
          <w:color w:val="000000" w:themeColor="text1"/>
          <w:szCs w:val="24"/>
        </w:rPr>
      </w:pPr>
      <w:r w:rsidRPr="00C3626C">
        <w:rPr>
          <w:rFonts w:cs="Arial"/>
          <w:szCs w:val="24"/>
        </w:rPr>
        <w:t>Ordinul nr. 1270/ 2005 privind aprobarea Codului de bune practici agricole pentru protecţia apelor împotriva poluării cu nitraţi din surse agricole, cu modificările şi completările ulterioare</w:t>
      </w:r>
      <w:r w:rsidRPr="00D928A3">
        <w:rPr>
          <w:rFonts w:cs="Arial"/>
          <w:szCs w:val="24"/>
        </w:rPr>
        <w:t xml:space="preserve">; </w:t>
      </w:r>
    </w:p>
    <w:p w:rsidR="001A6B29" w:rsidRPr="00D928A3" w:rsidRDefault="001A6B29" w:rsidP="00CA305A">
      <w:pPr>
        <w:pStyle w:val="ListParagraph"/>
        <w:numPr>
          <w:ilvl w:val="0"/>
          <w:numId w:val="7"/>
        </w:numPr>
        <w:ind w:left="426"/>
        <w:jc w:val="both"/>
        <w:rPr>
          <w:rFonts w:cs="Arial"/>
          <w:color w:val="000000" w:themeColor="text1"/>
          <w:szCs w:val="24"/>
        </w:rPr>
      </w:pPr>
      <w:r w:rsidRPr="00D928A3">
        <w:rPr>
          <w:rFonts w:cs="Arial"/>
          <w:szCs w:val="24"/>
        </w:rPr>
        <w:t xml:space="preserve">Ordinul ministrului economiei și finanțelor nr. 2371/ 2007 pentru aprobarea modelului şi conţinutului unor formulare prevăzute la titlul III din Legea nr. 571/2003 privind Codul fiscal, cu modificările şi completările ulterioare; </w:t>
      </w:r>
    </w:p>
    <w:p w:rsidR="001A6B29" w:rsidRPr="00C3626C" w:rsidRDefault="001A6B29" w:rsidP="00CA305A">
      <w:pPr>
        <w:pStyle w:val="ListParagraph"/>
        <w:numPr>
          <w:ilvl w:val="0"/>
          <w:numId w:val="7"/>
        </w:numPr>
        <w:ind w:left="426"/>
        <w:jc w:val="both"/>
        <w:rPr>
          <w:rFonts w:cs="Arial"/>
          <w:color w:val="000000" w:themeColor="text1"/>
          <w:szCs w:val="24"/>
        </w:rPr>
      </w:pPr>
      <w:r w:rsidRPr="00C3626C">
        <w:rPr>
          <w:rFonts w:cs="Arial"/>
          <w:szCs w:val="24"/>
        </w:rPr>
        <w:t xml:space="preserve">Ordinul ministrului agriculturii, pădurilor și dezvoltării rurale nr. 355/2007 privind aprobarea criteriilor de încadrare, delimitării şi listei unităţilor administrativ-teritoriale din zona montană defavorizată, cu modificările şi completările ulterioare; </w:t>
      </w:r>
    </w:p>
    <w:p w:rsidR="001A6B29" w:rsidRPr="00C3626C" w:rsidRDefault="001A6B29" w:rsidP="00CA305A">
      <w:pPr>
        <w:pStyle w:val="ListParagraph"/>
        <w:numPr>
          <w:ilvl w:val="0"/>
          <w:numId w:val="7"/>
        </w:numPr>
        <w:ind w:left="426"/>
        <w:jc w:val="both"/>
        <w:rPr>
          <w:rFonts w:cs="Arial"/>
          <w:color w:val="000000" w:themeColor="text1"/>
          <w:szCs w:val="24"/>
        </w:rPr>
      </w:pPr>
      <w:r w:rsidRPr="00C3626C">
        <w:rPr>
          <w:rFonts w:cs="Arial"/>
          <w:szCs w:val="24"/>
        </w:rPr>
        <w:t>Ordinul ministrului economiei și finanțelor nr. 858/ 2008 privind depunerea declaraţiilor fiscale prin mijloace electronice de transmitere la distanţă, cu modificările şi completările ulterioare;</w:t>
      </w:r>
    </w:p>
    <w:p w:rsidR="00817986" w:rsidRPr="00D928A3" w:rsidRDefault="001A6B29" w:rsidP="00CA305A">
      <w:pPr>
        <w:pStyle w:val="ListParagraph"/>
        <w:numPr>
          <w:ilvl w:val="0"/>
          <w:numId w:val="7"/>
        </w:numPr>
        <w:ind w:left="426"/>
        <w:jc w:val="both"/>
        <w:rPr>
          <w:rFonts w:cs="Arial"/>
          <w:color w:val="000000" w:themeColor="text1"/>
          <w:szCs w:val="24"/>
        </w:rPr>
      </w:pPr>
      <w:r w:rsidRPr="00C3626C">
        <w:rPr>
          <w:rFonts w:cs="Arial"/>
          <w:szCs w:val="24"/>
        </w:rPr>
        <w:t>Ordinul nr. 769/ 2009 privind aprobarea Metodologiei de înregistrare a operatorilor economici şi</w:t>
      </w:r>
      <w:r w:rsidR="00D928A3">
        <w:rPr>
          <w:rFonts w:cs="Arial"/>
          <w:szCs w:val="24"/>
        </w:rPr>
        <w:t xml:space="preserve"> </w:t>
      </w:r>
      <w:r w:rsidRPr="00D928A3">
        <w:rPr>
          <w:rFonts w:cs="Arial"/>
          <w:szCs w:val="24"/>
        </w:rPr>
        <w:t>eliberare a autorizaţiei pentru producerea, prelucrarea şi/ sau comercializarea seminţelor şi materialului săditor;</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Ordinul ministrului agriculturii, pădurilor și dezvoltării rurale nr. 22/ 2011 privind reorganizarea Registrului fermelor, care devine Registrul unic de identificare, în vederea accesării măsurilor reglementate de politica agricolă comună, cu modificările şi completările ulterioare;</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Ordinul ministrului agriculturii, pădurilor și dezvoltării rurale nr. 59/ 2011 pentru aprobarea procedurilor privind cerinţele specifice pentru producerea, certificarea şi comercializarea seminţelor de cereale, plante oleaginoase şi pentru fibre şi plante furajere în România, cu modificăr</w:t>
      </w:r>
      <w:r w:rsidR="00D928A3">
        <w:rPr>
          <w:rFonts w:cs="Arial"/>
          <w:szCs w:val="24"/>
        </w:rPr>
        <w:t>ile şi completările ulterioare;</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 xml:space="preserve">Ordinul nr. 166 din 25 ianuarie 2017 privind principalele aspecte legate de întocmirea şi depunerea situaţiilor financiare anuale şi a raportărilor contabile anuale ale operatorilor economici la unităţile teritoriale ale Ministerului Finanţelor Publice, precum şi pentru modificarea şi completarea unor reglementări contabile ; </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 xml:space="preserve">Ordinul nr. 170/ 2015 pentru aprobarea Reglementărilor contabile privind contabilitatea în partidă simplă, cu modificările şi completările ulterioare; </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 xml:space="preserve">Ordinul MADR nr 763/ 2015 privind aprobarea Regulamentului de organizare și funcționare al procesului de selecție și al procesului de verificare a contestațiilor </w:t>
      </w:r>
      <w:r w:rsidRPr="00C3626C">
        <w:rPr>
          <w:rFonts w:cs="Arial"/>
          <w:szCs w:val="24"/>
        </w:rPr>
        <w:lastRenderedPageBreak/>
        <w:t xml:space="preserve">pentru proiectele aferente măsurilor din Programul Național de Dezvoltare Rurală 2014-2020 (PNDR), cu modificările și completările ulterioare; </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Ordinul nr. 2634/ 2015 privind documentele financiar-contabile, cu modificările şi completările ulterioare;</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 xml:space="preserve">Ordonanţa Guvernului nr. 129/ 2000 privind formarea profesională a adulţilor - Republicare, cu modificările şi completările ulterioare; </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 xml:space="preserve">Ordonanţa Guvernului nr. 27/ 2002 privind reglementarea activităţii de soluţionare a petiţiilor, aprobatăcu modificările şi completările ulterioare; </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Ordonanţa de urgenţă a Guvernului nr. 44/ 2008 privind desfăşurarea activităţilor economice de către persoanele fizice autorizate, întreprinderile individuale şi întreprinderile familiale, cu modificările şi completările ulterioare;</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 xml:space="preserve">Ordonanţa de urgenţă a Guvernului nr. 6/ 2011 pentru stimularea înfiinţării şi dezvoltării microîntreprinderilor de către întreprinzătorii debutanţi în afaceri, cu modificările şi completările ulterioare; </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Ordonanţa de urgenţă a Guvernului nr. 66/ 2011 privind prevenirea, constatarea şi sancţionarea neregulilor apărute în obţinerea şi utilizarea fondurilor europene şi/sau a fondurilor publice naţionale aferente acestora, cu modificările şi completările ulterioare;</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 xml:space="preserve"> Ordonanţă de urgenţă a Guvernului nr.43/ 2013 privind unele măsuri pentru dezvoltarea dezvoltarea şi facilitarea accesului la finanţare al fermierilor, al beneficiarilor PNDR 2014-2020 şi POP-AM 2014-2020, precum şi pentru dezvoltarea afacerilor în domeniul producţiei vegetale, zootehnice şi acvaculturii, cu modificările şi completările ulterioare .</w:t>
      </w:r>
    </w:p>
    <w:p w:rsidR="00817986" w:rsidRPr="00C3626C" w:rsidRDefault="00817986" w:rsidP="00CA305A">
      <w:pPr>
        <w:pStyle w:val="ListParagraph"/>
        <w:numPr>
          <w:ilvl w:val="0"/>
          <w:numId w:val="7"/>
        </w:numPr>
        <w:ind w:left="426"/>
        <w:jc w:val="both"/>
        <w:rPr>
          <w:rFonts w:cs="Arial"/>
          <w:szCs w:val="24"/>
        </w:rPr>
      </w:pPr>
      <w:r w:rsidRPr="00C3626C">
        <w:rPr>
          <w:rFonts w:cs="Arial"/>
          <w:szCs w:val="24"/>
        </w:rPr>
        <w:t>Programul Național de Dezvoltare Rurală 2014 – 2020;</w:t>
      </w:r>
    </w:p>
    <w:p w:rsidR="00E601E8" w:rsidRDefault="00E601E8" w:rsidP="00331B92">
      <w:pPr>
        <w:jc w:val="both"/>
        <w:rPr>
          <w:rFonts w:cs="Arial"/>
          <w:b/>
          <w:color w:val="262626" w:themeColor="text1" w:themeTint="D9"/>
          <w:szCs w:val="24"/>
        </w:rPr>
      </w:pPr>
    </w:p>
    <w:p w:rsidR="00B83DA7" w:rsidRPr="00F57FCF" w:rsidRDefault="00B83DA7" w:rsidP="00B83DA7">
      <w:pPr>
        <w:pStyle w:val="Heading2"/>
        <w:shd w:val="clear" w:color="auto" w:fill="002060"/>
        <w:spacing w:after="240"/>
        <w:rPr>
          <w:color w:val="auto"/>
        </w:rPr>
      </w:pPr>
      <w:bookmarkStart w:id="16" w:name="_Toc488143728"/>
      <w:bookmarkStart w:id="17" w:name="_Toc505332350"/>
      <w:r w:rsidRPr="00F57FCF">
        <w:rPr>
          <w:color w:val="auto"/>
        </w:rPr>
        <w:t>2.7 A</w:t>
      </w:r>
      <w:r>
        <w:rPr>
          <w:color w:val="auto"/>
        </w:rPr>
        <w:t>ria de aplicabilitate a măsurii</w:t>
      </w:r>
      <w:bookmarkEnd w:id="16"/>
      <w:bookmarkEnd w:id="17"/>
    </w:p>
    <w:p w:rsidR="00B83DA7" w:rsidRDefault="00B83DA7" w:rsidP="00B83DA7">
      <w:pPr>
        <w:spacing w:line="240" w:lineRule="auto"/>
        <w:ind w:firstLine="720"/>
        <w:jc w:val="both"/>
        <w:rPr>
          <w:rFonts w:cs="Arial"/>
          <w:b/>
          <w:szCs w:val="24"/>
        </w:rPr>
      </w:pPr>
      <w:r w:rsidRPr="00E309B0">
        <w:rPr>
          <w:rFonts w:cs="Arial"/>
          <w:b/>
          <w:szCs w:val="24"/>
        </w:rPr>
        <w:t>Investițiile și serviciile se vor realiza doar în teritoriul acoperit de GAL-MVS și anume, comunele: Beclean, Cincu, Drăguș, Lisa, Sâmbăta de Sus, Șoarș, Ucea, Viștea, Voila și Recea.</w:t>
      </w:r>
    </w:p>
    <w:p w:rsidR="00E601E8" w:rsidRDefault="00E601E8" w:rsidP="00331B92">
      <w:pPr>
        <w:jc w:val="both"/>
        <w:rPr>
          <w:rFonts w:cs="Arial"/>
          <w:b/>
          <w:color w:val="262626" w:themeColor="text1" w:themeTint="D9"/>
          <w:szCs w:val="24"/>
        </w:rPr>
      </w:pPr>
    </w:p>
    <w:p w:rsidR="00B83DA7" w:rsidRDefault="00B83DA7" w:rsidP="00331B92">
      <w:pPr>
        <w:jc w:val="both"/>
        <w:rPr>
          <w:rFonts w:cs="Arial"/>
          <w:b/>
          <w:color w:val="262626" w:themeColor="text1" w:themeTint="D9"/>
          <w:szCs w:val="24"/>
        </w:rPr>
      </w:pPr>
    </w:p>
    <w:p w:rsidR="00B83DA7" w:rsidRDefault="00B83DA7" w:rsidP="00331B92">
      <w:pPr>
        <w:jc w:val="both"/>
        <w:rPr>
          <w:rFonts w:cs="Arial"/>
          <w:b/>
          <w:color w:val="262626" w:themeColor="text1" w:themeTint="D9"/>
          <w:szCs w:val="24"/>
        </w:rPr>
      </w:pPr>
    </w:p>
    <w:p w:rsidR="00B83DA7" w:rsidRDefault="00B83DA7" w:rsidP="00331B92">
      <w:pPr>
        <w:jc w:val="both"/>
        <w:rPr>
          <w:rFonts w:cs="Arial"/>
          <w:b/>
          <w:color w:val="262626" w:themeColor="text1" w:themeTint="D9"/>
          <w:szCs w:val="24"/>
        </w:rPr>
      </w:pPr>
    </w:p>
    <w:p w:rsidR="00B83DA7" w:rsidRDefault="00B83DA7" w:rsidP="00331B92">
      <w:pPr>
        <w:jc w:val="both"/>
        <w:rPr>
          <w:rFonts w:cs="Arial"/>
          <w:b/>
          <w:color w:val="262626" w:themeColor="text1" w:themeTint="D9"/>
          <w:szCs w:val="24"/>
        </w:rPr>
      </w:pPr>
    </w:p>
    <w:p w:rsidR="00B83DA7" w:rsidRDefault="00B83DA7" w:rsidP="00331B92">
      <w:pPr>
        <w:jc w:val="both"/>
        <w:rPr>
          <w:rFonts w:cs="Arial"/>
          <w:b/>
          <w:color w:val="262626" w:themeColor="text1" w:themeTint="D9"/>
          <w:szCs w:val="24"/>
        </w:rPr>
      </w:pPr>
    </w:p>
    <w:p w:rsidR="00B83DA7" w:rsidRPr="00F57FCF" w:rsidRDefault="00B83DA7" w:rsidP="00B83DA7">
      <w:pPr>
        <w:pStyle w:val="Heading1"/>
        <w:shd w:val="clear" w:color="auto" w:fill="002060"/>
        <w:rPr>
          <w:color w:val="auto"/>
          <w14:shadow w14:blurRad="50800" w14:dist="38100" w14:dir="2700000" w14:sx="100000" w14:sy="100000" w14:kx="0" w14:ky="0" w14:algn="tl">
            <w14:srgbClr w14:val="000000">
              <w14:alpha w14:val="60000"/>
            </w14:srgbClr>
          </w14:shadow>
        </w:rPr>
      </w:pPr>
      <w:bookmarkStart w:id="18" w:name="_Toc488143729"/>
      <w:bookmarkStart w:id="19" w:name="_Toc505332351"/>
      <w:r w:rsidRPr="00F57FCF">
        <w:rPr>
          <w:color w:val="auto"/>
        </w:rPr>
        <w:lastRenderedPageBreak/>
        <w:t>CAPITOLUL 3 – DEPUNEREA PROIECTELOR</w:t>
      </w:r>
      <w:bookmarkEnd w:id="18"/>
      <w:bookmarkEnd w:id="19"/>
    </w:p>
    <w:p w:rsidR="00B83DA7" w:rsidRDefault="00B83DA7" w:rsidP="00B83DA7">
      <w:pPr>
        <w:spacing w:line="240" w:lineRule="auto"/>
        <w:jc w:val="both"/>
        <w:rPr>
          <w:rFonts w:cs="Arial"/>
          <w:b/>
          <w:szCs w:val="24"/>
          <w:u w:val="single"/>
        </w:rPr>
      </w:pPr>
    </w:p>
    <w:p w:rsidR="00B83DA7" w:rsidRPr="00F57FCF" w:rsidRDefault="00B83DA7" w:rsidP="00B83DA7">
      <w:pPr>
        <w:pStyle w:val="Heading2"/>
        <w:shd w:val="clear" w:color="auto" w:fill="002060"/>
        <w:spacing w:after="240"/>
        <w:rPr>
          <w:color w:val="auto"/>
        </w:rPr>
      </w:pPr>
      <w:bookmarkStart w:id="20" w:name="_Toc488143730"/>
      <w:bookmarkStart w:id="21" w:name="_Toc505332352"/>
      <w:r w:rsidRPr="00F57FCF">
        <w:rPr>
          <w:color w:val="auto"/>
        </w:rPr>
        <w:t>3.1 Depunerea proiectelor</w:t>
      </w:r>
      <w:bookmarkEnd w:id="20"/>
      <w:bookmarkEnd w:id="21"/>
      <w:r w:rsidRPr="00F57FCF">
        <w:rPr>
          <w:color w:val="auto"/>
        </w:rPr>
        <w:t xml:space="preserve"> </w:t>
      </w:r>
    </w:p>
    <w:p w:rsidR="00D928A3" w:rsidRPr="00D928A3" w:rsidRDefault="00D928A3" w:rsidP="00D928A3">
      <w:pPr>
        <w:jc w:val="both"/>
        <w:rPr>
          <w:rFonts w:cs="Arial"/>
          <w:szCs w:val="24"/>
        </w:rPr>
      </w:pPr>
      <w:r w:rsidRPr="00D928A3">
        <w:rPr>
          <w:rFonts w:cs="Arial"/>
          <w:szCs w:val="24"/>
        </w:rPr>
        <w:t xml:space="preserve">Dosarul Cererii de finanţare conţine Cererea de Finanţare însoţită de anexele tehnice şi administrative conform listei documentelor. Acesta </w:t>
      </w:r>
      <w:proofErr w:type="gramStart"/>
      <w:r w:rsidRPr="00D928A3">
        <w:rPr>
          <w:rFonts w:cs="Arial"/>
          <w:szCs w:val="24"/>
        </w:rPr>
        <w:t>va</w:t>
      </w:r>
      <w:proofErr w:type="gramEnd"/>
      <w:r w:rsidRPr="00D928A3">
        <w:rPr>
          <w:rFonts w:cs="Arial"/>
          <w:szCs w:val="24"/>
        </w:rPr>
        <w:t xml:space="preserve"> fi depus în 2 exemplare în for</w:t>
      </w:r>
      <w:r w:rsidR="009D2B3D">
        <w:rPr>
          <w:rFonts w:cs="Arial"/>
          <w:szCs w:val="24"/>
        </w:rPr>
        <w:t>mat de hârtie, însoţite de copiile electronice</w:t>
      </w:r>
      <w:r w:rsidRPr="00D928A3">
        <w:rPr>
          <w:rFonts w:cs="Arial"/>
          <w:szCs w:val="24"/>
        </w:rPr>
        <w:t xml:space="preserve"> la </w:t>
      </w:r>
      <w:r w:rsidR="009D2B3D">
        <w:rPr>
          <w:rFonts w:cs="Arial"/>
          <w:szCs w:val="24"/>
        </w:rPr>
        <w:t>punctul de lucru</w:t>
      </w:r>
      <w:r w:rsidRPr="00D928A3">
        <w:rPr>
          <w:rFonts w:cs="Arial"/>
          <w:szCs w:val="24"/>
        </w:rPr>
        <w:t xml:space="preserve"> GAL </w:t>
      </w:r>
      <w:r w:rsidR="009D2B3D">
        <w:rPr>
          <w:rFonts w:cs="Arial"/>
          <w:szCs w:val="24"/>
        </w:rPr>
        <w:t xml:space="preserve">Microregiunea </w:t>
      </w:r>
      <w:r w:rsidRPr="00D928A3">
        <w:rPr>
          <w:rFonts w:cs="Arial"/>
          <w:szCs w:val="24"/>
        </w:rPr>
        <w:t>Valea Sâmbetei.</w:t>
      </w:r>
    </w:p>
    <w:p w:rsidR="005D44A9" w:rsidRDefault="00D928A3" w:rsidP="00D928A3">
      <w:pPr>
        <w:jc w:val="both"/>
        <w:rPr>
          <w:rFonts w:cs="Arial"/>
          <w:szCs w:val="24"/>
        </w:rPr>
      </w:pPr>
      <w:r w:rsidRPr="00D928A3">
        <w:rPr>
          <w:rFonts w:cs="Arial"/>
          <w:szCs w:val="24"/>
        </w:rPr>
        <w:t xml:space="preserve">Proiectele se vor depune la punctul de lucru GAL-MVS – Sat Drăguș, nr 477, în incinta Căminului Cultural, etaj 1. </w:t>
      </w:r>
    </w:p>
    <w:p w:rsidR="00D928A3" w:rsidRPr="00D928A3" w:rsidRDefault="00D928A3" w:rsidP="00D928A3">
      <w:pPr>
        <w:jc w:val="both"/>
        <w:rPr>
          <w:rFonts w:cs="Arial"/>
          <w:szCs w:val="24"/>
        </w:rPr>
      </w:pPr>
    </w:p>
    <w:p w:rsidR="005D44A9" w:rsidRPr="00F57FCF" w:rsidRDefault="005D44A9" w:rsidP="005D44A9">
      <w:pPr>
        <w:pStyle w:val="Heading2"/>
        <w:shd w:val="clear" w:color="auto" w:fill="002060"/>
        <w:spacing w:after="240"/>
        <w:rPr>
          <w:color w:val="auto"/>
        </w:rPr>
      </w:pPr>
      <w:bookmarkStart w:id="22" w:name="_Toc488143731"/>
      <w:bookmarkStart w:id="23" w:name="_Toc505332353"/>
      <w:r w:rsidRPr="00F57FCF">
        <w:rPr>
          <w:color w:val="auto"/>
        </w:rPr>
        <w:t>3.2 Perioada de depunere a proiectelor</w:t>
      </w:r>
      <w:bookmarkEnd w:id="22"/>
      <w:bookmarkEnd w:id="23"/>
      <w:r w:rsidRPr="00F57FCF">
        <w:rPr>
          <w:color w:val="auto"/>
        </w:rPr>
        <w:t xml:space="preserve"> </w:t>
      </w:r>
    </w:p>
    <w:p w:rsidR="005D44A9" w:rsidRDefault="005D44A9" w:rsidP="005D44A9">
      <w:pPr>
        <w:spacing w:after="0" w:line="240" w:lineRule="auto"/>
        <w:ind w:firstLine="360"/>
        <w:jc w:val="both"/>
        <w:rPr>
          <w:rFonts w:cs="Arial"/>
          <w:szCs w:val="24"/>
        </w:rPr>
      </w:pPr>
      <w:r w:rsidRPr="00C86F14">
        <w:rPr>
          <w:rFonts w:cs="Arial"/>
          <w:b/>
          <w:szCs w:val="24"/>
        </w:rPr>
        <w:t xml:space="preserve">Perioada de depunere </w:t>
      </w:r>
      <w:r w:rsidRPr="00C86F14">
        <w:rPr>
          <w:rFonts w:cs="Arial"/>
          <w:szCs w:val="24"/>
        </w:rPr>
        <w:t xml:space="preserve">a proiectelor </w:t>
      </w:r>
      <w:proofErr w:type="gramStart"/>
      <w:r w:rsidRPr="00C86F14">
        <w:rPr>
          <w:rFonts w:cs="Arial"/>
          <w:szCs w:val="24"/>
        </w:rPr>
        <w:t>va</w:t>
      </w:r>
      <w:proofErr w:type="gramEnd"/>
      <w:r w:rsidRPr="00C86F14">
        <w:rPr>
          <w:rFonts w:cs="Arial"/>
          <w:szCs w:val="24"/>
        </w:rPr>
        <w:t xml:space="preserve"> fi conform apeluri</w:t>
      </w:r>
      <w:r>
        <w:rPr>
          <w:rFonts w:cs="Arial"/>
          <w:szCs w:val="24"/>
        </w:rPr>
        <w:t>lor de selecție pentru Măsura M4/2A</w:t>
      </w:r>
      <w:r w:rsidRPr="00C86F14">
        <w:rPr>
          <w:rFonts w:cs="Arial"/>
          <w:szCs w:val="24"/>
        </w:rPr>
        <w:t>.</w:t>
      </w:r>
    </w:p>
    <w:p w:rsidR="00274142" w:rsidRDefault="00274142" w:rsidP="005D44A9">
      <w:pPr>
        <w:spacing w:after="0" w:line="240" w:lineRule="auto"/>
        <w:ind w:firstLine="360"/>
        <w:jc w:val="both"/>
        <w:rPr>
          <w:rFonts w:cs="Arial"/>
          <w:szCs w:val="24"/>
        </w:rPr>
      </w:pPr>
    </w:p>
    <w:p w:rsidR="005D44A9" w:rsidRDefault="005D44A9" w:rsidP="005D44A9">
      <w:pPr>
        <w:spacing w:after="0" w:line="240" w:lineRule="auto"/>
        <w:ind w:firstLine="360"/>
        <w:jc w:val="both"/>
        <w:rPr>
          <w:rFonts w:cs="Arial"/>
          <w:szCs w:val="24"/>
        </w:rPr>
      </w:pPr>
    </w:p>
    <w:p w:rsidR="005D44A9" w:rsidRPr="00F57FCF" w:rsidRDefault="005D44A9" w:rsidP="005D44A9">
      <w:pPr>
        <w:pStyle w:val="Heading2"/>
        <w:shd w:val="clear" w:color="auto" w:fill="002060"/>
        <w:spacing w:after="240"/>
        <w:rPr>
          <w:color w:val="auto"/>
        </w:rPr>
      </w:pPr>
      <w:bookmarkStart w:id="24" w:name="_Toc488143732"/>
      <w:bookmarkStart w:id="25" w:name="_Toc505332354"/>
      <w:r w:rsidRPr="00F57FCF">
        <w:rPr>
          <w:color w:val="auto"/>
        </w:rPr>
        <w:t>3.3 Alocarea pe sesiune</w:t>
      </w:r>
      <w:bookmarkEnd w:id="24"/>
      <w:bookmarkEnd w:id="25"/>
      <w:r w:rsidRPr="00F57FCF">
        <w:rPr>
          <w:color w:val="auto"/>
        </w:rPr>
        <w:t xml:space="preserve"> </w:t>
      </w:r>
    </w:p>
    <w:p w:rsidR="005D44A9" w:rsidRDefault="005D44A9" w:rsidP="005D44A9">
      <w:pPr>
        <w:spacing w:after="0" w:line="240" w:lineRule="auto"/>
        <w:ind w:firstLine="360"/>
        <w:jc w:val="both"/>
        <w:rPr>
          <w:rFonts w:cs="Arial"/>
          <w:szCs w:val="24"/>
          <w:u w:val="single"/>
        </w:rPr>
      </w:pPr>
      <w:r w:rsidRPr="00C86F14">
        <w:rPr>
          <w:rFonts w:cs="Arial"/>
          <w:b/>
          <w:szCs w:val="24"/>
        </w:rPr>
        <w:t xml:space="preserve">Alocarea disponibilă </w:t>
      </w:r>
      <w:r w:rsidRPr="00C86F14">
        <w:rPr>
          <w:rFonts w:cs="Arial"/>
          <w:szCs w:val="24"/>
        </w:rPr>
        <w:t xml:space="preserve">în cadrul </w:t>
      </w:r>
      <w:r w:rsidR="008F5DCF">
        <w:rPr>
          <w:rFonts w:cs="Arial"/>
          <w:szCs w:val="24"/>
        </w:rPr>
        <w:t xml:space="preserve">celei de-a </w:t>
      </w:r>
      <w:r w:rsidR="00DD14BF">
        <w:rPr>
          <w:rFonts w:cs="Arial"/>
          <w:szCs w:val="24"/>
        </w:rPr>
        <w:t>treia</w:t>
      </w:r>
      <w:r w:rsidRPr="00C86F14">
        <w:rPr>
          <w:rFonts w:cs="Arial"/>
          <w:szCs w:val="24"/>
        </w:rPr>
        <w:t xml:space="preserve"> sesiuni </w:t>
      </w:r>
      <w:proofErr w:type="gramStart"/>
      <w:r w:rsidRPr="00C86F14">
        <w:rPr>
          <w:rFonts w:cs="Arial"/>
          <w:szCs w:val="24"/>
        </w:rPr>
        <w:t>este</w:t>
      </w:r>
      <w:proofErr w:type="gramEnd"/>
      <w:r w:rsidR="00D928A3">
        <w:rPr>
          <w:rFonts w:cs="Arial"/>
          <w:b/>
          <w:szCs w:val="24"/>
        </w:rPr>
        <w:t xml:space="preserve"> </w:t>
      </w:r>
      <w:r w:rsidR="00745F02">
        <w:rPr>
          <w:rFonts w:cs="Arial"/>
          <w:b/>
          <w:szCs w:val="24"/>
        </w:rPr>
        <w:t>104</w:t>
      </w:r>
      <w:r w:rsidRPr="00D928A3">
        <w:rPr>
          <w:rFonts w:cs="Arial"/>
          <w:b/>
          <w:szCs w:val="24"/>
        </w:rPr>
        <w:t>.661 euro.</w:t>
      </w:r>
    </w:p>
    <w:p w:rsidR="005D44A9" w:rsidRDefault="005D44A9" w:rsidP="005D44A9">
      <w:pPr>
        <w:spacing w:after="0" w:line="240" w:lineRule="auto"/>
        <w:ind w:firstLine="360"/>
        <w:jc w:val="both"/>
        <w:rPr>
          <w:rFonts w:cs="Arial"/>
          <w:szCs w:val="24"/>
          <w:u w:val="single"/>
        </w:rPr>
      </w:pPr>
    </w:p>
    <w:p w:rsidR="005D44A9" w:rsidRDefault="005D44A9" w:rsidP="005D44A9">
      <w:pPr>
        <w:spacing w:after="0" w:line="240" w:lineRule="auto"/>
        <w:ind w:firstLine="360"/>
        <w:jc w:val="both"/>
        <w:rPr>
          <w:rFonts w:cs="Arial"/>
          <w:szCs w:val="24"/>
          <w:u w:val="single"/>
        </w:rPr>
      </w:pPr>
    </w:p>
    <w:p w:rsidR="005D44A9" w:rsidRPr="00F57FCF" w:rsidRDefault="005D44A9" w:rsidP="005D44A9">
      <w:pPr>
        <w:pStyle w:val="Heading2"/>
        <w:shd w:val="clear" w:color="auto" w:fill="002060"/>
        <w:spacing w:after="240"/>
        <w:rPr>
          <w:color w:val="auto"/>
        </w:rPr>
      </w:pPr>
      <w:bookmarkStart w:id="26" w:name="_Toc488143733"/>
      <w:bookmarkStart w:id="27" w:name="_Toc505332355"/>
      <w:r w:rsidRPr="00F57FCF">
        <w:rPr>
          <w:color w:val="auto"/>
        </w:rPr>
        <w:t xml:space="preserve">3.4 </w:t>
      </w:r>
      <w:r>
        <w:rPr>
          <w:color w:val="auto"/>
        </w:rPr>
        <w:t>P</w:t>
      </w:r>
      <w:r w:rsidRPr="00F57FCF">
        <w:rPr>
          <w:color w:val="auto"/>
        </w:rPr>
        <w:t xml:space="preserve">unctajul minim pentru </w:t>
      </w:r>
      <w:proofErr w:type="gramStart"/>
      <w:r w:rsidRPr="00F57FCF">
        <w:rPr>
          <w:color w:val="auto"/>
        </w:rPr>
        <w:t>un</w:t>
      </w:r>
      <w:proofErr w:type="gramEnd"/>
      <w:r w:rsidRPr="00F57FCF">
        <w:rPr>
          <w:color w:val="auto"/>
        </w:rPr>
        <w:t xml:space="preserve"> proiect</w:t>
      </w:r>
      <w:bookmarkEnd w:id="26"/>
      <w:bookmarkEnd w:id="27"/>
      <w:r w:rsidRPr="00F57FCF">
        <w:rPr>
          <w:color w:val="auto"/>
        </w:rPr>
        <w:t xml:space="preserve"> </w:t>
      </w:r>
    </w:p>
    <w:p w:rsidR="005D44A9" w:rsidRPr="00C86F14" w:rsidRDefault="005D44A9" w:rsidP="005D44A9">
      <w:pPr>
        <w:spacing w:after="0" w:line="240" w:lineRule="auto"/>
        <w:jc w:val="both"/>
        <w:rPr>
          <w:rFonts w:cs="Arial"/>
          <w:szCs w:val="24"/>
        </w:rPr>
      </w:pPr>
      <w:r>
        <w:rPr>
          <w:rFonts w:cs="Arial"/>
          <w:szCs w:val="24"/>
        </w:rPr>
        <w:t xml:space="preserve">     </w:t>
      </w:r>
      <w:r w:rsidRPr="00C86F14">
        <w:rPr>
          <w:rFonts w:cs="Arial"/>
          <w:b/>
          <w:szCs w:val="24"/>
        </w:rPr>
        <w:t>Punctaj minim</w:t>
      </w:r>
      <w:r w:rsidR="00174AF7">
        <w:rPr>
          <w:rFonts w:cs="Arial"/>
          <w:szCs w:val="24"/>
        </w:rPr>
        <w:t xml:space="preserve"> pe care trebuie </w:t>
      </w:r>
      <w:proofErr w:type="gramStart"/>
      <w:r w:rsidR="00174AF7">
        <w:rPr>
          <w:rFonts w:cs="Arial"/>
          <w:szCs w:val="24"/>
        </w:rPr>
        <w:t>să</w:t>
      </w:r>
      <w:proofErr w:type="gramEnd"/>
      <w:r w:rsidR="00174AF7">
        <w:rPr>
          <w:rFonts w:cs="Arial"/>
          <w:szCs w:val="24"/>
        </w:rPr>
        <w:t xml:space="preserve"> îl obțină</w:t>
      </w:r>
      <w:r w:rsidRPr="00C86F14">
        <w:rPr>
          <w:rFonts w:cs="Arial"/>
          <w:szCs w:val="24"/>
        </w:rPr>
        <w:t xml:space="preserve"> un proiect este de </w:t>
      </w:r>
      <w:r w:rsidR="00B45A44" w:rsidRPr="00B45A44">
        <w:rPr>
          <w:rFonts w:cs="Arial"/>
          <w:b/>
          <w:szCs w:val="24"/>
        </w:rPr>
        <w:t>20</w:t>
      </w:r>
      <w:r w:rsidRPr="00B45A44">
        <w:rPr>
          <w:rFonts w:cs="Arial"/>
          <w:b/>
          <w:szCs w:val="24"/>
        </w:rPr>
        <w:t xml:space="preserve"> puncte</w:t>
      </w:r>
      <w:r w:rsidRPr="00B45A44">
        <w:rPr>
          <w:rFonts w:cs="Arial"/>
          <w:szCs w:val="24"/>
        </w:rPr>
        <w:t>.</w:t>
      </w:r>
    </w:p>
    <w:p w:rsidR="005D44A9" w:rsidRDefault="005D44A9" w:rsidP="005D44A9">
      <w:pPr>
        <w:spacing w:line="240" w:lineRule="auto"/>
        <w:jc w:val="both"/>
        <w:rPr>
          <w:rFonts w:cs="Arial"/>
          <w:b/>
          <w:szCs w:val="24"/>
          <w:lang w:val="ro-RO"/>
        </w:rPr>
      </w:pPr>
    </w:p>
    <w:p w:rsidR="00274142" w:rsidRDefault="00274142" w:rsidP="005D44A9">
      <w:pPr>
        <w:spacing w:line="240" w:lineRule="auto"/>
        <w:jc w:val="both"/>
        <w:rPr>
          <w:rFonts w:cs="Arial"/>
          <w:b/>
          <w:szCs w:val="24"/>
          <w:lang w:val="ro-RO"/>
        </w:rPr>
      </w:pPr>
    </w:p>
    <w:p w:rsidR="00274142" w:rsidRDefault="00274142"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5D44A9" w:rsidRDefault="005D44A9" w:rsidP="009D2B3D">
      <w:pPr>
        <w:spacing w:after="0" w:line="240" w:lineRule="auto"/>
        <w:jc w:val="both"/>
        <w:rPr>
          <w:rFonts w:cs="Arial"/>
          <w:szCs w:val="24"/>
        </w:rPr>
      </w:pPr>
    </w:p>
    <w:p w:rsidR="005D44A9" w:rsidRPr="009157D1" w:rsidRDefault="005D44A9" w:rsidP="005D44A9">
      <w:pPr>
        <w:pStyle w:val="Heading1"/>
        <w:shd w:val="clear" w:color="auto" w:fill="002060"/>
        <w:spacing w:before="0" w:after="240"/>
        <w:rPr>
          <w:color w:val="auto"/>
        </w:rPr>
      </w:pPr>
      <w:bookmarkStart w:id="28" w:name="_Toc488143734"/>
      <w:bookmarkStart w:id="29" w:name="_Toc505332356"/>
      <w:r w:rsidRPr="009157D1">
        <w:rPr>
          <w:color w:val="auto"/>
        </w:rPr>
        <w:lastRenderedPageBreak/>
        <w:t>CAPITOLUL 4 – CATEGORIILE DE BENEFICIARI ELIGIBILI</w:t>
      </w:r>
      <w:bookmarkEnd w:id="28"/>
      <w:bookmarkEnd w:id="29"/>
    </w:p>
    <w:p w:rsidR="005D44A9" w:rsidRPr="00552E08" w:rsidRDefault="005D44A9" w:rsidP="005D44A9">
      <w:pPr>
        <w:shd w:val="clear" w:color="auto" w:fill="002060"/>
        <w:spacing w:line="240" w:lineRule="auto"/>
        <w:jc w:val="both"/>
        <w:rPr>
          <w:rFonts w:cs="Arial"/>
          <w:b/>
          <w:szCs w:val="24"/>
        </w:rPr>
      </w:pPr>
      <w:r w:rsidRPr="00552E08">
        <w:rPr>
          <w:rFonts w:cs="Arial"/>
          <w:b/>
          <w:szCs w:val="24"/>
        </w:rPr>
        <w:t>Cine poate beneficia de fonduri nerambursabile?</w:t>
      </w:r>
    </w:p>
    <w:p w:rsidR="004668D4" w:rsidRPr="00E8529F" w:rsidRDefault="004668D4" w:rsidP="00331B92">
      <w:pPr>
        <w:jc w:val="both"/>
        <w:rPr>
          <w:rFonts w:cs="Arial"/>
          <w:b/>
          <w:szCs w:val="24"/>
        </w:rPr>
      </w:pPr>
      <w:r w:rsidRPr="00E8529F">
        <w:rPr>
          <w:rFonts w:cs="Arial"/>
          <w:b/>
          <w:szCs w:val="24"/>
        </w:rPr>
        <w:t>Beneficiari direcți:</w:t>
      </w:r>
    </w:p>
    <w:p w:rsidR="004668D4" w:rsidRPr="00C3626C" w:rsidRDefault="004668D4" w:rsidP="00331B92">
      <w:pPr>
        <w:jc w:val="both"/>
        <w:rPr>
          <w:rFonts w:cs="Arial"/>
          <w:szCs w:val="24"/>
        </w:rPr>
      </w:pPr>
      <w:r w:rsidRPr="00C3626C">
        <w:rPr>
          <w:rFonts w:cs="Arial"/>
          <w:szCs w:val="24"/>
        </w:rPr>
        <w:t xml:space="preserve"> </w:t>
      </w:r>
      <w:r w:rsidRPr="00C3626C">
        <w:rPr>
          <w:rFonts w:cs="Arial"/>
          <w:szCs w:val="24"/>
        </w:rPr>
        <w:sym w:font="Symbol" w:char="F0B7"/>
      </w:r>
      <w:r w:rsidRPr="00C3626C">
        <w:rPr>
          <w:rFonts w:cs="Arial"/>
          <w:szCs w:val="24"/>
        </w:rPr>
        <w:t xml:space="preserve"> Fermierii care au drept de proprietate şi/sau drept de folosinţă pentru o exploataţie </w:t>
      </w:r>
      <w:proofErr w:type="gramStart"/>
      <w:r w:rsidRPr="00C3626C">
        <w:rPr>
          <w:rFonts w:cs="Arial"/>
          <w:szCs w:val="24"/>
        </w:rPr>
        <w:t>agricolă</w:t>
      </w:r>
      <w:proofErr w:type="gramEnd"/>
      <w:r w:rsidRPr="00C3626C">
        <w:rPr>
          <w:rFonts w:cs="Arial"/>
          <w:szCs w:val="24"/>
        </w:rPr>
        <w:t xml:space="preserve"> care intră în categoria fermă mică conform definiţiei relevante cu excepţia persoanelor fizice neautorizate. </w:t>
      </w:r>
    </w:p>
    <w:p w:rsidR="00E426EB" w:rsidRDefault="006C5743" w:rsidP="00331B92">
      <w:pPr>
        <w:jc w:val="both"/>
        <w:rPr>
          <w:rFonts w:cs="Arial"/>
          <w:szCs w:val="24"/>
        </w:rPr>
      </w:pPr>
      <w:r>
        <w:rPr>
          <w:rFonts w:cs="Arial"/>
          <w:szCs w:val="24"/>
        </w:rPr>
        <w:t>Beneficiarii direcţ</w:t>
      </w:r>
      <w:r w:rsidR="00E426EB" w:rsidRPr="00C3626C">
        <w:rPr>
          <w:rFonts w:cs="Arial"/>
          <w:szCs w:val="24"/>
        </w:rPr>
        <w:t xml:space="preserve">i </w:t>
      </w:r>
      <w:r w:rsidR="005B20FA">
        <w:rPr>
          <w:rFonts w:cs="Arial"/>
          <w:szCs w:val="24"/>
        </w:rPr>
        <w:t>ai M4/2A sunt fermierii care au</w:t>
      </w:r>
      <w:r>
        <w:rPr>
          <w:rFonts w:cs="Arial"/>
          <w:szCs w:val="24"/>
        </w:rPr>
        <w:t xml:space="preserve"> ferme de subzistenţă ş</w:t>
      </w:r>
      <w:r w:rsidR="00E426EB" w:rsidRPr="00C3626C">
        <w:rPr>
          <w:rFonts w:cs="Arial"/>
          <w:szCs w:val="24"/>
        </w:rPr>
        <w:t>i acces</w:t>
      </w:r>
      <w:r>
        <w:rPr>
          <w:rFonts w:cs="Arial"/>
          <w:szCs w:val="24"/>
        </w:rPr>
        <w:t>ează</w:t>
      </w:r>
      <w:r w:rsidR="00E426EB" w:rsidRPr="00C3626C">
        <w:rPr>
          <w:rFonts w:cs="Arial"/>
          <w:szCs w:val="24"/>
        </w:rPr>
        <w:t xml:space="preserve"> fonduri FE</w:t>
      </w:r>
      <w:r>
        <w:rPr>
          <w:rFonts w:cs="Arial"/>
          <w:szCs w:val="24"/>
        </w:rPr>
        <w:t>ADR pentru dezvoltarea exploataţ</w:t>
      </w:r>
      <w:r w:rsidR="00E426EB" w:rsidRPr="00C3626C">
        <w:rPr>
          <w:rFonts w:cs="Arial"/>
          <w:szCs w:val="24"/>
        </w:rPr>
        <w:t>iil</w:t>
      </w:r>
      <w:r>
        <w:rPr>
          <w:rFonts w:cs="Arial"/>
          <w:szCs w:val="24"/>
        </w:rPr>
        <w:t>or agricole. Beneficiarii direcţi ai acestei măsuri sunt beneficiarii direcţ</w:t>
      </w:r>
      <w:r w:rsidR="00E426EB" w:rsidRPr="00C3626C">
        <w:rPr>
          <w:rFonts w:cs="Arial"/>
          <w:szCs w:val="24"/>
        </w:rPr>
        <w:t xml:space="preserve">i, respectiv membrii </w:t>
      </w:r>
      <w:r w:rsidR="00E426EB" w:rsidRPr="00A33C2E">
        <w:rPr>
          <w:rFonts w:cs="Arial"/>
          <w:szCs w:val="24"/>
        </w:rPr>
        <w:t>ai M6/3A</w:t>
      </w:r>
      <w:r>
        <w:rPr>
          <w:rFonts w:cs="Arial"/>
          <w:szCs w:val="24"/>
        </w:rPr>
        <w:t>, care presupune înfiinţarea şi funcţionarea unei asociaţii de producă</w:t>
      </w:r>
      <w:r w:rsidR="00E426EB" w:rsidRPr="00C3626C">
        <w:rPr>
          <w:rFonts w:cs="Arial"/>
          <w:szCs w:val="24"/>
        </w:rPr>
        <w:t>tori agricoli.</w:t>
      </w:r>
    </w:p>
    <w:p w:rsidR="00E8529F" w:rsidRPr="00C3626C" w:rsidRDefault="00E8529F" w:rsidP="00E8529F">
      <w:pPr>
        <w:jc w:val="both"/>
        <w:rPr>
          <w:rFonts w:cs="Arial"/>
          <w:szCs w:val="24"/>
        </w:rPr>
      </w:pPr>
      <w:r>
        <w:rPr>
          <w:rFonts w:cs="Arial"/>
          <w:szCs w:val="24"/>
        </w:rPr>
        <w:t>Solicitanţii (reprezentanţ</w:t>
      </w:r>
      <w:r w:rsidRPr="00E8529F">
        <w:rPr>
          <w:rFonts w:cs="Arial"/>
          <w:szCs w:val="24"/>
        </w:rPr>
        <w:t>ii legali) eligibili pentru sprijinul financiar ner</w:t>
      </w:r>
      <w:r>
        <w:rPr>
          <w:rFonts w:cs="Arial"/>
          <w:szCs w:val="24"/>
        </w:rPr>
        <w:t xml:space="preserve">ambursabil acordat prin </w:t>
      </w:r>
      <w:r w:rsidRPr="00E8529F">
        <w:rPr>
          <w:rFonts w:cs="Arial"/>
          <w:szCs w:val="24"/>
        </w:rPr>
        <w:t xml:space="preserve">această submăsură trebuie </w:t>
      </w:r>
      <w:proofErr w:type="gramStart"/>
      <w:r w:rsidRPr="00E8529F">
        <w:rPr>
          <w:rFonts w:cs="Arial"/>
          <w:szCs w:val="24"/>
        </w:rPr>
        <w:t>să</w:t>
      </w:r>
      <w:proofErr w:type="gramEnd"/>
      <w:r w:rsidRPr="00E8529F">
        <w:rPr>
          <w:rFonts w:cs="Arial"/>
          <w:szCs w:val="24"/>
        </w:rPr>
        <w:t xml:space="preserve"> îndeplinească următoarele condiţii obligatorii:</w:t>
      </w:r>
    </w:p>
    <w:p w:rsidR="007466E6" w:rsidRPr="00C3626C" w:rsidRDefault="00A71A49" w:rsidP="00CA305A">
      <w:pPr>
        <w:pStyle w:val="ListParagraph"/>
        <w:numPr>
          <w:ilvl w:val="0"/>
          <w:numId w:val="14"/>
        </w:numPr>
        <w:ind w:left="567"/>
        <w:jc w:val="both"/>
        <w:rPr>
          <w:rFonts w:cs="Arial"/>
          <w:szCs w:val="24"/>
        </w:rPr>
      </w:pPr>
      <w:proofErr w:type="gramStart"/>
      <w:r w:rsidRPr="00C3626C">
        <w:rPr>
          <w:rFonts w:cs="Arial"/>
          <w:szCs w:val="24"/>
        </w:rPr>
        <w:t>să</w:t>
      </w:r>
      <w:proofErr w:type="gramEnd"/>
      <w:r w:rsidRPr="00C3626C">
        <w:rPr>
          <w:rFonts w:cs="Arial"/>
          <w:szCs w:val="24"/>
        </w:rPr>
        <w:t xml:space="preserve"> fie fermieri care au drept de proprietate și/ sau drept de folosinţ</w:t>
      </w:r>
      <w:r w:rsidR="00F83B88" w:rsidRPr="00C3626C">
        <w:rPr>
          <w:rFonts w:cs="Arial"/>
          <w:szCs w:val="24"/>
        </w:rPr>
        <w:t>ă pentru o exploatație agricolă</w:t>
      </w:r>
      <w:r w:rsidRPr="00C3626C">
        <w:rPr>
          <w:rFonts w:cs="Arial"/>
          <w:szCs w:val="24"/>
        </w:rPr>
        <w:t xml:space="preserve"> care in</w:t>
      </w:r>
      <w:r w:rsidR="00F83B88" w:rsidRPr="00C3626C">
        <w:rPr>
          <w:rFonts w:cs="Arial"/>
          <w:szCs w:val="24"/>
        </w:rPr>
        <w:t xml:space="preserve">tră în categoria de fermă mică </w:t>
      </w:r>
      <w:r w:rsidRPr="00C3626C">
        <w:rPr>
          <w:rFonts w:cs="Arial"/>
          <w:szCs w:val="24"/>
        </w:rPr>
        <w:t xml:space="preserve"> cu excepția persoanelor fizice neautorizate. </w:t>
      </w:r>
    </w:p>
    <w:p w:rsidR="007466E6" w:rsidRPr="00C3626C" w:rsidRDefault="00A71A49" w:rsidP="00CA305A">
      <w:pPr>
        <w:pStyle w:val="ListParagraph"/>
        <w:numPr>
          <w:ilvl w:val="0"/>
          <w:numId w:val="14"/>
        </w:numPr>
        <w:ind w:left="567"/>
        <w:jc w:val="both"/>
        <w:rPr>
          <w:rFonts w:cs="Arial"/>
          <w:szCs w:val="24"/>
        </w:rPr>
      </w:pPr>
      <w:r w:rsidRPr="00C3626C">
        <w:rPr>
          <w:rFonts w:cs="Arial"/>
          <w:szCs w:val="24"/>
        </w:rPr>
        <w:t xml:space="preserve">să fie persoane juridice române; </w:t>
      </w:r>
    </w:p>
    <w:p w:rsidR="00E8529F" w:rsidRDefault="00A71A49" w:rsidP="00CA305A">
      <w:pPr>
        <w:pStyle w:val="ListParagraph"/>
        <w:numPr>
          <w:ilvl w:val="0"/>
          <w:numId w:val="14"/>
        </w:numPr>
        <w:ind w:left="567"/>
        <w:jc w:val="both"/>
        <w:rPr>
          <w:rFonts w:cs="Arial"/>
          <w:szCs w:val="24"/>
        </w:rPr>
      </w:pPr>
      <w:r w:rsidRPr="00C3626C">
        <w:rPr>
          <w:rFonts w:cs="Arial"/>
          <w:szCs w:val="24"/>
        </w:rPr>
        <w:t>să se încadreze într-una din formele de organizare de mai jos la data depunerii Cererii de finanțare, indiferent de data înființării formei respective de organizare:</w:t>
      </w:r>
    </w:p>
    <w:p w:rsidR="00E8529F" w:rsidRDefault="00A71A49" w:rsidP="00CA305A">
      <w:pPr>
        <w:pStyle w:val="ListParagraph"/>
        <w:numPr>
          <w:ilvl w:val="0"/>
          <w:numId w:val="15"/>
        </w:numPr>
        <w:jc w:val="both"/>
        <w:rPr>
          <w:rFonts w:cs="Arial"/>
          <w:szCs w:val="24"/>
        </w:rPr>
      </w:pPr>
      <w:proofErr w:type="gramStart"/>
      <w:r w:rsidRPr="00E8529F">
        <w:rPr>
          <w:rFonts w:cs="Arial"/>
          <w:b/>
          <w:szCs w:val="24"/>
        </w:rPr>
        <w:t>persoană</w:t>
      </w:r>
      <w:proofErr w:type="gramEnd"/>
      <w:r w:rsidRPr="00E8529F">
        <w:rPr>
          <w:rFonts w:cs="Arial"/>
          <w:b/>
          <w:szCs w:val="24"/>
        </w:rPr>
        <w:t xml:space="preserve"> fizică înregistrată şi autorizată</w:t>
      </w:r>
      <w:r w:rsidRPr="00E8529F">
        <w:rPr>
          <w:rFonts w:cs="Arial"/>
          <w:szCs w:val="24"/>
        </w:rPr>
        <w:t xml:space="preserve"> în conformitate cu prevederile OUG nr. 44/ 2008, privind desfăşurarea activităţilor economice de către persoanele fizice autorizate, întreprinderile individuale şi întreprinderile familiale, cu modificările şi completările ulterioare: </w:t>
      </w:r>
    </w:p>
    <w:p w:rsidR="00E8529F" w:rsidRDefault="00A71A49" w:rsidP="00CA305A">
      <w:pPr>
        <w:pStyle w:val="ListParagraph"/>
        <w:numPr>
          <w:ilvl w:val="1"/>
          <w:numId w:val="16"/>
        </w:numPr>
        <w:jc w:val="both"/>
        <w:rPr>
          <w:rFonts w:cs="Arial"/>
          <w:szCs w:val="24"/>
        </w:rPr>
      </w:pPr>
      <w:r w:rsidRPr="00E8529F">
        <w:rPr>
          <w:rFonts w:cs="Arial"/>
          <w:szCs w:val="24"/>
        </w:rPr>
        <w:t>c</w:t>
      </w:r>
      <w:r w:rsidR="00E8529F">
        <w:rPr>
          <w:rFonts w:cs="Arial"/>
          <w:szCs w:val="24"/>
        </w:rPr>
        <w:t xml:space="preserve">a persoană fizică autorizată; </w:t>
      </w:r>
    </w:p>
    <w:p w:rsidR="00E8529F" w:rsidRDefault="00A71A49" w:rsidP="00CA305A">
      <w:pPr>
        <w:pStyle w:val="ListParagraph"/>
        <w:numPr>
          <w:ilvl w:val="1"/>
          <w:numId w:val="16"/>
        </w:numPr>
        <w:jc w:val="both"/>
        <w:rPr>
          <w:rFonts w:cs="Arial"/>
          <w:szCs w:val="24"/>
        </w:rPr>
      </w:pPr>
      <w:r w:rsidRPr="00E8529F">
        <w:rPr>
          <w:rFonts w:cs="Arial"/>
          <w:szCs w:val="24"/>
        </w:rPr>
        <w:t>ca întreprinzător titular al un</w:t>
      </w:r>
      <w:r w:rsidR="00E8529F">
        <w:rPr>
          <w:rFonts w:cs="Arial"/>
          <w:szCs w:val="24"/>
        </w:rPr>
        <w:t xml:space="preserve">ei întreprinderi individuale; </w:t>
      </w:r>
    </w:p>
    <w:p w:rsidR="00E8529F" w:rsidRDefault="00A71A49" w:rsidP="00CA305A">
      <w:pPr>
        <w:pStyle w:val="ListParagraph"/>
        <w:numPr>
          <w:ilvl w:val="1"/>
          <w:numId w:val="16"/>
        </w:numPr>
        <w:jc w:val="both"/>
        <w:rPr>
          <w:rFonts w:cs="Arial"/>
          <w:szCs w:val="24"/>
        </w:rPr>
      </w:pPr>
      <w:r w:rsidRPr="00E8529F">
        <w:rPr>
          <w:rFonts w:cs="Arial"/>
          <w:szCs w:val="24"/>
        </w:rPr>
        <w:t xml:space="preserve">ca întreprindere familială; </w:t>
      </w:r>
    </w:p>
    <w:p w:rsidR="00E8529F" w:rsidRDefault="00A71A49" w:rsidP="00CA305A">
      <w:pPr>
        <w:pStyle w:val="ListParagraph"/>
        <w:numPr>
          <w:ilvl w:val="0"/>
          <w:numId w:val="15"/>
        </w:numPr>
        <w:jc w:val="both"/>
        <w:rPr>
          <w:rFonts w:cs="Arial"/>
          <w:szCs w:val="24"/>
        </w:rPr>
      </w:pPr>
      <w:proofErr w:type="gramStart"/>
      <w:r w:rsidRPr="00E8529F">
        <w:rPr>
          <w:rFonts w:cs="Arial"/>
          <w:b/>
          <w:szCs w:val="24"/>
        </w:rPr>
        <w:t>societate</w:t>
      </w:r>
      <w:proofErr w:type="gramEnd"/>
      <w:r w:rsidRPr="00E8529F">
        <w:rPr>
          <w:rFonts w:cs="Arial"/>
          <w:b/>
          <w:szCs w:val="24"/>
        </w:rPr>
        <w:t xml:space="preserve"> cu răspundere limitată</w:t>
      </w:r>
      <w:r w:rsidRPr="00E8529F">
        <w:rPr>
          <w:rFonts w:cs="Arial"/>
          <w:szCs w:val="24"/>
        </w:rPr>
        <w:t xml:space="preserve"> </w:t>
      </w:r>
      <w:r w:rsidRPr="00E8529F">
        <w:rPr>
          <w:rFonts w:cs="Arial"/>
          <w:b/>
          <w:szCs w:val="24"/>
        </w:rPr>
        <w:t xml:space="preserve">cu asociat unic/majoritar (majoritate absolută 50%+1) </w:t>
      </w:r>
      <w:r w:rsidRPr="00E8529F">
        <w:rPr>
          <w:rFonts w:cs="Arial"/>
          <w:szCs w:val="24"/>
        </w:rPr>
        <w:t xml:space="preserve">înfiinţată în baza Legii nr. 31/ 1990 privind societăţile comerciale, republicată, cu modificările şi completările </w:t>
      </w:r>
      <w:r w:rsidR="00E8529F">
        <w:rPr>
          <w:rFonts w:cs="Arial"/>
          <w:szCs w:val="24"/>
        </w:rPr>
        <w:t xml:space="preserve">ulterioare reprezentată prin: </w:t>
      </w:r>
    </w:p>
    <w:p w:rsidR="00E8529F" w:rsidRDefault="00A71A49" w:rsidP="00CA305A">
      <w:pPr>
        <w:pStyle w:val="ListParagraph"/>
        <w:numPr>
          <w:ilvl w:val="0"/>
          <w:numId w:val="17"/>
        </w:numPr>
        <w:jc w:val="both"/>
        <w:rPr>
          <w:rFonts w:cs="Arial"/>
          <w:szCs w:val="24"/>
        </w:rPr>
      </w:pPr>
      <w:r w:rsidRPr="00E8529F">
        <w:rPr>
          <w:rFonts w:cs="Arial"/>
          <w:szCs w:val="24"/>
        </w:rPr>
        <w:t>asociat unic care are şi calitatea de</w:t>
      </w:r>
      <w:r w:rsidR="00E8529F">
        <w:rPr>
          <w:rFonts w:cs="Arial"/>
          <w:szCs w:val="24"/>
        </w:rPr>
        <w:t xml:space="preserve"> administrator al societăţii; </w:t>
      </w:r>
    </w:p>
    <w:p w:rsidR="00E8529F" w:rsidRDefault="00A71A49" w:rsidP="00CA305A">
      <w:pPr>
        <w:pStyle w:val="ListParagraph"/>
        <w:numPr>
          <w:ilvl w:val="0"/>
          <w:numId w:val="17"/>
        </w:numPr>
        <w:jc w:val="both"/>
        <w:rPr>
          <w:rFonts w:cs="Arial"/>
          <w:szCs w:val="24"/>
        </w:rPr>
      </w:pPr>
      <w:proofErr w:type="gramStart"/>
      <w:r w:rsidRPr="00E8529F">
        <w:rPr>
          <w:rFonts w:cs="Arial"/>
          <w:szCs w:val="24"/>
        </w:rPr>
        <w:t>asociat</w:t>
      </w:r>
      <w:proofErr w:type="gramEnd"/>
      <w:r w:rsidRPr="00E8529F">
        <w:rPr>
          <w:rFonts w:cs="Arial"/>
          <w:szCs w:val="24"/>
        </w:rPr>
        <w:t xml:space="preserve"> majoritar (majoritate absolută 50%+1) care are și calitatea de administrator al societăţii. În cazul persoanei juridice cu acţionariat multiplu, asociatul majoritar trebuie </w:t>
      </w:r>
      <w:proofErr w:type="gramStart"/>
      <w:r w:rsidRPr="00E8529F">
        <w:rPr>
          <w:rFonts w:cs="Arial"/>
          <w:szCs w:val="24"/>
        </w:rPr>
        <w:t>să</w:t>
      </w:r>
      <w:proofErr w:type="gramEnd"/>
      <w:r w:rsidRPr="00E8529F">
        <w:rPr>
          <w:rFonts w:cs="Arial"/>
          <w:szCs w:val="24"/>
        </w:rPr>
        <w:t xml:space="preserve"> exercite controlul efectiv pe </w:t>
      </w:r>
      <w:r w:rsidR="007466E6" w:rsidRPr="00E8529F">
        <w:rPr>
          <w:rFonts w:cs="Arial"/>
          <w:szCs w:val="24"/>
        </w:rPr>
        <w:t>întreaga durată de valabilitate</w:t>
      </w:r>
      <w:r w:rsidRPr="00E8529F">
        <w:rPr>
          <w:rFonts w:cs="Arial"/>
          <w:szCs w:val="24"/>
        </w:rPr>
        <w:t xml:space="preserve"> a Deciziei de finanțare. </w:t>
      </w:r>
    </w:p>
    <w:p w:rsidR="00E8529F" w:rsidRPr="00E8529F" w:rsidRDefault="00A71A49" w:rsidP="00E8529F">
      <w:pPr>
        <w:jc w:val="both"/>
        <w:rPr>
          <w:rFonts w:cs="Arial"/>
          <w:szCs w:val="24"/>
        </w:rPr>
      </w:pPr>
      <w:r w:rsidRPr="00E8529F">
        <w:rPr>
          <w:rFonts w:cs="Arial"/>
          <w:szCs w:val="24"/>
        </w:rPr>
        <w:t xml:space="preserve">În categoria SRL-uri </w:t>
      </w:r>
      <w:proofErr w:type="gramStart"/>
      <w:r w:rsidRPr="00E8529F">
        <w:rPr>
          <w:rFonts w:cs="Arial"/>
          <w:szCs w:val="24"/>
        </w:rPr>
        <w:t>este</w:t>
      </w:r>
      <w:proofErr w:type="gramEnd"/>
      <w:r w:rsidRPr="00E8529F">
        <w:rPr>
          <w:rFonts w:cs="Arial"/>
          <w:szCs w:val="24"/>
        </w:rPr>
        <w:t xml:space="preserve"> inclusă și microîntreprinderea înfiinţată de întreprinzătorul debutant </w:t>
      </w:r>
      <w:r w:rsidRPr="00E8529F">
        <w:rPr>
          <w:rFonts w:cs="Arial"/>
          <w:b/>
          <w:szCs w:val="24"/>
        </w:rPr>
        <w:t>(„societate cu răspundere limitată - debutant” sau „S.R.L. - D.”)</w:t>
      </w:r>
      <w:r w:rsidRPr="00E8529F">
        <w:rPr>
          <w:rFonts w:cs="Arial"/>
          <w:szCs w:val="24"/>
        </w:rPr>
        <w:t xml:space="preserve"> în baza prevederilor OUG nr. 6/ 2011 din 2 februarie 2011 pentru stimularea înfiinţării şi dezvoltării </w:t>
      </w:r>
      <w:r w:rsidRPr="00E8529F">
        <w:rPr>
          <w:rFonts w:cs="Arial"/>
          <w:szCs w:val="24"/>
        </w:rPr>
        <w:lastRenderedPageBreak/>
        <w:t xml:space="preserve">microîntreprinderilor de către întreprinzătorii debutanţi în afaceri, cu </w:t>
      </w:r>
      <w:r w:rsidR="00E8529F" w:rsidRPr="00E8529F">
        <w:rPr>
          <w:rFonts w:cs="Arial"/>
          <w:szCs w:val="24"/>
        </w:rPr>
        <w:t>modificările și completările ulterioare, cu condiția respectări</w:t>
      </w:r>
      <w:r w:rsidR="005B5E45">
        <w:rPr>
          <w:rFonts w:cs="Arial"/>
          <w:szCs w:val="24"/>
        </w:rPr>
        <w:t xml:space="preserve">i criteriilor prevăzute de </w:t>
      </w:r>
      <w:r w:rsidR="00E8529F" w:rsidRPr="00E8529F">
        <w:rPr>
          <w:rFonts w:cs="Arial"/>
          <w:szCs w:val="24"/>
        </w:rPr>
        <w:t xml:space="preserve">legislația europeană și națională în vigoare pentru </w:t>
      </w:r>
      <w:r w:rsidR="005B5E45">
        <w:rPr>
          <w:rFonts w:cs="Arial"/>
          <w:szCs w:val="24"/>
        </w:rPr>
        <w:t xml:space="preserve">schema de minimis, pe durata de </w:t>
      </w:r>
      <w:r w:rsidR="00E8529F" w:rsidRPr="00E8529F">
        <w:rPr>
          <w:rFonts w:cs="Arial"/>
          <w:szCs w:val="24"/>
        </w:rPr>
        <w:t>valabilitate a Deciziei de finanțare;</w:t>
      </w:r>
    </w:p>
    <w:p w:rsidR="005B5E45" w:rsidRDefault="00E8529F" w:rsidP="00CA305A">
      <w:pPr>
        <w:pStyle w:val="ListParagraph"/>
        <w:numPr>
          <w:ilvl w:val="0"/>
          <w:numId w:val="18"/>
        </w:numPr>
        <w:jc w:val="both"/>
        <w:rPr>
          <w:rFonts w:cs="Arial"/>
          <w:szCs w:val="24"/>
        </w:rPr>
      </w:pPr>
      <w:r w:rsidRPr="005B5E45">
        <w:rPr>
          <w:rFonts w:cs="Arial"/>
          <w:szCs w:val="24"/>
        </w:rPr>
        <w:t xml:space="preserve">să respecte încadrarea în </w:t>
      </w:r>
      <w:r w:rsidR="005B5E45">
        <w:rPr>
          <w:rFonts w:cs="Arial"/>
          <w:szCs w:val="24"/>
        </w:rPr>
        <w:t>categoria de microîntreprinderi sau întreprinderi mici</w:t>
      </w:r>
      <w:r w:rsidRPr="005B5E45">
        <w:rPr>
          <w:rFonts w:cs="Arial"/>
          <w:szCs w:val="24"/>
        </w:rPr>
        <w:t>,</w:t>
      </w:r>
      <w:r w:rsidR="005B5E45">
        <w:rPr>
          <w:rFonts w:cs="Arial"/>
          <w:szCs w:val="24"/>
        </w:rPr>
        <w:t xml:space="preserve"> </w:t>
      </w:r>
      <w:r w:rsidRPr="005B5E45">
        <w:rPr>
          <w:rFonts w:cs="Arial"/>
          <w:szCs w:val="24"/>
        </w:rPr>
        <w:t>indiferent de forma de organizare economică;</w:t>
      </w:r>
    </w:p>
    <w:p w:rsidR="00F83B88" w:rsidRPr="005B5E45" w:rsidRDefault="00E8529F" w:rsidP="00CA305A">
      <w:pPr>
        <w:pStyle w:val="ListParagraph"/>
        <w:numPr>
          <w:ilvl w:val="0"/>
          <w:numId w:val="18"/>
        </w:numPr>
        <w:jc w:val="both"/>
        <w:rPr>
          <w:rFonts w:cs="Arial"/>
          <w:szCs w:val="24"/>
        </w:rPr>
      </w:pPr>
      <w:proofErr w:type="gramStart"/>
      <w:r w:rsidRPr="005B5E45">
        <w:rPr>
          <w:rFonts w:cs="Arial"/>
          <w:szCs w:val="24"/>
        </w:rPr>
        <w:t>să</w:t>
      </w:r>
      <w:proofErr w:type="gramEnd"/>
      <w:r w:rsidRPr="005B5E45">
        <w:rPr>
          <w:rFonts w:cs="Arial"/>
          <w:szCs w:val="24"/>
        </w:rPr>
        <w:t xml:space="preserve"> nu creeze condiţii pentru a obţine în mod necuvenit un avantaj, în sensul prevederilor</w:t>
      </w:r>
      <w:r w:rsidR="005B5E45">
        <w:rPr>
          <w:rFonts w:cs="Arial"/>
          <w:szCs w:val="24"/>
        </w:rPr>
        <w:t xml:space="preserve"> </w:t>
      </w:r>
      <w:r w:rsidRPr="005B5E45">
        <w:rPr>
          <w:rFonts w:cs="Arial"/>
          <w:szCs w:val="24"/>
        </w:rPr>
        <w:t>art. 60 din Regulamentul (UE) nr. 1306/ 2013, cu modificările şi completările ulterioare, în</w:t>
      </w:r>
      <w:r w:rsidR="005B5E45">
        <w:rPr>
          <w:rFonts w:cs="Arial"/>
          <w:szCs w:val="24"/>
        </w:rPr>
        <w:t xml:space="preserve"> </w:t>
      </w:r>
      <w:r w:rsidRPr="005B5E45">
        <w:rPr>
          <w:rFonts w:cs="Arial"/>
          <w:szCs w:val="24"/>
        </w:rPr>
        <w:t>orice etapă de derulare a proiectului.</w:t>
      </w:r>
    </w:p>
    <w:p w:rsidR="00970C7A" w:rsidRPr="00970C7A" w:rsidRDefault="00970C7A" w:rsidP="00970C7A">
      <w:pPr>
        <w:jc w:val="both"/>
        <w:rPr>
          <w:rFonts w:cs="Arial"/>
          <w:b/>
          <w:szCs w:val="24"/>
        </w:rPr>
      </w:pPr>
      <w:r w:rsidRPr="00970C7A">
        <w:rPr>
          <w:rFonts w:cs="Arial"/>
          <w:b/>
          <w:szCs w:val="24"/>
        </w:rPr>
        <w:t xml:space="preserve">Solicitantul nu poate fi acţionar într-o </w:t>
      </w:r>
      <w:proofErr w:type="gramStart"/>
      <w:r w:rsidRPr="00970C7A">
        <w:rPr>
          <w:rFonts w:cs="Arial"/>
          <w:b/>
          <w:szCs w:val="24"/>
        </w:rPr>
        <w:t>altă</w:t>
      </w:r>
      <w:proofErr w:type="gramEnd"/>
      <w:r w:rsidRPr="00970C7A">
        <w:rPr>
          <w:rFonts w:cs="Arial"/>
          <w:b/>
          <w:szCs w:val="24"/>
        </w:rPr>
        <w:t xml:space="preserve"> microîntreprindere/ î</w:t>
      </w:r>
      <w:r>
        <w:rPr>
          <w:rFonts w:cs="Arial"/>
          <w:b/>
          <w:szCs w:val="24"/>
        </w:rPr>
        <w:t xml:space="preserve">ntreprindere mică agricolă care </w:t>
      </w:r>
      <w:r w:rsidRPr="00970C7A">
        <w:rPr>
          <w:rFonts w:cs="Arial"/>
          <w:b/>
          <w:szCs w:val="24"/>
        </w:rPr>
        <w:t>accesează/ a accesat submăsura 6.3.</w:t>
      </w:r>
    </w:p>
    <w:p w:rsidR="00970C7A" w:rsidRDefault="00970C7A" w:rsidP="005A652A">
      <w:pPr>
        <w:jc w:val="both"/>
        <w:rPr>
          <w:rFonts w:cs="Arial"/>
          <w:b/>
          <w:szCs w:val="24"/>
        </w:rPr>
      </w:pPr>
      <w:r w:rsidRPr="00970C7A">
        <w:rPr>
          <w:rFonts w:cs="Arial"/>
          <w:b/>
          <w:szCs w:val="24"/>
        </w:rPr>
        <w:t>Pentru evitarea c</w:t>
      </w:r>
      <w:r>
        <w:rPr>
          <w:rFonts w:cs="Arial"/>
          <w:b/>
          <w:szCs w:val="24"/>
        </w:rPr>
        <w:t>reării de condiţii artificiale</w:t>
      </w:r>
      <w:r w:rsidRPr="00970C7A">
        <w:rPr>
          <w:rFonts w:cs="Arial"/>
          <w:b/>
          <w:szCs w:val="24"/>
        </w:rPr>
        <w:t xml:space="preserve">, verificarea </w:t>
      </w:r>
      <w:r>
        <w:rPr>
          <w:rFonts w:cs="Arial"/>
          <w:b/>
          <w:szCs w:val="24"/>
        </w:rPr>
        <w:t xml:space="preserve">se face atât pentru solicitant/ </w:t>
      </w:r>
      <w:r w:rsidRPr="00970C7A">
        <w:rPr>
          <w:rFonts w:cs="Arial"/>
          <w:b/>
          <w:szCs w:val="24"/>
        </w:rPr>
        <w:t>ben</w:t>
      </w:r>
      <w:r>
        <w:rPr>
          <w:rFonts w:cs="Arial"/>
          <w:b/>
          <w:szCs w:val="24"/>
        </w:rPr>
        <w:t>eficiar, cât şi pentru cedenţi</w:t>
      </w:r>
      <w:r w:rsidRPr="00970C7A">
        <w:rPr>
          <w:rFonts w:cs="Arial"/>
          <w:b/>
          <w:szCs w:val="24"/>
        </w:rPr>
        <w:t xml:space="preserve">. Nu </w:t>
      </w:r>
      <w:proofErr w:type="gramStart"/>
      <w:r w:rsidRPr="00970C7A">
        <w:rPr>
          <w:rFonts w:cs="Arial"/>
          <w:b/>
          <w:szCs w:val="24"/>
        </w:rPr>
        <w:t>este</w:t>
      </w:r>
      <w:proofErr w:type="gramEnd"/>
      <w:r w:rsidRPr="00970C7A">
        <w:rPr>
          <w:rFonts w:cs="Arial"/>
          <w:b/>
          <w:szCs w:val="24"/>
        </w:rPr>
        <w:t xml:space="preserve"> admisă fărâm</w:t>
      </w:r>
      <w:r>
        <w:rPr>
          <w:rFonts w:cs="Arial"/>
          <w:b/>
          <w:szCs w:val="24"/>
        </w:rPr>
        <w:t xml:space="preserve">ițarea exploatațiilor agricole, în scopul </w:t>
      </w:r>
      <w:r w:rsidRPr="00970C7A">
        <w:rPr>
          <w:rFonts w:cs="Arial"/>
          <w:b/>
          <w:szCs w:val="24"/>
        </w:rPr>
        <w:t>creării în mod artificial de condiții2 necesare pentru a beneficia de sprijin.</w:t>
      </w:r>
    </w:p>
    <w:p w:rsidR="005A652A" w:rsidRPr="005A652A" w:rsidRDefault="005A652A" w:rsidP="005A652A">
      <w:pPr>
        <w:jc w:val="both"/>
        <w:rPr>
          <w:rFonts w:cs="Arial"/>
          <w:b/>
          <w:szCs w:val="24"/>
        </w:rPr>
      </w:pPr>
      <w:r w:rsidRPr="005A652A">
        <w:rPr>
          <w:rFonts w:cs="Arial"/>
          <w:b/>
          <w:szCs w:val="24"/>
        </w:rPr>
        <w:t xml:space="preserve">În cadrul unei familii (soț/ soție) doar unul dintre membri poate </w:t>
      </w:r>
      <w:r>
        <w:rPr>
          <w:rFonts w:cs="Arial"/>
          <w:b/>
          <w:szCs w:val="24"/>
        </w:rPr>
        <w:t xml:space="preserve">beneficia de sprijin indiferent </w:t>
      </w:r>
      <w:r w:rsidRPr="005A652A">
        <w:rPr>
          <w:rFonts w:cs="Arial"/>
          <w:b/>
          <w:szCs w:val="24"/>
        </w:rPr>
        <w:t>de forma de organizare a membrilor familiei aferentă accesăr</w:t>
      </w:r>
      <w:r>
        <w:rPr>
          <w:rFonts w:cs="Arial"/>
          <w:b/>
          <w:szCs w:val="24"/>
        </w:rPr>
        <w:t xml:space="preserve">ii submăsurii 6.3 (PFA, II, IF, </w:t>
      </w:r>
      <w:r w:rsidRPr="005A652A">
        <w:rPr>
          <w:rFonts w:cs="Arial"/>
          <w:b/>
          <w:szCs w:val="24"/>
        </w:rPr>
        <w:t>SRL).</w:t>
      </w:r>
    </w:p>
    <w:p w:rsidR="005A652A" w:rsidRPr="005A652A" w:rsidRDefault="005A652A" w:rsidP="005A652A">
      <w:pPr>
        <w:jc w:val="both"/>
        <w:rPr>
          <w:rFonts w:cs="Arial"/>
          <w:b/>
          <w:szCs w:val="24"/>
        </w:rPr>
      </w:pPr>
      <w:r w:rsidRPr="005A652A">
        <w:rPr>
          <w:rFonts w:cs="Arial"/>
          <w:b/>
          <w:szCs w:val="24"/>
        </w:rPr>
        <w:t>Contractele care conferă dreptul de folosință asupra tere</w:t>
      </w:r>
      <w:r>
        <w:rPr>
          <w:rFonts w:cs="Arial"/>
          <w:b/>
          <w:szCs w:val="24"/>
        </w:rPr>
        <w:t xml:space="preserve">nurilor agricole trebuie </w:t>
      </w:r>
      <w:proofErr w:type="gramStart"/>
      <w:r>
        <w:rPr>
          <w:rFonts w:cs="Arial"/>
          <w:b/>
          <w:szCs w:val="24"/>
        </w:rPr>
        <w:t>să</w:t>
      </w:r>
      <w:proofErr w:type="gramEnd"/>
      <w:r>
        <w:rPr>
          <w:rFonts w:cs="Arial"/>
          <w:b/>
          <w:szCs w:val="24"/>
        </w:rPr>
        <w:t xml:space="preserve"> fie </w:t>
      </w:r>
      <w:r w:rsidRPr="005A652A">
        <w:rPr>
          <w:rFonts w:cs="Arial"/>
          <w:b/>
          <w:szCs w:val="24"/>
        </w:rPr>
        <w:t xml:space="preserve">încheiate în numele solicitantului şi să fie valabile la momentul </w:t>
      </w:r>
      <w:r>
        <w:rPr>
          <w:rFonts w:cs="Arial"/>
          <w:b/>
          <w:szCs w:val="24"/>
        </w:rPr>
        <w:t xml:space="preserve">depunerii cererii de finanţare. </w:t>
      </w:r>
      <w:r w:rsidRPr="005A652A">
        <w:rPr>
          <w:rFonts w:cs="Arial"/>
          <w:b/>
          <w:szCs w:val="24"/>
        </w:rPr>
        <w:t xml:space="preserve">În ceea </w:t>
      </w:r>
      <w:proofErr w:type="gramStart"/>
      <w:r w:rsidRPr="005A652A">
        <w:rPr>
          <w:rFonts w:cs="Arial"/>
          <w:b/>
          <w:szCs w:val="24"/>
        </w:rPr>
        <w:t>ce</w:t>
      </w:r>
      <w:proofErr w:type="gramEnd"/>
      <w:r w:rsidRPr="005A652A">
        <w:rPr>
          <w:rFonts w:cs="Arial"/>
          <w:b/>
          <w:szCs w:val="24"/>
        </w:rPr>
        <w:t xml:space="preserve"> privește clădirile asupra cărora se intervine</w:t>
      </w:r>
      <w:r>
        <w:rPr>
          <w:rFonts w:cs="Arial"/>
          <w:b/>
          <w:szCs w:val="24"/>
        </w:rPr>
        <w:t xml:space="preserve"> cu modernizări/ extinderi și a </w:t>
      </w:r>
      <w:r w:rsidRPr="005A652A">
        <w:rPr>
          <w:rFonts w:cs="Arial"/>
          <w:b/>
          <w:szCs w:val="24"/>
        </w:rPr>
        <w:t>terenurilor pe care se vor realiza proiecte ce presupu</w:t>
      </w:r>
      <w:r>
        <w:rPr>
          <w:rFonts w:cs="Arial"/>
          <w:b/>
          <w:szCs w:val="24"/>
        </w:rPr>
        <w:t xml:space="preserve">n lucrări de contrucții montaj, </w:t>
      </w:r>
      <w:r w:rsidRPr="005A652A">
        <w:rPr>
          <w:rFonts w:cs="Arial"/>
          <w:b/>
          <w:szCs w:val="24"/>
        </w:rPr>
        <w:t xml:space="preserve">contractele care conferă dreptul de folosință vor fi încheiate pe o perioadă egală </w:t>
      </w:r>
      <w:r>
        <w:rPr>
          <w:rFonts w:cs="Arial"/>
          <w:b/>
          <w:szCs w:val="24"/>
        </w:rPr>
        <w:t xml:space="preserve">cu perioada </w:t>
      </w:r>
      <w:r w:rsidRPr="005A652A">
        <w:rPr>
          <w:rFonts w:cs="Arial"/>
          <w:b/>
          <w:szCs w:val="24"/>
        </w:rPr>
        <w:t>de implementare și monitorizare a proiectelor.</w:t>
      </w:r>
    </w:p>
    <w:p w:rsidR="005A652A" w:rsidRPr="005A652A" w:rsidRDefault="005A652A" w:rsidP="005A652A">
      <w:pPr>
        <w:jc w:val="both"/>
        <w:rPr>
          <w:rFonts w:cs="Arial"/>
          <w:b/>
          <w:szCs w:val="24"/>
        </w:rPr>
      </w:pPr>
      <w:r w:rsidRPr="005A652A">
        <w:rPr>
          <w:rFonts w:cs="Arial"/>
          <w:b/>
          <w:szCs w:val="24"/>
        </w:rPr>
        <w:t>În cazul exploataţiilor care deţin animale, acestea vor fi în pro</w:t>
      </w:r>
      <w:r>
        <w:rPr>
          <w:rFonts w:cs="Arial"/>
          <w:b/>
          <w:szCs w:val="24"/>
        </w:rPr>
        <w:t xml:space="preserve">prietatea persoanei autorizate/ </w:t>
      </w:r>
      <w:r w:rsidRPr="005A652A">
        <w:rPr>
          <w:rFonts w:cs="Arial"/>
          <w:b/>
          <w:szCs w:val="24"/>
        </w:rPr>
        <w:t>societăţii.</w:t>
      </w:r>
    </w:p>
    <w:p w:rsidR="005D44A9" w:rsidRDefault="005A652A" w:rsidP="005A652A">
      <w:pPr>
        <w:jc w:val="both"/>
        <w:rPr>
          <w:rFonts w:cs="Arial"/>
          <w:b/>
          <w:szCs w:val="24"/>
        </w:rPr>
      </w:pPr>
      <w:r w:rsidRPr="005A652A">
        <w:rPr>
          <w:rFonts w:cs="Arial"/>
          <w:b/>
          <w:szCs w:val="24"/>
        </w:rPr>
        <w:t xml:space="preserve">Solicitantul nu </w:t>
      </w:r>
      <w:proofErr w:type="gramStart"/>
      <w:r w:rsidRPr="005A652A">
        <w:rPr>
          <w:rFonts w:cs="Arial"/>
          <w:b/>
          <w:szCs w:val="24"/>
        </w:rPr>
        <w:t>va</w:t>
      </w:r>
      <w:proofErr w:type="gramEnd"/>
      <w:r w:rsidRPr="005A652A">
        <w:rPr>
          <w:rFonts w:cs="Arial"/>
          <w:b/>
          <w:szCs w:val="24"/>
        </w:rPr>
        <w:t xml:space="preserve"> reduce dimensiunea economică prevăzută la</w:t>
      </w:r>
      <w:r>
        <w:rPr>
          <w:rFonts w:cs="Arial"/>
          <w:b/>
          <w:szCs w:val="24"/>
        </w:rPr>
        <w:t xml:space="preserve"> depunerea cererii de finanțare </w:t>
      </w:r>
      <w:r w:rsidRPr="005A652A">
        <w:rPr>
          <w:rFonts w:cs="Arial"/>
          <w:b/>
          <w:szCs w:val="24"/>
        </w:rPr>
        <w:t xml:space="preserve">a exploatației agricole pe durata de execuție a proiectului cu </w:t>
      </w:r>
      <w:r>
        <w:rPr>
          <w:rFonts w:cs="Arial"/>
          <w:b/>
          <w:szCs w:val="24"/>
        </w:rPr>
        <w:t xml:space="preserve">mai mult de 15%. Prin excepție, </w:t>
      </w:r>
      <w:r w:rsidRPr="005A652A">
        <w:rPr>
          <w:rFonts w:cs="Arial"/>
          <w:b/>
          <w:szCs w:val="24"/>
        </w:rPr>
        <w:t>în cazul pepinierelor, marja de fluctuație de maximum 15% a dimensiun</w:t>
      </w:r>
      <w:r>
        <w:rPr>
          <w:rFonts w:cs="Arial"/>
          <w:b/>
          <w:szCs w:val="24"/>
        </w:rPr>
        <w:t xml:space="preserve">ii economice poate fi </w:t>
      </w:r>
      <w:r w:rsidRPr="005A652A">
        <w:rPr>
          <w:rFonts w:cs="Arial"/>
          <w:b/>
          <w:szCs w:val="24"/>
        </w:rPr>
        <w:t xml:space="preserve">mai mare. Cu toate acestea, dimensiunea economică </w:t>
      </w:r>
      <w:proofErr w:type="gramStart"/>
      <w:r w:rsidRPr="005A652A">
        <w:rPr>
          <w:rFonts w:cs="Arial"/>
          <w:b/>
          <w:szCs w:val="24"/>
        </w:rPr>
        <w:t>a</w:t>
      </w:r>
      <w:proofErr w:type="gramEnd"/>
      <w:r w:rsidRPr="005A652A">
        <w:rPr>
          <w:rFonts w:cs="Arial"/>
          <w:b/>
          <w:szCs w:val="24"/>
        </w:rPr>
        <w:t xml:space="preserve"> exploat</w:t>
      </w:r>
      <w:r>
        <w:rPr>
          <w:rFonts w:cs="Arial"/>
          <w:b/>
          <w:szCs w:val="24"/>
        </w:rPr>
        <w:t xml:space="preserve">ației agricole nu va scădea, în </w:t>
      </w:r>
      <w:r w:rsidRPr="005A652A">
        <w:rPr>
          <w:rFonts w:cs="Arial"/>
          <w:b/>
          <w:szCs w:val="24"/>
        </w:rPr>
        <w:t>nici o situație, sub pragul minim de 4.000 S.O. stabilit pr</w:t>
      </w:r>
      <w:r>
        <w:rPr>
          <w:rFonts w:cs="Arial"/>
          <w:b/>
          <w:szCs w:val="24"/>
        </w:rPr>
        <w:t xml:space="preserve">in condițiile de eligibilitate. </w:t>
      </w:r>
      <w:r w:rsidRPr="005A652A">
        <w:rPr>
          <w:rFonts w:cs="Arial"/>
          <w:b/>
          <w:szCs w:val="24"/>
        </w:rPr>
        <w:t>Pe întreaga durată de execuție și monitorizare a proiectului</w:t>
      </w:r>
      <w:r>
        <w:rPr>
          <w:rFonts w:cs="Arial"/>
          <w:b/>
          <w:szCs w:val="24"/>
        </w:rPr>
        <w:t xml:space="preserve"> se </w:t>
      </w:r>
      <w:proofErr w:type="gramStart"/>
      <w:r>
        <w:rPr>
          <w:rFonts w:cs="Arial"/>
          <w:b/>
          <w:szCs w:val="24"/>
        </w:rPr>
        <w:t>va</w:t>
      </w:r>
      <w:proofErr w:type="gramEnd"/>
      <w:r>
        <w:rPr>
          <w:rFonts w:cs="Arial"/>
          <w:b/>
          <w:szCs w:val="24"/>
        </w:rPr>
        <w:t xml:space="preserve"> păstra sectorul dominant </w:t>
      </w:r>
      <w:r w:rsidRPr="005A652A">
        <w:rPr>
          <w:rFonts w:cs="Arial"/>
          <w:b/>
          <w:szCs w:val="24"/>
        </w:rPr>
        <w:t>pentru care proiectul a fost selectat şi contractat.</w:t>
      </w:r>
    </w:p>
    <w:p w:rsidR="005D44A9" w:rsidRDefault="005D44A9" w:rsidP="00331B92">
      <w:pPr>
        <w:jc w:val="both"/>
        <w:rPr>
          <w:rFonts w:cs="Arial"/>
          <w:b/>
          <w:szCs w:val="24"/>
        </w:rPr>
      </w:pPr>
    </w:p>
    <w:p w:rsidR="00F81F2F" w:rsidRPr="00F81F2F" w:rsidRDefault="00F81F2F" w:rsidP="00F81F2F">
      <w:pPr>
        <w:jc w:val="both"/>
        <w:rPr>
          <w:rFonts w:cs="Arial"/>
          <w:b/>
          <w:szCs w:val="24"/>
        </w:rPr>
      </w:pPr>
      <w:r w:rsidRPr="00F81F2F">
        <w:rPr>
          <w:rFonts w:cs="Arial"/>
          <w:b/>
          <w:szCs w:val="24"/>
        </w:rPr>
        <w:lastRenderedPageBreak/>
        <w:t>Categoriile de solicitanţi ai submăsurilor de sprijin forfeta</w:t>
      </w:r>
      <w:r>
        <w:rPr>
          <w:rFonts w:cs="Arial"/>
          <w:b/>
          <w:szCs w:val="24"/>
        </w:rPr>
        <w:t xml:space="preserve">r derulate prin PNDR 2014-2020, </w:t>
      </w:r>
      <w:r w:rsidRPr="00F81F2F">
        <w:rPr>
          <w:rFonts w:cs="Arial"/>
          <w:b/>
          <w:szCs w:val="24"/>
        </w:rPr>
        <w:t>restricţionate de la finanţare, sunt, după caz:</w:t>
      </w:r>
    </w:p>
    <w:p w:rsidR="00F81F2F" w:rsidRDefault="00F81F2F" w:rsidP="00CA305A">
      <w:pPr>
        <w:pStyle w:val="ListParagraph"/>
        <w:numPr>
          <w:ilvl w:val="0"/>
          <w:numId w:val="19"/>
        </w:numPr>
        <w:jc w:val="both"/>
        <w:rPr>
          <w:rFonts w:cs="Arial"/>
          <w:szCs w:val="24"/>
        </w:rPr>
      </w:pPr>
      <w:r w:rsidRPr="00F81F2F">
        <w:rPr>
          <w:rFonts w:cs="Arial"/>
          <w:szCs w:val="24"/>
        </w:rPr>
        <w:t>Solicitanții/ beneficiarii, după caz, înregistrați în registrul debitorilor AFIR, atât pentru</w:t>
      </w:r>
      <w:r>
        <w:rPr>
          <w:rFonts w:cs="Arial"/>
          <w:szCs w:val="24"/>
        </w:rPr>
        <w:t xml:space="preserve"> </w:t>
      </w:r>
      <w:r w:rsidRPr="00F81F2F">
        <w:rPr>
          <w:rFonts w:cs="Arial"/>
          <w:szCs w:val="24"/>
        </w:rPr>
        <w:t>Programul SAPARD, cât și pentru FEADR, care NU achită integral datoria față de AFIR, inclusive dobânzile și majorările de întârziere până la semnarea contractelor/ deciziilor de finanțare.</w:t>
      </w:r>
    </w:p>
    <w:p w:rsidR="00F81F2F" w:rsidRDefault="00F81F2F" w:rsidP="00CA305A">
      <w:pPr>
        <w:pStyle w:val="ListParagraph"/>
        <w:numPr>
          <w:ilvl w:val="0"/>
          <w:numId w:val="19"/>
        </w:numPr>
        <w:jc w:val="both"/>
        <w:rPr>
          <w:rFonts w:cs="Arial"/>
          <w:szCs w:val="24"/>
        </w:rPr>
      </w:pPr>
      <w:r w:rsidRPr="00F81F2F">
        <w:rPr>
          <w:rFonts w:cs="Arial"/>
          <w:szCs w:val="24"/>
        </w:rPr>
        <w:t>Beneficiarii măsurilor 112 - „Instalarea tinerilor fermieri” și/ sau 411-112 din PNDR 2007-2013;</w:t>
      </w:r>
    </w:p>
    <w:p w:rsidR="00F81F2F" w:rsidRDefault="00F81F2F" w:rsidP="00CA305A">
      <w:pPr>
        <w:pStyle w:val="ListParagraph"/>
        <w:numPr>
          <w:ilvl w:val="0"/>
          <w:numId w:val="19"/>
        </w:numPr>
        <w:jc w:val="both"/>
        <w:rPr>
          <w:rFonts w:cs="Arial"/>
          <w:szCs w:val="24"/>
        </w:rPr>
      </w:pPr>
      <w:r w:rsidRPr="00F81F2F">
        <w:rPr>
          <w:rFonts w:cs="Arial"/>
          <w:szCs w:val="24"/>
        </w:rPr>
        <w:t>Beneficiarii măsurilor 141 - „Sprijinirea fermelor agricole de semi-subzistenţă” și/ sau 411-141 care nu și-au finalizat Deciziile de finanţare din PNDR 2007-2013 (Decizia de finanțare se consideră finalizată după acordarea ultimei tranșe de plată);</w:t>
      </w:r>
    </w:p>
    <w:p w:rsidR="00F81F2F" w:rsidRDefault="00F81F2F" w:rsidP="00CA305A">
      <w:pPr>
        <w:pStyle w:val="ListParagraph"/>
        <w:numPr>
          <w:ilvl w:val="0"/>
          <w:numId w:val="19"/>
        </w:numPr>
        <w:jc w:val="both"/>
        <w:rPr>
          <w:rFonts w:cs="Arial"/>
          <w:szCs w:val="24"/>
        </w:rPr>
      </w:pPr>
      <w:r w:rsidRPr="00F81F2F">
        <w:rPr>
          <w:rFonts w:cs="Arial"/>
          <w:szCs w:val="24"/>
        </w:rPr>
        <w:t xml:space="preserve">Beneficiarii submăsurilor </w:t>
      </w:r>
      <w:r w:rsidR="000338B6">
        <w:rPr>
          <w:rFonts w:cs="Arial"/>
          <w:szCs w:val="24"/>
        </w:rPr>
        <w:t xml:space="preserve">M1/2A, M2/2A, M3/2A </w:t>
      </w:r>
      <w:r w:rsidR="000338B6" w:rsidRPr="00F81F2F">
        <w:rPr>
          <w:rFonts w:cs="Arial"/>
          <w:szCs w:val="24"/>
        </w:rPr>
        <w:t xml:space="preserve">și/ sau </w:t>
      </w:r>
      <w:r w:rsidRPr="00F81F2F">
        <w:rPr>
          <w:rFonts w:cs="Arial"/>
          <w:szCs w:val="24"/>
        </w:rPr>
        <w:t xml:space="preserve">6.1 - „Sprijin pentru </w:t>
      </w:r>
      <w:r w:rsidR="000338B6">
        <w:rPr>
          <w:rFonts w:cs="Arial"/>
          <w:szCs w:val="24"/>
        </w:rPr>
        <w:t>instalarea tinerilor fermieri ”</w:t>
      </w:r>
      <w:r w:rsidRPr="00F81F2F">
        <w:rPr>
          <w:rFonts w:cs="Arial"/>
          <w:szCs w:val="24"/>
        </w:rPr>
        <w:t xml:space="preserve"> din PNDR 2014-2020;</w:t>
      </w:r>
    </w:p>
    <w:p w:rsidR="00F81F2F" w:rsidRPr="00F81F2F" w:rsidRDefault="00F81F2F" w:rsidP="00CA305A">
      <w:pPr>
        <w:pStyle w:val="ListParagraph"/>
        <w:numPr>
          <w:ilvl w:val="0"/>
          <w:numId w:val="19"/>
        </w:numPr>
        <w:jc w:val="both"/>
        <w:rPr>
          <w:rFonts w:cs="Arial"/>
          <w:szCs w:val="24"/>
        </w:rPr>
      </w:pPr>
      <w:r w:rsidRPr="00F81F2F">
        <w:rPr>
          <w:rFonts w:cs="Arial"/>
          <w:szCs w:val="24"/>
        </w:rPr>
        <w:t xml:space="preserve">Beneficiarii submăsurilor </w:t>
      </w:r>
      <w:r w:rsidR="000338B6">
        <w:rPr>
          <w:rFonts w:cs="Arial"/>
          <w:szCs w:val="24"/>
        </w:rPr>
        <w:t xml:space="preserve">M1/2A, M2/2A, M3/2A </w:t>
      </w:r>
      <w:r w:rsidR="000338B6" w:rsidRPr="00F81F2F">
        <w:rPr>
          <w:rFonts w:cs="Arial"/>
          <w:szCs w:val="24"/>
        </w:rPr>
        <w:t xml:space="preserve">și/ sau </w:t>
      </w:r>
      <w:r w:rsidRPr="00F81F2F">
        <w:rPr>
          <w:rFonts w:cs="Arial"/>
          <w:szCs w:val="24"/>
        </w:rPr>
        <w:t>6.3 - „Sprijin pen</w:t>
      </w:r>
      <w:r w:rsidR="000338B6">
        <w:rPr>
          <w:rFonts w:cs="Arial"/>
          <w:szCs w:val="24"/>
        </w:rPr>
        <w:t xml:space="preserve">tru dezvoltarea fermelor mici” </w:t>
      </w:r>
      <w:r w:rsidRPr="00F81F2F">
        <w:rPr>
          <w:rFonts w:cs="Arial"/>
          <w:szCs w:val="24"/>
        </w:rPr>
        <w:t>din PNDR 2014-2020.</w:t>
      </w:r>
    </w:p>
    <w:p w:rsidR="00F81F2F" w:rsidRPr="00F81F2F" w:rsidRDefault="00F81F2F" w:rsidP="00F81F2F">
      <w:pPr>
        <w:jc w:val="both"/>
        <w:rPr>
          <w:rFonts w:cs="Arial"/>
          <w:b/>
          <w:szCs w:val="24"/>
        </w:rPr>
      </w:pPr>
      <w:r w:rsidRPr="00F81F2F">
        <w:rPr>
          <w:rFonts w:cs="Arial"/>
          <w:b/>
          <w:szCs w:val="24"/>
        </w:rPr>
        <w:t>O exploataţie agricolă nu poate primi sprijin decât o singur</w:t>
      </w:r>
      <w:r>
        <w:rPr>
          <w:rFonts w:cs="Arial"/>
          <w:b/>
          <w:szCs w:val="24"/>
        </w:rPr>
        <w:t xml:space="preserve">ă dată în cadrul submăsurii </w:t>
      </w:r>
      <w:r w:rsidR="000338B6">
        <w:rPr>
          <w:rFonts w:cs="Arial"/>
          <w:b/>
          <w:szCs w:val="24"/>
        </w:rPr>
        <w:t xml:space="preserve">M4/2A </w:t>
      </w:r>
      <w:r w:rsidR="000338B6" w:rsidRPr="000338B6">
        <w:rPr>
          <w:rFonts w:cs="Arial"/>
          <w:b/>
          <w:szCs w:val="24"/>
        </w:rPr>
        <w:t>„Dezvoltarea fermelor mici din teritoriul GAL-MVS”</w:t>
      </w:r>
      <w:r w:rsidRPr="00F81F2F">
        <w:rPr>
          <w:rFonts w:cs="Arial"/>
          <w:b/>
          <w:szCs w:val="24"/>
        </w:rPr>
        <w:t>, în sensul că e</w:t>
      </w:r>
      <w:r>
        <w:rPr>
          <w:rFonts w:cs="Arial"/>
          <w:b/>
          <w:szCs w:val="24"/>
        </w:rPr>
        <w:t xml:space="preserve">xploataţia nu </w:t>
      </w:r>
      <w:r w:rsidRPr="00F81F2F">
        <w:rPr>
          <w:rFonts w:cs="Arial"/>
          <w:b/>
          <w:szCs w:val="24"/>
        </w:rPr>
        <w:t>poate fi transferată între 2 sau mai mulţi fermieri, benefici</w:t>
      </w:r>
      <w:r>
        <w:rPr>
          <w:rFonts w:cs="Arial"/>
          <w:b/>
          <w:szCs w:val="24"/>
        </w:rPr>
        <w:t xml:space="preserve">ari ai sprijinului prin această </w:t>
      </w:r>
      <w:r w:rsidRPr="00F81F2F">
        <w:rPr>
          <w:rFonts w:cs="Arial"/>
          <w:b/>
          <w:szCs w:val="24"/>
        </w:rPr>
        <w:t>submăsură.</w:t>
      </w:r>
    </w:p>
    <w:p w:rsidR="00F81F2F" w:rsidRPr="00F81F2F" w:rsidRDefault="00F81F2F" w:rsidP="00F81F2F">
      <w:pPr>
        <w:jc w:val="both"/>
        <w:rPr>
          <w:rFonts w:cs="Arial"/>
          <w:b/>
          <w:szCs w:val="24"/>
        </w:rPr>
      </w:pPr>
      <w:r w:rsidRPr="00F81F2F">
        <w:rPr>
          <w:rFonts w:cs="Arial"/>
          <w:b/>
          <w:szCs w:val="24"/>
        </w:rPr>
        <w:t xml:space="preserve">Beneficiarii </w:t>
      </w:r>
      <w:r w:rsidR="000338B6">
        <w:rPr>
          <w:rFonts w:cs="Arial"/>
          <w:b/>
          <w:szCs w:val="24"/>
        </w:rPr>
        <w:t>M4/2A</w:t>
      </w:r>
      <w:r w:rsidRPr="00F81F2F">
        <w:rPr>
          <w:rFonts w:cs="Arial"/>
          <w:b/>
          <w:szCs w:val="24"/>
        </w:rPr>
        <w:t xml:space="preserve"> nu pot depune proiecte pentru oricare dintr</w:t>
      </w:r>
      <w:r>
        <w:rPr>
          <w:rFonts w:cs="Arial"/>
          <w:b/>
          <w:szCs w:val="24"/>
        </w:rPr>
        <w:t xml:space="preserve">e celelalte măsuri care privesc </w:t>
      </w:r>
      <w:r w:rsidRPr="00F81F2F">
        <w:rPr>
          <w:rFonts w:cs="Arial"/>
          <w:b/>
          <w:szCs w:val="24"/>
        </w:rPr>
        <w:t xml:space="preserve">activități agricole (de exemplu: </w:t>
      </w:r>
      <w:r w:rsidR="000338B6" w:rsidRPr="000338B6">
        <w:rPr>
          <w:rFonts w:cs="Arial"/>
          <w:b/>
          <w:szCs w:val="24"/>
        </w:rPr>
        <w:t xml:space="preserve">M1/2A, M2/2A, M3/2A și/ sau </w:t>
      </w:r>
      <w:r w:rsidRPr="00F81F2F">
        <w:rPr>
          <w:rFonts w:cs="Arial"/>
          <w:b/>
          <w:szCs w:val="24"/>
        </w:rPr>
        <w:t xml:space="preserve">sM 4.1, sM 4.1a, sM 4.2, </w:t>
      </w:r>
      <w:r>
        <w:rPr>
          <w:rFonts w:cs="Arial"/>
          <w:b/>
          <w:szCs w:val="24"/>
        </w:rPr>
        <w:t>sM 4.2a) din cadrul PNDR 2014 –</w:t>
      </w:r>
      <w:r w:rsidRPr="00F81F2F">
        <w:rPr>
          <w:rFonts w:cs="Arial"/>
          <w:b/>
          <w:szCs w:val="24"/>
        </w:rPr>
        <w:t>2020, până la acordarea celei de-a doua tranșe de sprijin.</w:t>
      </w:r>
    </w:p>
    <w:p w:rsidR="005D44A9" w:rsidRDefault="005D44A9" w:rsidP="00331B92">
      <w:pPr>
        <w:jc w:val="both"/>
        <w:rPr>
          <w:rFonts w:cs="Arial"/>
          <w:b/>
          <w:szCs w:val="24"/>
        </w:rPr>
      </w:pPr>
    </w:p>
    <w:p w:rsidR="005D44A9" w:rsidRDefault="005D44A9" w:rsidP="00331B92">
      <w:pPr>
        <w:jc w:val="both"/>
        <w:rPr>
          <w:rFonts w:cs="Arial"/>
          <w:b/>
          <w:szCs w:val="24"/>
        </w:rPr>
      </w:pPr>
    </w:p>
    <w:p w:rsidR="005D44A9" w:rsidRDefault="005D44A9" w:rsidP="00331B92">
      <w:pPr>
        <w:jc w:val="both"/>
        <w:rPr>
          <w:rFonts w:cs="Arial"/>
          <w:b/>
          <w:szCs w:val="24"/>
        </w:rPr>
      </w:pPr>
    </w:p>
    <w:p w:rsidR="00F81F2F" w:rsidRDefault="00F81F2F" w:rsidP="00331B92">
      <w:pPr>
        <w:jc w:val="both"/>
        <w:rPr>
          <w:rFonts w:cs="Arial"/>
          <w:b/>
          <w:szCs w:val="24"/>
        </w:rPr>
      </w:pPr>
    </w:p>
    <w:p w:rsidR="00F81F2F" w:rsidRDefault="00F81F2F" w:rsidP="00331B92">
      <w:pPr>
        <w:jc w:val="both"/>
        <w:rPr>
          <w:rFonts w:cs="Arial"/>
          <w:b/>
          <w:szCs w:val="24"/>
        </w:rPr>
      </w:pPr>
    </w:p>
    <w:p w:rsidR="00F81F2F" w:rsidRDefault="00F81F2F" w:rsidP="00331B92">
      <w:pPr>
        <w:jc w:val="both"/>
        <w:rPr>
          <w:rFonts w:cs="Arial"/>
          <w:b/>
          <w:szCs w:val="24"/>
        </w:rPr>
      </w:pPr>
    </w:p>
    <w:p w:rsidR="00F81F2F" w:rsidRDefault="00F81F2F" w:rsidP="00331B92">
      <w:pPr>
        <w:jc w:val="both"/>
        <w:rPr>
          <w:rFonts w:cs="Arial"/>
          <w:b/>
          <w:szCs w:val="24"/>
        </w:rPr>
      </w:pPr>
    </w:p>
    <w:p w:rsidR="00F81F2F" w:rsidRDefault="00F81F2F" w:rsidP="00331B92">
      <w:pPr>
        <w:jc w:val="both"/>
        <w:rPr>
          <w:rFonts w:cs="Arial"/>
          <w:b/>
          <w:szCs w:val="24"/>
        </w:rPr>
      </w:pPr>
    </w:p>
    <w:p w:rsidR="005D44A9" w:rsidRDefault="005D44A9" w:rsidP="00331B92">
      <w:pPr>
        <w:jc w:val="both"/>
        <w:rPr>
          <w:rFonts w:cs="Arial"/>
          <w:b/>
          <w:szCs w:val="24"/>
        </w:rPr>
      </w:pPr>
    </w:p>
    <w:p w:rsidR="005D44A9" w:rsidRPr="00A72D6B" w:rsidRDefault="005D44A9" w:rsidP="005D44A9">
      <w:pPr>
        <w:pStyle w:val="Heading1"/>
        <w:shd w:val="clear" w:color="auto" w:fill="002060"/>
        <w:jc w:val="both"/>
        <w:rPr>
          <w:color w:val="auto"/>
        </w:rPr>
      </w:pPr>
      <w:bookmarkStart w:id="30" w:name="_Toc488143735"/>
      <w:bookmarkStart w:id="31" w:name="_Toc505332357"/>
      <w:r w:rsidRPr="00A72D6B">
        <w:rPr>
          <w:color w:val="auto"/>
        </w:rPr>
        <w:lastRenderedPageBreak/>
        <w:t>CAPITOLUL 5 – CONDIȚII MINIME OBLIGATORII PENTRU ACORDAREA SPRIJINULUI</w:t>
      </w:r>
      <w:bookmarkEnd w:id="30"/>
      <w:bookmarkEnd w:id="31"/>
    </w:p>
    <w:p w:rsidR="005D44A9" w:rsidRPr="00E309B0" w:rsidRDefault="005D44A9" w:rsidP="005D44A9">
      <w:pPr>
        <w:spacing w:line="240" w:lineRule="auto"/>
        <w:jc w:val="both"/>
        <w:rPr>
          <w:rFonts w:cs="Arial"/>
          <w:szCs w:val="24"/>
        </w:rPr>
      </w:pPr>
    </w:p>
    <w:p w:rsidR="005D44A9" w:rsidRPr="00A72D6B" w:rsidRDefault="005D44A9" w:rsidP="005D44A9">
      <w:pPr>
        <w:pStyle w:val="Heading2"/>
        <w:shd w:val="clear" w:color="auto" w:fill="002060"/>
        <w:spacing w:after="240"/>
        <w:rPr>
          <w:color w:val="auto"/>
        </w:rPr>
      </w:pPr>
      <w:bookmarkStart w:id="32" w:name="_Toc488143736"/>
      <w:bookmarkStart w:id="33" w:name="_Toc505332358"/>
      <w:r w:rsidRPr="00A72D6B">
        <w:rPr>
          <w:color w:val="auto"/>
        </w:rPr>
        <w:t>5.1 Condiţii minime obligatorii pentru acordarea sprijinului</w:t>
      </w:r>
      <w:bookmarkEnd w:id="32"/>
      <w:bookmarkEnd w:id="33"/>
    </w:p>
    <w:p w:rsidR="00EF4405" w:rsidRDefault="00EF4405" w:rsidP="00C366AD">
      <w:pPr>
        <w:jc w:val="both"/>
        <w:rPr>
          <w:rFonts w:cs="Arial"/>
          <w:szCs w:val="24"/>
        </w:rPr>
      </w:pPr>
      <w:r w:rsidRPr="00C3626C">
        <w:rPr>
          <w:rFonts w:cs="Arial"/>
          <w:szCs w:val="24"/>
        </w:rPr>
        <w:t>Pentru a putea primi</w:t>
      </w:r>
      <w:r w:rsidR="0097586D" w:rsidRPr="00C3626C">
        <w:rPr>
          <w:rFonts w:cs="Arial"/>
          <w:szCs w:val="24"/>
        </w:rPr>
        <w:t xml:space="preserve"> sprijin în cadrul submăsurii M4</w:t>
      </w:r>
      <w:r w:rsidRPr="00C3626C">
        <w:rPr>
          <w:rFonts w:cs="Arial"/>
          <w:szCs w:val="24"/>
        </w:rPr>
        <w:t xml:space="preserve">/2A, solicitantul sprijinului trebuie </w:t>
      </w:r>
      <w:proofErr w:type="gramStart"/>
      <w:r w:rsidRPr="00C3626C">
        <w:rPr>
          <w:rFonts w:cs="Arial"/>
          <w:szCs w:val="24"/>
        </w:rPr>
        <w:t>să</w:t>
      </w:r>
      <w:proofErr w:type="gramEnd"/>
      <w:r w:rsidRPr="00C3626C">
        <w:rPr>
          <w:rFonts w:cs="Arial"/>
          <w:szCs w:val="24"/>
        </w:rPr>
        <w:t xml:space="preserve"> îndeplinească următoarele condiţii:</w:t>
      </w:r>
    </w:p>
    <w:p w:rsidR="00EB26A1" w:rsidRDefault="00EB26A1" w:rsidP="00C366AD">
      <w:pPr>
        <w:jc w:val="both"/>
        <w:rPr>
          <w:rFonts w:cs="Arial"/>
          <w:b/>
        </w:rPr>
      </w:pPr>
      <w:r w:rsidRPr="00EB26A1">
        <w:rPr>
          <w:rFonts w:cs="Arial"/>
          <w:b/>
        </w:rPr>
        <w:t>EG1 Solicitantul aparține categoriei de solicitanți eligibili?</w:t>
      </w:r>
    </w:p>
    <w:p w:rsidR="00EB26A1" w:rsidRPr="00EB26A1" w:rsidRDefault="00EB26A1" w:rsidP="00C366AD">
      <w:pPr>
        <w:jc w:val="both"/>
        <w:rPr>
          <w:rFonts w:cs="Arial"/>
          <w:b/>
        </w:rPr>
      </w:pPr>
    </w:p>
    <w:p w:rsidR="00EB26A1" w:rsidRDefault="00EB26A1" w:rsidP="00C366AD">
      <w:pPr>
        <w:jc w:val="both"/>
        <w:rPr>
          <w:rFonts w:cs="Arial"/>
          <w:b/>
        </w:rPr>
      </w:pPr>
      <w:r w:rsidRPr="00EB26A1">
        <w:rPr>
          <w:rFonts w:cs="Arial"/>
          <w:b/>
        </w:rPr>
        <w:t>EG2 Dimensiunea exploatației agricole se încadrează în dimensiunile admise? (4.000 – 7.999 SO)</w:t>
      </w:r>
    </w:p>
    <w:p w:rsidR="00EB26A1" w:rsidRDefault="00EB26A1" w:rsidP="00EB26A1">
      <w:pPr>
        <w:pStyle w:val="ListParagraph"/>
        <w:numPr>
          <w:ilvl w:val="0"/>
          <w:numId w:val="1"/>
        </w:numPr>
        <w:spacing w:before="240"/>
        <w:jc w:val="both"/>
        <w:rPr>
          <w:rFonts w:cs="Arial"/>
          <w:szCs w:val="24"/>
        </w:rPr>
      </w:pPr>
      <w:r w:rsidRPr="0018072E">
        <w:rPr>
          <w:rFonts w:cs="Arial"/>
          <w:szCs w:val="24"/>
        </w:rPr>
        <w:t>Stabilirea dimensiunii economice se face conform situaţiei existente la momentul depunerii Cererii de finanţare, aşa cum este înregistrată în IACS4 – APIA din perioada de depunere stabilită conform legislaţiei naţionale și/ sau în Registrul exploatațiilor – ANSVSA, precum şi la Primărie în Registrul Agricol. Astfel, dimensiunea economică se va calcula pe baza înregistrărilor în nume propriu din ultima perioadă (campanie) de depunere (înregistrare/ actualizare) a cererii unice de plată pe suprafaţă în IACS stabilită conform prevederilor legislației naționale în vigoare şi/ sau în Registrul Exploataţiei la ANSVSA, precum şi în Registrul agricol, efectuată înainte cu cel mult 30 de zile faţă de data depunerii Cererii de finanţare. Pentru calculul dimensiunii economice la data data depunerii Cererii de finanţare, se va considera ultima perioadă (campanie) de depunere (înregistrare/ actualizare) a cererii unice de plată pe suprafaţă în IACS ca fiind anul în care au fost înregistrate suprafeţele de teren la APIA, în numele formei de organizare a solicitantului (PF, PFA, II, IF, SRL), începând cu anul 2015.</w:t>
      </w:r>
    </w:p>
    <w:p w:rsidR="00EB26A1" w:rsidRPr="00ED7757" w:rsidRDefault="00EB26A1" w:rsidP="00EB26A1">
      <w:pPr>
        <w:pStyle w:val="ListParagraph"/>
        <w:ind w:left="360"/>
        <w:jc w:val="both"/>
        <w:rPr>
          <w:rFonts w:cs="Arial"/>
          <w:szCs w:val="24"/>
        </w:rPr>
      </w:pPr>
      <w:r w:rsidRPr="00ED7757">
        <w:rPr>
          <w:rFonts w:cs="Arial"/>
          <w:szCs w:val="24"/>
        </w:rPr>
        <w:t>Atenţie! În cazul în care, în sistemul electronic APIA nu se pot vizualiza înregistrările efectuate de solicitant în timpul campaniei de depunere a cererilor unice de plată APIA, acesta poate depune o adeverinţă de la APIA din care să reiasă toate datele necesare îndeplinirii condiţiilor eligibilitate şi criteriilor de selecţie care implică înscrieri la APIA.</w:t>
      </w:r>
    </w:p>
    <w:p w:rsidR="00EB26A1" w:rsidRDefault="00EB26A1" w:rsidP="00EB26A1">
      <w:pPr>
        <w:pStyle w:val="ListParagraph"/>
        <w:spacing w:after="0"/>
        <w:ind w:left="284"/>
        <w:jc w:val="both"/>
        <w:rPr>
          <w:rFonts w:cs="Arial"/>
          <w:b/>
          <w:szCs w:val="24"/>
        </w:rPr>
      </w:pPr>
      <w:r w:rsidRPr="00ED7757">
        <w:rPr>
          <w:rFonts w:cs="Arial"/>
          <w:szCs w:val="24"/>
        </w:rPr>
        <w:t xml:space="preserve">Calculul S.O. se realizează pe baza coeficienţilor de producţie standard pentru vegetal/ zootehnie prevăzuţi în </w:t>
      </w:r>
      <w:r w:rsidRPr="00ED7757">
        <w:rPr>
          <w:rFonts w:cs="Arial"/>
          <w:b/>
          <w:szCs w:val="24"/>
        </w:rPr>
        <w:t>Anexa nr. 5 la Ghidul solicitantului.</w:t>
      </w:r>
    </w:p>
    <w:p w:rsidR="00EB26A1" w:rsidRPr="00EB26A1" w:rsidRDefault="00EB26A1" w:rsidP="00C366AD">
      <w:pPr>
        <w:jc w:val="both"/>
        <w:rPr>
          <w:rFonts w:cs="Arial"/>
          <w:b/>
        </w:rPr>
      </w:pPr>
    </w:p>
    <w:p w:rsidR="00EB26A1" w:rsidRPr="00EB26A1" w:rsidRDefault="00EB26A1" w:rsidP="00EB26A1">
      <w:pPr>
        <w:pStyle w:val="BodyText3"/>
        <w:spacing w:before="120"/>
        <w:jc w:val="both"/>
        <w:rPr>
          <w:rFonts w:cs="Arial"/>
          <w:b/>
          <w:sz w:val="24"/>
        </w:rPr>
      </w:pPr>
      <w:r w:rsidRPr="00EB26A1">
        <w:rPr>
          <w:rFonts w:cs="Arial"/>
          <w:b/>
          <w:sz w:val="24"/>
        </w:rPr>
        <w:t>EG3 Planul de afaceri prevăzut conține cel puțin:</w:t>
      </w:r>
    </w:p>
    <w:p w:rsidR="00EB26A1" w:rsidRPr="00EB26A1" w:rsidRDefault="00EB26A1" w:rsidP="00EB26A1">
      <w:pPr>
        <w:pStyle w:val="BodyText3"/>
        <w:spacing w:before="120"/>
        <w:jc w:val="both"/>
        <w:rPr>
          <w:rFonts w:cs="Arial"/>
          <w:sz w:val="24"/>
        </w:rPr>
      </w:pPr>
      <w:r w:rsidRPr="00EB26A1">
        <w:rPr>
          <w:rFonts w:cs="Arial"/>
          <w:sz w:val="24"/>
        </w:rPr>
        <w:t xml:space="preserve"> (i) situația inițială a exploatației agricole;</w:t>
      </w:r>
    </w:p>
    <w:p w:rsidR="00EB26A1" w:rsidRPr="00EB26A1" w:rsidRDefault="00EB26A1" w:rsidP="00EB26A1">
      <w:pPr>
        <w:pStyle w:val="BodyText3"/>
        <w:spacing w:before="120"/>
        <w:jc w:val="both"/>
        <w:rPr>
          <w:rFonts w:cs="Arial"/>
          <w:sz w:val="24"/>
        </w:rPr>
      </w:pPr>
      <w:r w:rsidRPr="00EB26A1">
        <w:rPr>
          <w:rFonts w:cs="Arial"/>
          <w:sz w:val="24"/>
        </w:rPr>
        <w:t>(ii) etapele și obiectivele pentru dezvoltarea activităților exploatației agricole;</w:t>
      </w:r>
    </w:p>
    <w:p w:rsidR="00EB26A1" w:rsidRDefault="00EB26A1" w:rsidP="00EB26A1">
      <w:pPr>
        <w:pStyle w:val="BodyText3"/>
        <w:spacing w:before="120"/>
        <w:jc w:val="both"/>
        <w:rPr>
          <w:rFonts w:cs="Arial"/>
          <w:sz w:val="24"/>
        </w:rPr>
      </w:pPr>
      <w:r w:rsidRPr="00EB26A1">
        <w:rPr>
          <w:rFonts w:cs="Arial"/>
          <w:sz w:val="24"/>
        </w:rPr>
        <w:lastRenderedPageBreak/>
        <w:t>(iii) detalii privind acțiunile, inclusiv cele legate de sustenabilitatea mediului și de utilizarea eficientă a resurselor, necesare pentru dezvoltarea activităților exploatației agricole, cum ar fi investițiile, formarea sau consilierea.</w:t>
      </w:r>
    </w:p>
    <w:p w:rsidR="00EB26A1" w:rsidRPr="00C366AD" w:rsidRDefault="00EB26A1" w:rsidP="00EB26A1">
      <w:pPr>
        <w:jc w:val="both"/>
        <w:rPr>
          <w:rFonts w:cs="Arial"/>
          <w:color w:val="FF0000"/>
          <w:szCs w:val="24"/>
        </w:rPr>
      </w:pPr>
      <w:r w:rsidRPr="00C366AD">
        <w:rPr>
          <w:rFonts w:cs="Arial"/>
          <w:b/>
          <w:szCs w:val="24"/>
        </w:rPr>
        <w:t xml:space="preserve">În cazul în care exploatația agricolă vizează creșterea animalelor, Planul de afaceri va prevede un sistem de gestionare a gunoiului de grajd, altul decât platformele de gestionare, cu respectarea normelor de mediu </w:t>
      </w:r>
      <w:r w:rsidRPr="00C366AD">
        <w:rPr>
          <w:rFonts w:cs="Arial"/>
          <w:szCs w:val="24"/>
        </w:rPr>
        <w:t>(cerința va fi verificată la momentul finalizării implementării Planului de afaceri, respectiv înainte de acordarea tranșei a doua); în cazul în care în cadrul exploatației agricole există o platformă de gestionare a gunoiului de grajd care respectă normele de mediu/ care trebuie adaptată la normele de mediu, în Planul de Afaceri se va detalia acest aspect;</w:t>
      </w:r>
    </w:p>
    <w:p w:rsidR="00EB26A1" w:rsidRPr="00EB26A1" w:rsidRDefault="00EB26A1" w:rsidP="00EB26A1">
      <w:pPr>
        <w:jc w:val="both"/>
        <w:rPr>
          <w:rFonts w:cs="Arial"/>
          <w:color w:val="FF0000"/>
          <w:szCs w:val="24"/>
        </w:rPr>
      </w:pPr>
      <w:r w:rsidRPr="00EB26A1">
        <w:rPr>
          <w:rFonts w:cs="Arial"/>
          <w:szCs w:val="24"/>
        </w:rPr>
        <w:t xml:space="preserve">În cazul exploatațiilor agricole mixte, cu pondere majoritar vegetală la momentul depunerii Cererii de finanțare, solicitantul nu are obligația de a deține o platformă de gestionare a gunoiului de grajd, dacă prin Planul de afaceri - își propune renunțarea la componenta zootehnică în primul an de implementare a proiectului. Pentru calculul stabilirii capacitații maxime de stocare a gunoiului de grajd, în vederea respectării condițiilor de bune practici agricole pentru gestionarea gunoiului de grajd (în conformitate cu </w:t>
      </w:r>
      <w:r w:rsidRPr="00EB26A1">
        <w:rPr>
          <w:rFonts w:cs="Arial"/>
          <w:b/>
          <w:szCs w:val="24"/>
        </w:rPr>
        <w:t>Anexa nr. 8 la Ghidul solicitantului</w:t>
      </w:r>
      <w:r w:rsidRPr="00EB26A1">
        <w:rPr>
          <w:rFonts w:cs="Arial"/>
          <w:szCs w:val="24"/>
        </w:rPr>
        <w:t xml:space="preserve">), este necesar ca fiecare beneficiar care îşi va propune acțiuni în sectorul zootehnic, să-și calculeze și să-și prevadă capacitatea de stocare aferentă a gunoiului de grajd. Acest calcul se </w:t>
      </w:r>
      <w:proofErr w:type="gramStart"/>
      <w:r w:rsidRPr="00EB26A1">
        <w:rPr>
          <w:rFonts w:cs="Arial"/>
          <w:szCs w:val="24"/>
        </w:rPr>
        <w:t>va</w:t>
      </w:r>
      <w:proofErr w:type="gramEnd"/>
      <w:r w:rsidRPr="00EB26A1">
        <w:rPr>
          <w:rFonts w:cs="Arial"/>
          <w:szCs w:val="24"/>
        </w:rPr>
        <w:t xml:space="preserve"> întocmi prin introducerea datelor specifice in calculatorul capacităţilor de stocare a gunoiului de grajd - fila „Producție gunoi”. În ceea ce privește calculul standardului privind cantitatea maximă de îngrăşăminte cu azot care pot fi aplicate pe terenul agricol, acestea se vor calcula prin introducerea datelor specifice în calculatorul privind cantitatea maximă de îngrăşăminte care pot fi aplicate pe teren agricol din fila „PMN” (</w:t>
      </w:r>
      <w:r w:rsidRPr="00EB26A1">
        <w:rPr>
          <w:rFonts w:cs="Arial"/>
          <w:b/>
          <w:szCs w:val="24"/>
        </w:rPr>
        <w:t>Anexa nr. 8 la Ghidul solicitantului</w:t>
      </w:r>
      <w:r w:rsidRPr="00EB26A1">
        <w:rPr>
          <w:rFonts w:cs="Arial"/>
          <w:szCs w:val="24"/>
        </w:rPr>
        <w:t xml:space="preserve">). Excepţie de la calculul privind cantitatea maximă de îngrăşăminte cu azot care pot fi aplicate pe terenul agricol, sunt beneficiarii care fac dovada încheierii unui contract cu Primăria Comunei care dispune de o platformă comunală de gunoi de grajd/ </w:t>
      </w:r>
      <w:proofErr w:type="gramStart"/>
      <w:r w:rsidRPr="00EB26A1">
        <w:rPr>
          <w:rFonts w:cs="Arial"/>
          <w:szCs w:val="24"/>
        </w:rPr>
        <w:t>un</w:t>
      </w:r>
      <w:proofErr w:type="gramEnd"/>
      <w:r w:rsidRPr="00EB26A1">
        <w:rPr>
          <w:rFonts w:cs="Arial"/>
          <w:szCs w:val="24"/>
        </w:rPr>
        <w:t xml:space="preserve"> agent economic care dispune de platforme autorizate de gestionare a gunoiului de grajd. Rubricile în care pot fi completate datele în Anexa nr. 10 la Ghidul solicitantului sunt marcate cu gri. </w:t>
      </w:r>
    </w:p>
    <w:p w:rsidR="00EB26A1" w:rsidRPr="00A16AC5" w:rsidRDefault="00EB26A1" w:rsidP="00EB26A1">
      <w:pPr>
        <w:pBdr>
          <w:top w:val="single" w:sz="4" w:space="1" w:color="auto"/>
          <w:left w:val="single" w:sz="4" w:space="4" w:color="auto"/>
          <w:bottom w:val="single" w:sz="4" w:space="1" w:color="auto"/>
          <w:right w:val="single" w:sz="4" w:space="4" w:color="auto"/>
        </w:pBdr>
        <w:jc w:val="both"/>
        <w:rPr>
          <w:rFonts w:cs="Arial"/>
          <w:b/>
          <w:szCs w:val="24"/>
        </w:rPr>
      </w:pPr>
      <w:r w:rsidRPr="00A16AC5">
        <w:rPr>
          <w:rFonts w:cs="Arial"/>
          <w:b/>
          <w:szCs w:val="24"/>
        </w:rPr>
        <w:t xml:space="preserve">În cazul înființării/ adaptării platformelor de gestionare a gunoiului de grajd se vor respecta prevederile Codului de bune practici agricole pentru protecția apelor împotriva poluării cu nitrați din surse agricole aprobat prin Ordinul nr. 1270/ 2005, cu modificările și completările ulterioare. </w:t>
      </w:r>
    </w:p>
    <w:p w:rsidR="00EB26A1" w:rsidRPr="00A16AC5" w:rsidRDefault="00EB26A1" w:rsidP="00EB26A1">
      <w:pPr>
        <w:pBdr>
          <w:top w:val="single" w:sz="4" w:space="1" w:color="auto"/>
          <w:left w:val="single" w:sz="4" w:space="4" w:color="auto"/>
          <w:bottom w:val="single" w:sz="4" w:space="1" w:color="auto"/>
          <w:right w:val="single" w:sz="4" w:space="4" w:color="auto"/>
        </w:pBdr>
        <w:jc w:val="both"/>
        <w:rPr>
          <w:rFonts w:cs="Arial"/>
          <w:b/>
          <w:szCs w:val="24"/>
        </w:rPr>
      </w:pPr>
      <w:r w:rsidRPr="00A16AC5">
        <w:rPr>
          <w:rFonts w:cs="Arial"/>
          <w:b/>
          <w:szCs w:val="24"/>
        </w:rPr>
        <w:t xml:space="preserve">Platformele pentru gestionarea gunoiului de grajd se pot face în sistem: </w:t>
      </w:r>
    </w:p>
    <w:p w:rsidR="00EB26A1" w:rsidRPr="00A16AC5" w:rsidRDefault="00EB26A1" w:rsidP="00EB26A1">
      <w:pPr>
        <w:pBdr>
          <w:top w:val="single" w:sz="4" w:space="1" w:color="auto"/>
          <w:left w:val="single" w:sz="4" w:space="4" w:color="auto"/>
          <w:bottom w:val="single" w:sz="4" w:space="1" w:color="auto"/>
          <w:right w:val="single" w:sz="4" w:space="4" w:color="auto"/>
        </w:pBdr>
        <w:spacing w:after="0"/>
        <w:jc w:val="both"/>
        <w:rPr>
          <w:rFonts w:cs="Arial"/>
          <w:b/>
          <w:szCs w:val="24"/>
        </w:rPr>
      </w:pPr>
      <w:r w:rsidRPr="00A16AC5">
        <w:rPr>
          <w:rFonts w:cs="Arial"/>
          <w:b/>
          <w:szCs w:val="24"/>
        </w:rPr>
        <w:t xml:space="preserve">-individual (gospodăresc), caz în care solicitantul trebuie să aibă/ prevadă platforme individuale conform prevederilor Codului de bune practici agricole pentru protecția apelor împotriva poluării cu nitrați din surse agricole, cu </w:t>
      </w:r>
      <w:r w:rsidRPr="00A16AC5">
        <w:rPr>
          <w:rFonts w:cs="Arial"/>
          <w:b/>
          <w:szCs w:val="24"/>
        </w:rPr>
        <w:lastRenderedPageBreak/>
        <w:t xml:space="preserve">mențiunea că nu sunt acceptate ca și platforme individuale grămezile de compost cu pat de paie sau întăritură de pământ și grămezile de compost pe folii de plastic </w:t>
      </w:r>
    </w:p>
    <w:p w:rsidR="00EB26A1" w:rsidRPr="00A16AC5" w:rsidRDefault="00EB26A1" w:rsidP="00EB26A1">
      <w:pPr>
        <w:pBdr>
          <w:top w:val="single" w:sz="4" w:space="1" w:color="auto"/>
          <w:left w:val="single" w:sz="4" w:space="4" w:color="auto"/>
          <w:bottom w:val="single" w:sz="4" w:space="1" w:color="auto"/>
          <w:right w:val="single" w:sz="4" w:space="4" w:color="auto"/>
        </w:pBdr>
        <w:spacing w:after="0"/>
        <w:jc w:val="both"/>
        <w:rPr>
          <w:rFonts w:cs="Arial"/>
          <w:b/>
          <w:szCs w:val="24"/>
        </w:rPr>
      </w:pPr>
      <w:r w:rsidRPr="00A16AC5">
        <w:rPr>
          <w:rFonts w:cs="Arial"/>
          <w:b/>
          <w:szCs w:val="24"/>
        </w:rPr>
        <w:t xml:space="preserve">și/ sau </w:t>
      </w:r>
    </w:p>
    <w:p w:rsidR="00EB26A1" w:rsidRPr="00A16AC5" w:rsidRDefault="00EB26A1" w:rsidP="00EB26A1">
      <w:pPr>
        <w:pBdr>
          <w:top w:val="single" w:sz="4" w:space="1" w:color="auto"/>
          <w:left w:val="single" w:sz="4" w:space="4" w:color="auto"/>
          <w:bottom w:val="single" w:sz="4" w:space="1" w:color="auto"/>
          <w:right w:val="single" w:sz="4" w:space="4" w:color="auto"/>
        </w:pBdr>
        <w:jc w:val="both"/>
        <w:rPr>
          <w:rFonts w:cs="Arial"/>
          <w:b/>
          <w:szCs w:val="24"/>
        </w:rPr>
      </w:pPr>
      <w:r w:rsidRPr="00A16AC5">
        <w:rPr>
          <w:rFonts w:cs="Arial"/>
          <w:b/>
          <w:szCs w:val="24"/>
        </w:rPr>
        <w:t xml:space="preserve">- </w:t>
      </w:r>
      <w:proofErr w:type="gramStart"/>
      <w:r w:rsidRPr="00A16AC5">
        <w:rPr>
          <w:rFonts w:cs="Arial"/>
          <w:b/>
          <w:szCs w:val="24"/>
        </w:rPr>
        <w:t>comunal</w:t>
      </w:r>
      <w:proofErr w:type="gramEnd"/>
      <w:r w:rsidRPr="00A16AC5">
        <w:rPr>
          <w:rFonts w:cs="Arial"/>
          <w:b/>
          <w:szCs w:val="24"/>
        </w:rPr>
        <w:t xml:space="preserve"> – platforme comunale. </w:t>
      </w:r>
    </w:p>
    <w:p w:rsidR="00EB26A1" w:rsidRPr="00A16AC5" w:rsidRDefault="00EB26A1" w:rsidP="00EB26A1">
      <w:pPr>
        <w:pBdr>
          <w:top w:val="single" w:sz="4" w:space="1" w:color="auto"/>
          <w:left w:val="single" w:sz="4" w:space="4" w:color="auto"/>
          <w:bottom w:val="single" w:sz="4" w:space="1" w:color="auto"/>
          <w:right w:val="single" w:sz="4" w:space="4" w:color="auto"/>
        </w:pBdr>
        <w:jc w:val="both"/>
        <w:rPr>
          <w:rFonts w:cs="Arial"/>
          <w:b/>
          <w:szCs w:val="24"/>
        </w:rPr>
      </w:pPr>
      <w:r w:rsidRPr="00A16AC5">
        <w:rPr>
          <w:rFonts w:cs="Arial"/>
          <w:b/>
          <w:szCs w:val="24"/>
        </w:rPr>
        <w:t xml:space="preserve">În cazul în care în UAT-ul respectiv sau în zonele limitrofe există o platformă autorizată de gunoi de grajd comunală/ a unui agent economic, solicitanții au obligația de </w:t>
      </w:r>
      <w:proofErr w:type="gramStart"/>
      <w:r w:rsidRPr="00A16AC5">
        <w:rPr>
          <w:rFonts w:cs="Arial"/>
          <w:b/>
          <w:szCs w:val="24"/>
        </w:rPr>
        <w:t>a</w:t>
      </w:r>
      <w:proofErr w:type="gramEnd"/>
      <w:r w:rsidRPr="00A16AC5">
        <w:rPr>
          <w:rFonts w:cs="Arial"/>
          <w:b/>
          <w:szCs w:val="24"/>
        </w:rPr>
        <w:t xml:space="preserve"> atașa la Cererea de finanțare: </w:t>
      </w:r>
    </w:p>
    <w:p w:rsidR="00EB26A1" w:rsidRPr="00A16AC5" w:rsidRDefault="00EB26A1" w:rsidP="00EB26A1">
      <w:pPr>
        <w:pBdr>
          <w:top w:val="single" w:sz="4" w:space="1" w:color="auto"/>
          <w:left w:val="single" w:sz="4" w:space="4" w:color="auto"/>
          <w:bottom w:val="single" w:sz="4" w:space="1" w:color="auto"/>
          <w:right w:val="single" w:sz="4" w:space="4" w:color="auto"/>
        </w:pBdr>
        <w:spacing w:after="0"/>
        <w:jc w:val="both"/>
        <w:rPr>
          <w:rFonts w:cs="Arial"/>
          <w:b/>
          <w:szCs w:val="24"/>
        </w:rPr>
      </w:pPr>
      <w:r w:rsidRPr="00A16AC5">
        <w:rPr>
          <w:rFonts w:cs="Arial"/>
          <w:b/>
          <w:szCs w:val="24"/>
        </w:rPr>
        <w:t xml:space="preserve">- Contractul de colectare a gunoiului de grajd încheiat între solicitant și deținătorul platformei </w:t>
      </w:r>
    </w:p>
    <w:p w:rsidR="00EB26A1" w:rsidRPr="00A16AC5" w:rsidRDefault="00EB26A1" w:rsidP="00EB26A1">
      <w:pPr>
        <w:pBdr>
          <w:top w:val="single" w:sz="4" w:space="1" w:color="auto"/>
          <w:left w:val="single" w:sz="4" w:space="4" w:color="auto"/>
          <w:bottom w:val="single" w:sz="4" w:space="1" w:color="auto"/>
          <w:right w:val="single" w:sz="4" w:space="4" w:color="auto"/>
        </w:pBdr>
        <w:spacing w:after="0"/>
        <w:jc w:val="both"/>
        <w:rPr>
          <w:rFonts w:cs="Arial"/>
          <w:b/>
          <w:szCs w:val="24"/>
        </w:rPr>
      </w:pPr>
      <w:proofErr w:type="gramStart"/>
      <w:r w:rsidRPr="00A16AC5">
        <w:rPr>
          <w:rFonts w:cs="Arial"/>
          <w:b/>
          <w:szCs w:val="24"/>
        </w:rPr>
        <w:t>sau</w:t>
      </w:r>
      <w:proofErr w:type="gramEnd"/>
      <w:r w:rsidRPr="00A16AC5">
        <w:rPr>
          <w:rFonts w:cs="Arial"/>
          <w:b/>
          <w:szCs w:val="24"/>
        </w:rPr>
        <w:t xml:space="preserve"> </w:t>
      </w:r>
    </w:p>
    <w:p w:rsidR="00EB26A1" w:rsidRPr="00A16AC5" w:rsidRDefault="00EB26A1" w:rsidP="00EB26A1">
      <w:pPr>
        <w:pBdr>
          <w:top w:val="single" w:sz="4" w:space="1" w:color="auto"/>
          <w:left w:val="single" w:sz="4" w:space="4" w:color="auto"/>
          <w:bottom w:val="single" w:sz="4" w:space="1" w:color="auto"/>
          <w:right w:val="single" w:sz="4" w:space="4" w:color="auto"/>
        </w:pBdr>
        <w:jc w:val="both"/>
        <w:rPr>
          <w:rFonts w:cs="Arial"/>
          <w:b/>
          <w:szCs w:val="24"/>
        </w:rPr>
      </w:pPr>
      <w:r w:rsidRPr="00A16AC5">
        <w:rPr>
          <w:rFonts w:cs="Arial"/>
          <w:b/>
          <w:szCs w:val="24"/>
        </w:rPr>
        <w:t xml:space="preserve">- Adeverință emisă de Primăria Comunei pe teritoriul căreia se regăsește platforma comunală, din care </w:t>
      </w:r>
      <w:proofErr w:type="gramStart"/>
      <w:r w:rsidRPr="00A16AC5">
        <w:rPr>
          <w:rFonts w:cs="Arial"/>
          <w:b/>
          <w:szCs w:val="24"/>
        </w:rPr>
        <w:t>să</w:t>
      </w:r>
      <w:proofErr w:type="gramEnd"/>
      <w:r w:rsidRPr="00A16AC5">
        <w:rPr>
          <w:rFonts w:cs="Arial"/>
          <w:b/>
          <w:szCs w:val="24"/>
        </w:rPr>
        <w:t xml:space="preserve"> rezulte faptul că aceasta va prelua gunoiul de grajd din exploatația solicitantului. </w:t>
      </w:r>
    </w:p>
    <w:p w:rsidR="00EB26A1" w:rsidRPr="00A16AC5" w:rsidRDefault="00EB26A1" w:rsidP="00EB26A1">
      <w:pPr>
        <w:pBdr>
          <w:top w:val="single" w:sz="4" w:space="1" w:color="auto"/>
          <w:left w:val="single" w:sz="4" w:space="4" w:color="auto"/>
          <w:bottom w:val="single" w:sz="4" w:space="1" w:color="auto"/>
          <w:right w:val="single" w:sz="4" w:space="4" w:color="auto"/>
        </w:pBdr>
        <w:jc w:val="both"/>
        <w:rPr>
          <w:rFonts w:cs="Arial"/>
          <w:b/>
          <w:szCs w:val="24"/>
        </w:rPr>
      </w:pPr>
      <w:r w:rsidRPr="00A16AC5">
        <w:rPr>
          <w:rFonts w:cs="Arial"/>
          <w:b/>
          <w:szCs w:val="24"/>
        </w:rPr>
        <w:t xml:space="preserve">În cazul în care solicitantul îşi propune ca obiectiv în Planul de afaceri înființarea/ adaptarea platformei de gestionare a gunoiului de grajd, pentru terenul pe care se construiește platforma acesta trebuie să prezinte, după caz, în conformitate cu prevederile Legii nr. 50/ 1991, cu modificările şi completările ulterioare: </w:t>
      </w:r>
    </w:p>
    <w:p w:rsidR="00EB26A1" w:rsidRPr="00A16AC5" w:rsidRDefault="00EB26A1" w:rsidP="00EB26A1">
      <w:pPr>
        <w:pBdr>
          <w:top w:val="single" w:sz="4" w:space="1" w:color="auto"/>
          <w:left w:val="single" w:sz="4" w:space="4" w:color="auto"/>
          <w:bottom w:val="single" w:sz="4" w:space="1" w:color="auto"/>
          <w:right w:val="single" w:sz="4" w:space="4" w:color="auto"/>
        </w:pBdr>
        <w:jc w:val="both"/>
        <w:rPr>
          <w:rFonts w:cs="Arial"/>
          <w:b/>
          <w:szCs w:val="24"/>
        </w:rPr>
      </w:pPr>
      <w:r w:rsidRPr="00A16AC5">
        <w:rPr>
          <w:rFonts w:cs="Arial"/>
          <w:b/>
          <w:szCs w:val="24"/>
        </w:rPr>
        <w:t xml:space="preserve">-dacă solicitantul are deja terenul pe care se </w:t>
      </w:r>
      <w:proofErr w:type="gramStart"/>
      <w:r w:rsidRPr="00A16AC5">
        <w:rPr>
          <w:rFonts w:cs="Arial"/>
          <w:b/>
          <w:szCs w:val="24"/>
        </w:rPr>
        <w:t>va</w:t>
      </w:r>
      <w:proofErr w:type="gramEnd"/>
      <w:r w:rsidRPr="00A16AC5">
        <w:rPr>
          <w:rFonts w:cs="Arial"/>
          <w:b/>
          <w:szCs w:val="24"/>
        </w:rPr>
        <w:t xml:space="preserve"> construi/ există platforma: la Cererea de finanțare se va prezenta copia documentului care să c</w:t>
      </w:r>
      <w:r>
        <w:rPr>
          <w:rFonts w:cs="Arial"/>
          <w:b/>
          <w:szCs w:val="24"/>
        </w:rPr>
        <w:t>ertifice dreptul real principal</w:t>
      </w:r>
      <w:r w:rsidRPr="00A16AC5">
        <w:rPr>
          <w:rFonts w:cs="Arial"/>
          <w:b/>
          <w:szCs w:val="24"/>
        </w:rPr>
        <w:t xml:space="preserve"> (proprietate, uz, uzufruct, superficie</w:t>
      </w:r>
      <w:r>
        <w:rPr>
          <w:rFonts w:cs="Arial"/>
          <w:b/>
          <w:szCs w:val="24"/>
        </w:rPr>
        <w:t>, servitute)/dreptul de creanță</w:t>
      </w:r>
      <w:r w:rsidRPr="00A16AC5">
        <w:rPr>
          <w:rFonts w:cs="Arial"/>
          <w:b/>
          <w:szCs w:val="24"/>
        </w:rPr>
        <w:t xml:space="preserve"> asupra construcției </w:t>
      </w:r>
    </w:p>
    <w:p w:rsidR="00EB26A1" w:rsidRPr="00A16AC5" w:rsidRDefault="00EB26A1" w:rsidP="00EB26A1">
      <w:pPr>
        <w:pBdr>
          <w:top w:val="single" w:sz="4" w:space="1" w:color="auto"/>
          <w:left w:val="single" w:sz="4" w:space="4" w:color="auto"/>
          <w:bottom w:val="single" w:sz="4" w:space="1" w:color="auto"/>
          <w:right w:val="single" w:sz="4" w:space="4" w:color="auto"/>
        </w:pBdr>
        <w:jc w:val="both"/>
        <w:rPr>
          <w:rFonts w:cs="Arial"/>
          <w:b/>
          <w:szCs w:val="24"/>
        </w:rPr>
      </w:pPr>
      <w:r w:rsidRPr="00A16AC5">
        <w:rPr>
          <w:rFonts w:cs="Arial"/>
          <w:b/>
          <w:szCs w:val="24"/>
        </w:rPr>
        <w:t>-dacă solicitantul prevede în Planul de afaceri ca și acțiune pentru îndeplinirea obiectivului, procurarea terenului pe care va construi platforma: la a doua tranșă de plată se va prezenta copia documentului care să certifice dreptul real principal (proprietate, uz, uzufruct, superficie, servitute)/ dreptul de creanță asupra terenului și copia Autorizației de construire (doar în cazul în care din Certificatul de urbanism rezultă obligativitatea obţinerii acesteia).</w:t>
      </w:r>
    </w:p>
    <w:p w:rsidR="00EB26A1" w:rsidRPr="00EB26A1" w:rsidRDefault="00EB26A1" w:rsidP="00EB26A1">
      <w:pPr>
        <w:pStyle w:val="BodyText3"/>
        <w:spacing w:before="120"/>
        <w:jc w:val="both"/>
        <w:rPr>
          <w:rFonts w:cs="Arial"/>
          <w:sz w:val="24"/>
        </w:rPr>
      </w:pPr>
    </w:p>
    <w:p w:rsidR="00EB26A1" w:rsidRDefault="00EB26A1" w:rsidP="00EB26A1">
      <w:pPr>
        <w:pStyle w:val="BodyText3"/>
        <w:spacing w:before="120"/>
        <w:jc w:val="both"/>
        <w:rPr>
          <w:rFonts w:cs="Arial"/>
          <w:b/>
          <w:sz w:val="24"/>
        </w:rPr>
      </w:pPr>
      <w:r w:rsidRPr="00EB26A1">
        <w:rPr>
          <w:rFonts w:cs="Arial"/>
          <w:b/>
          <w:sz w:val="24"/>
        </w:rPr>
        <w:t>EG4 Solicitantul prin planul de afaceri demonstrează îmbunătățirea performanței generale a exploatației agricole?</w:t>
      </w:r>
    </w:p>
    <w:p w:rsidR="00EB26A1" w:rsidRPr="00EB26A1" w:rsidRDefault="00EB26A1" w:rsidP="00EB26A1">
      <w:pPr>
        <w:pStyle w:val="BodyText3"/>
        <w:spacing w:before="120"/>
        <w:jc w:val="both"/>
        <w:rPr>
          <w:rFonts w:cs="Arial"/>
          <w:b/>
          <w:i/>
          <w:noProof/>
          <w:sz w:val="24"/>
          <w:szCs w:val="24"/>
        </w:rPr>
      </w:pPr>
    </w:p>
    <w:p w:rsidR="00EB26A1" w:rsidRDefault="00EB26A1" w:rsidP="00EB26A1">
      <w:pPr>
        <w:pStyle w:val="BodyText3"/>
        <w:spacing w:before="120"/>
        <w:jc w:val="both"/>
        <w:rPr>
          <w:rFonts w:cs="Arial"/>
          <w:b/>
          <w:noProof/>
          <w:sz w:val="24"/>
          <w:szCs w:val="24"/>
        </w:rPr>
      </w:pPr>
      <w:r w:rsidRPr="00EB26A1">
        <w:rPr>
          <w:rFonts w:cs="Arial"/>
          <w:b/>
          <w:noProof/>
          <w:sz w:val="24"/>
          <w:szCs w:val="24"/>
        </w:rPr>
        <w:t>EG5 Proiectul prevede acordarea sprijinului în cel puțin două rate pe o perioadă de maximum cinci ani.</w:t>
      </w:r>
    </w:p>
    <w:p w:rsidR="00EB26A1" w:rsidRPr="00EB26A1" w:rsidRDefault="00EB26A1" w:rsidP="00EB26A1">
      <w:pPr>
        <w:pStyle w:val="BodyText3"/>
        <w:spacing w:before="120"/>
        <w:jc w:val="both"/>
        <w:rPr>
          <w:rFonts w:cs="Arial"/>
          <w:b/>
          <w:sz w:val="24"/>
        </w:rPr>
      </w:pPr>
    </w:p>
    <w:p w:rsidR="00EB26A1" w:rsidRDefault="00EB26A1" w:rsidP="00C366AD">
      <w:pPr>
        <w:jc w:val="both"/>
        <w:rPr>
          <w:rFonts w:cs="Arial"/>
          <w:b/>
          <w:noProof/>
          <w:szCs w:val="24"/>
          <w:lang w:val="ro-RO"/>
        </w:rPr>
      </w:pPr>
      <w:r w:rsidRPr="00EB26A1">
        <w:rPr>
          <w:rFonts w:cs="Arial"/>
          <w:b/>
          <w:noProof/>
          <w:szCs w:val="24"/>
          <w:lang w:val="ro-RO"/>
        </w:rPr>
        <w:lastRenderedPageBreak/>
        <w:t>EG6 Înaintea solicitării celei de-a doua tranșe de plată, beneficiarul va face dovada creșterii performanțelor economice ale exploatației, prin comercializarea producției proprii, fără a se impune un procent de minimum 20% din valoarea primei tranșe de plată;</w:t>
      </w:r>
    </w:p>
    <w:p w:rsidR="00EB26A1" w:rsidRPr="00EB26A1" w:rsidRDefault="00093316" w:rsidP="00C366AD">
      <w:pPr>
        <w:jc w:val="both"/>
        <w:rPr>
          <w:rFonts w:cs="Arial"/>
          <w:b/>
          <w:szCs w:val="24"/>
        </w:rPr>
      </w:pPr>
      <w:r>
        <w:t>Pentru justificarea condiției privind comercializarea producţiei proprii în procent de minim 20% din valoarea primei tranşe de sprijin, se ia în calcul producția comercializată pe parcursul duratei de execuție a Deciziei de finanțare, respectiv de la data semnării Deciziei de finanțare și până la data depunerii celei de a doua tranșe de sprijin.</w:t>
      </w:r>
    </w:p>
    <w:p w:rsidR="00EB26A1" w:rsidRDefault="00EB26A1" w:rsidP="00C366AD">
      <w:pPr>
        <w:jc w:val="both"/>
        <w:rPr>
          <w:rFonts w:cs="Arial"/>
          <w:b/>
          <w:noProof/>
          <w:szCs w:val="24"/>
          <w:lang w:val="ro-RO"/>
        </w:rPr>
      </w:pPr>
      <w:r w:rsidRPr="00EB26A1">
        <w:rPr>
          <w:rFonts w:cs="Arial"/>
          <w:b/>
          <w:noProof/>
          <w:szCs w:val="24"/>
          <w:lang w:val="ro-RO"/>
        </w:rPr>
        <w:t>EG7 În cazul în care exploatația agricolă vizează creșterea animalelor, Planul de afaceri poate prevede un sistem de gestionare a gunoiului de grajd, altul decât platformele de gestionare, cu respectarea normelor de mediu.</w:t>
      </w:r>
    </w:p>
    <w:p w:rsidR="00EB26A1" w:rsidRPr="00EB26A1" w:rsidRDefault="00EB26A1" w:rsidP="00C366AD">
      <w:pPr>
        <w:jc w:val="both"/>
        <w:rPr>
          <w:rFonts w:cs="Arial"/>
          <w:b/>
          <w:noProof/>
          <w:szCs w:val="24"/>
          <w:lang w:val="ro-RO"/>
        </w:rPr>
      </w:pPr>
    </w:p>
    <w:p w:rsidR="00EB26A1" w:rsidRDefault="00EB26A1" w:rsidP="00C366AD">
      <w:pPr>
        <w:jc w:val="both"/>
        <w:rPr>
          <w:rFonts w:cs="Arial"/>
          <w:b/>
          <w:noProof/>
          <w:szCs w:val="24"/>
          <w:lang w:val="ro-RO"/>
        </w:rPr>
      </w:pPr>
      <w:r w:rsidRPr="00EB26A1">
        <w:rPr>
          <w:rFonts w:cs="Arial"/>
          <w:b/>
          <w:noProof/>
          <w:szCs w:val="24"/>
          <w:lang w:val="ro-RO"/>
        </w:rPr>
        <w:t>EG8</w:t>
      </w:r>
      <w:r w:rsidRPr="00EB26A1">
        <w:rPr>
          <w:rFonts w:cs="Arial"/>
          <w:b/>
          <w:noProof/>
          <w:szCs w:val="24"/>
          <w:lang w:val="ro-RO"/>
        </w:rPr>
        <w:tab/>
        <w:t>Solicitantul trebuie să se încadreze în categoria microîntreprinderilor şi întreprinderilor mici, cu sediul în teritoriul GAL-MVS;</w:t>
      </w:r>
    </w:p>
    <w:p w:rsidR="00EB26A1" w:rsidRPr="00C366AD" w:rsidRDefault="00EB26A1" w:rsidP="00EB26A1">
      <w:pPr>
        <w:pStyle w:val="BodyText3"/>
        <w:spacing w:before="120"/>
        <w:ind w:left="426"/>
        <w:jc w:val="both"/>
        <w:rPr>
          <w:rFonts w:cs="Arial"/>
          <w:sz w:val="24"/>
        </w:rPr>
      </w:pPr>
      <w:r w:rsidRPr="00C366AD">
        <w:rPr>
          <w:rFonts w:cs="Arial"/>
          <w:sz w:val="24"/>
        </w:rPr>
        <w:t>Solicitantul este înregistrat ca  microîntreprindere sau întreprindere mică și poate fi:</w:t>
      </w:r>
    </w:p>
    <w:p w:rsidR="00EB26A1" w:rsidRPr="00C366AD" w:rsidRDefault="00EB26A1" w:rsidP="00EB26A1">
      <w:pPr>
        <w:tabs>
          <w:tab w:val="left" w:pos="3120"/>
          <w:tab w:val="center" w:pos="4320"/>
          <w:tab w:val="right" w:pos="8640"/>
        </w:tabs>
        <w:spacing w:before="120" w:after="120" w:line="240" w:lineRule="auto"/>
        <w:ind w:left="426"/>
        <w:rPr>
          <w:rFonts w:cs="Arial"/>
        </w:rPr>
      </w:pPr>
      <w:r w:rsidRPr="00C366AD">
        <w:rPr>
          <w:rFonts w:cs="Arial"/>
        </w:rPr>
        <w:t>- Persoana fizica autorizată (OUG nr. 44/16 aprilie 2008)</w:t>
      </w:r>
      <w:r w:rsidRPr="00C366AD">
        <w:rPr>
          <w:rFonts w:cs="Arial"/>
        </w:rPr>
        <w:tab/>
        <w:t xml:space="preserve">              </w:t>
      </w:r>
    </w:p>
    <w:p w:rsidR="00EB26A1" w:rsidRPr="00C366AD" w:rsidRDefault="00EB26A1" w:rsidP="00EB26A1">
      <w:pPr>
        <w:tabs>
          <w:tab w:val="left" w:pos="3120"/>
          <w:tab w:val="center" w:pos="4320"/>
          <w:tab w:val="right" w:pos="8640"/>
        </w:tabs>
        <w:spacing w:before="120" w:after="120" w:line="240" w:lineRule="auto"/>
        <w:ind w:left="426"/>
        <w:rPr>
          <w:rFonts w:cs="Arial"/>
        </w:rPr>
      </w:pPr>
      <w:r w:rsidRPr="00C366AD">
        <w:rPr>
          <w:rFonts w:eastAsia="Times New Roman" w:cs="Arial"/>
          <w:szCs w:val="16"/>
          <w:lang w:val="x-none" w:eastAsia="x-none"/>
        </w:rPr>
        <w:t xml:space="preserve">- Intreprinderi individuale (OUG nr. 44/16 aprilie 2008) </w:t>
      </w:r>
      <w:r w:rsidRPr="00C366AD">
        <w:rPr>
          <w:rFonts w:cs="Arial"/>
        </w:rPr>
        <w:tab/>
        <w:t xml:space="preserve">                        </w:t>
      </w:r>
    </w:p>
    <w:p w:rsidR="00EB26A1" w:rsidRPr="00C366AD" w:rsidRDefault="00EB26A1" w:rsidP="00EB26A1">
      <w:pPr>
        <w:tabs>
          <w:tab w:val="left" w:pos="3120"/>
          <w:tab w:val="center" w:pos="4320"/>
          <w:tab w:val="right" w:pos="8640"/>
        </w:tabs>
        <w:spacing w:before="120" w:after="120" w:line="240" w:lineRule="auto"/>
        <w:ind w:left="426"/>
        <w:rPr>
          <w:rFonts w:cs="Arial"/>
        </w:rPr>
      </w:pPr>
      <w:r w:rsidRPr="00C366AD">
        <w:rPr>
          <w:rFonts w:cs="Arial"/>
        </w:rPr>
        <w:t xml:space="preserve">- Intreprindere familială (OUG nr. 44/16 aprilie 2008)                                     </w:t>
      </w:r>
    </w:p>
    <w:p w:rsidR="00EB26A1" w:rsidRPr="00C366AD" w:rsidRDefault="00EB26A1" w:rsidP="00EB26A1">
      <w:pPr>
        <w:tabs>
          <w:tab w:val="left" w:pos="3120"/>
          <w:tab w:val="center" w:pos="4320"/>
          <w:tab w:val="right" w:pos="8640"/>
        </w:tabs>
        <w:spacing w:before="120" w:after="120" w:line="240" w:lineRule="auto"/>
        <w:ind w:left="426"/>
        <w:rPr>
          <w:rFonts w:cs="Arial"/>
        </w:rPr>
      </w:pPr>
      <w:r w:rsidRPr="00C366AD">
        <w:rPr>
          <w:rFonts w:cs="Arial"/>
        </w:rPr>
        <w:t>- Societate cu raspundere limitata – SRL (Legea nr.31/1990)</w:t>
      </w:r>
    </w:p>
    <w:p w:rsidR="00EB26A1" w:rsidRPr="00EB26A1" w:rsidRDefault="00EB26A1" w:rsidP="00C366AD">
      <w:pPr>
        <w:jc w:val="both"/>
        <w:rPr>
          <w:rFonts w:cs="Arial"/>
          <w:b/>
          <w:noProof/>
          <w:szCs w:val="24"/>
          <w:lang w:val="ro-RO"/>
        </w:rPr>
      </w:pPr>
      <w:r>
        <w:t xml:space="preserve">Se </w:t>
      </w:r>
      <w:proofErr w:type="gramStart"/>
      <w:r>
        <w:t>va</w:t>
      </w:r>
      <w:proofErr w:type="gramEnd"/>
      <w:r>
        <w:t xml:space="preserve"> verifica inclusiv condiția de întreprinderi partenere4 sau legate4 pentru încadrarea în categoria de microîntreprindere sau întreprindere mică. Vor fi eligibili solicitanții care, indiferent de activitatea desfășurată și în alte întreprinderi agricole sau non-agricole, respectă statutul de microîntreprindere/ întreprindere mică.</w:t>
      </w:r>
    </w:p>
    <w:p w:rsidR="00EB26A1" w:rsidRDefault="00EB26A1" w:rsidP="00C366AD">
      <w:pPr>
        <w:jc w:val="both"/>
        <w:rPr>
          <w:rFonts w:cs="Arial"/>
          <w:b/>
          <w:noProof/>
          <w:szCs w:val="24"/>
          <w:lang w:val="ro-RO"/>
        </w:rPr>
      </w:pPr>
      <w:r w:rsidRPr="00EB26A1">
        <w:rPr>
          <w:rFonts w:cs="Arial"/>
          <w:b/>
          <w:noProof/>
          <w:szCs w:val="24"/>
          <w:lang w:val="ro-RO"/>
        </w:rPr>
        <w:t>EG9 Solicitantul nu a beneficiat de sprijin anterior prin această sub-măsură din PNDR 2014-2020;</w:t>
      </w:r>
    </w:p>
    <w:p w:rsidR="00EB26A1" w:rsidRPr="00EB26A1" w:rsidRDefault="00EB26A1" w:rsidP="00C366AD">
      <w:pPr>
        <w:jc w:val="both"/>
        <w:rPr>
          <w:rFonts w:cs="Arial"/>
          <w:b/>
          <w:noProof/>
          <w:szCs w:val="24"/>
          <w:lang w:val="ro-RO"/>
        </w:rPr>
      </w:pPr>
    </w:p>
    <w:p w:rsidR="00EB26A1" w:rsidRDefault="00EB26A1" w:rsidP="00C366AD">
      <w:pPr>
        <w:jc w:val="both"/>
        <w:rPr>
          <w:rFonts w:cs="Arial"/>
          <w:b/>
          <w:noProof/>
          <w:szCs w:val="24"/>
          <w:lang w:val="ro-RO"/>
        </w:rPr>
      </w:pPr>
      <w:r w:rsidRPr="00EB26A1">
        <w:rPr>
          <w:rFonts w:cs="Arial"/>
          <w:b/>
          <w:noProof/>
          <w:szCs w:val="24"/>
          <w:lang w:val="ro-RO"/>
        </w:rPr>
        <w:t>EG10 O exploataţie agricolă nu poate primi sprijin decât o singură dată în cadrul acestei sub-măsuri prin PNDR 2014-2020, în sensul că exploatația nu poate fi transferată între doi sau mai mulți fermieri, beneficiari ai sprijinului prin această sub-măsură pentru a se evita crearea de condiții artificiale;</w:t>
      </w:r>
    </w:p>
    <w:p w:rsidR="00EB26A1" w:rsidRPr="00EB26A1" w:rsidRDefault="00EB26A1" w:rsidP="00C366AD">
      <w:pPr>
        <w:jc w:val="both"/>
        <w:rPr>
          <w:rFonts w:cs="Arial"/>
          <w:b/>
          <w:noProof/>
          <w:szCs w:val="24"/>
          <w:lang w:val="ro-RO"/>
        </w:rPr>
      </w:pPr>
    </w:p>
    <w:p w:rsidR="00EB26A1" w:rsidRDefault="00EB26A1" w:rsidP="00C366AD">
      <w:pPr>
        <w:jc w:val="both"/>
        <w:rPr>
          <w:rFonts w:cs="Arial"/>
          <w:b/>
          <w:noProof/>
          <w:szCs w:val="24"/>
          <w:lang w:val="ro-RO"/>
        </w:rPr>
      </w:pPr>
      <w:r w:rsidRPr="00EB26A1">
        <w:rPr>
          <w:rFonts w:cs="Arial"/>
          <w:b/>
          <w:noProof/>
          <w:szCs w:val="24"/>
          <w:lang w:val="ro-RO"/>
        </w:rPr>
        <w:lastRenderedPageBreak/>
        <w:t>EG11 În cazul sectorului pomicol, vor fi luate în considerare pentru sprijin doar speciile eligibile și suprafeţele incluse în Anexa din Cadrul Național de Implementare aferentă STP, exceptând cultura de căpșuni în sere si solarii.</w:t>
      </w:r>
    </w:p>
    <w:p w:rsidR="00EB26A1" w:rsidRPr="00EB26A1" w:rsidRDefault="00EB26A1" w:rsidP="00C366AD">
      <w:pPr>
        <w:jc w:val="both"/>
        <w:rPr>
          <w:rFonts w:cs="Arial"/>
          <w:b/>
          <w:noProof/>
          <w:szCs w:val="24"/>
          <w:lang w:val="ro-RO"/>
        </w:rPr>
      </w:pPr>
    </w:p>
    <w:p w:rsidR="00EB26A1" w:rsidRDefault="00EB26A1" w:rsidP="00C366AD">
      <w:pPr>
        <w:jc w:val="both"/>
        <w:rPr>
          <w:rFonts w:cs="Arial"/>
          <w:b/>
          <w:noProof/>
          <w:szCs w:val="24"/>
          <w:lang w:val="ro-RO"/>
        </w:rPr>
      </w:pPr>
      <w:r w:rsidRPr="00EB26A1">
        <w:rPr>
          <w:rFonts w:cs="Arial"/>
          <w:b/>
          <w:noProof/>
          <w:szCs w:val="24"/>
          <w:lang w:val="ro-RO"/>
        </w:rPr>
        <w:t>EG12</w:t>
      </w:r>
      <w:r w:rsidRPr="00EB26A1">
        <w:rPr>
          <w:rFonts w:cs="Arial"/>
          <w:b/>
          <w:noProof/>
          <w:szCs w:val="24"/>
          <w:lang w:val="ro-RO"/>
        </w:rPr>
        <w:tab/>
        <w:t>Implementarea planului de afaceri trebuie să înceapă în termen de cel mult nouă luni de la data deciziei de acordare a sprijinului;</w:t>
      </w:r>
    </w:p>
    <w:p w:rsidR="00EB26A1" w:rsidRPr="00EB26A1" w:rsidRDefault="00EB26A1" w:rsidP="00C366AD">
      <w:pPr>
        <w:jc w:val="both"/>
        <w:rPr>
          <w:rFonts w:cs="Arial"/>
          <w:b/>
          <w:noProof/>
          <w:szCs w:val="24"/>
          <w:lang w:val="ro-RO"/>
        </w:rPr>
      </w:pPr>
    </w:p>
    <w:p w:rsidR="00EB26A1" w:rsidRPr="00EB26A1" w:rsidRDefault="00EB26A1" w:rsidP="00C366AD">
      <w:pPr>
        <w:jc w:val="both"/>
        <w:rPr>
          <w:rFonts w:cs="Arial"/>
          <w:b/>
          <w:noProof/>
          <w:szCs w:val="24"/>
          <w:lang w:val="ro-RO"/>
        </w:rPr>
      </w:pPr>
      <w:r w:rsidRPr="00EB26A1">
        <w:rPr>
          <w:rFonts w:cs="Arial"/>
          <w:b/>
          <w:noProof/>
          <w:szCs w:val="24"/>
          <w:lang w:val="ro-RO"/>
        </w:rPr>
        <w:t>EG13</w:t>
      </w:r>
      <w:r w:rsidRPr="00EB26A1">
        <w:rPr>
          <w:rFonts w:cs="Arial"/>
          <w:b/>
          <w:noProof/>
          <w:szCs w:val="24"/>
          <w:lang w:val="ro-RO"/>
        </w:rPr>
        <w:tab/>
        <w:t>Solicitantul trebuie să demonstreze că deține competențe și aptitudini în domeniu: are studii medii/superioare în domeniul agricol/veterinar/economie agrară, a urmat un curs, sau se angajează că va finaliza acel curs în maximum 36 de luni de la data semnării contractului de finanțare.</w:t>
      </w:r>
    </w:p>
    <w:p w:rsidR="00DC770E" w:rsidRPr="00797FD1" w:rsidRDefault="00797FD1" w:rsidP="00797FD1">
      <w:pPr>
        <w:jc w:val="both"/>
        <w:rPr>
          <w:rFonts w:cs="Arial"/>
          <w:b/>
          <w:szCs w:val="24"/>
          <w:lang w:val="ro-RO"/>
        </w:rPr>
      </w:pPr>
      <w:r>
        <w:rPr>
          <w:rFonts w:cs="Arial"/>
          <w:b/>
          <w:szCs w:val="24"/>
        </w:rPr>
        <w:t xml:space="preserve">EG14 </w:t>
      </w:r>
      <w:r>
        <w:rPr>
          <w:rFonts w:cs="Arial"/>
          <w:b/>
          <w:szCs w:val="24"/>
          <w:lang w:val="ro-RO"/>
        </w:rPr>
        <w:t xml:space="preserve">În cazul investițiilor viticole pentru soiurile de struguri de </w:t>
      </w:r>
      <w:proofErr w:type="gramStart"/>
      <w:r>
        <w:rPr>
          <w:rFonts w:cs="Arial"/>
          <w:b/>
          <w:szCs w:val="24"/>
          <w:lang w:val="ro-RO"/>
        </w:rPr>
        <w:t>vin</w:t>
      </w:r>
      <w:proofErr w:type="gramEnd"/>
      <w:r>
        <w:rPr>
          <w:rFonts w:cs="Arial"/>
          <w:b/>
          <w:szCs w:val="24"/>
          <w:lang w:val="ro-RO"/>
        </w:rPr>
        <w:t>, vor fi luate în considerare și investițiile în alte exploatații decât cele din arealele viticole nominalizate prin OMADR nr. 397/2003.</w:t>
      </w:r>
    </w:p>
    <w:p w:rsidR="00093316" w:rsidRDefault="00093316" w:rsidP="00DC770E">
      <w:pPr>
        <w:pStyle w:val="ListParagraph"/>
        <w:ind w:left="360"/>
        <w:jc w:val="both"/>
        <w:rPr>
          <w:rFonts w:cs="Arial"/>
          <w:b/>
          <w:szCs w:val="24"/>
        </w:rPr>
      </w:pPr>
    </w:p>
    <w:p w:rsidR="00093316" w:rsidRDefault="00093316" w:rsidP="00DC770E">
      <w:pPr>
        <w:pStyle w:val="ListParagraph"/>
        <w:ind w:left="360"/>
        <w:jc w:val="both"/>
        <w:rPr>
          <w:rFonts w:cs="Arial"/>
          <w:b/>
          <w:szCs w:val="24"/>
        </w:rPr>
      </w:pPr>
    </w:p>
    <w:p w:rsidR="005D44A9" w:rsidRPr="00A72D6B" w:rsidRDefault="005D44A9" w:rsidP="005D44A9">
      <w:pPr>
        <w:pStyle w:val="Heading2"/>
        <w:shd w:val="clear" w:color="auto" w:fill="002060"/>
        <w:spacing w:after="240"/>
        <w:rPr>
          <w:color w:val="auto"/>
        </w:rPr>
      </w:pPr>
      <w:bookmarkStart w:id="34" w:name="_Toc488143737"/>
      <w:bookmarkStart w:id="35" w:name="_Toc505332359"/>
      <w:r w:rsidRPr="00A72D6B">
        <w:rPr>
          <w:color w:val="auto"/>
        </w:rPr>
        <w:t>5.2 Tipuri de acțiuni eligibile și neeligibile</w:t>
      </w:r>
      <w:bookmarkEnd w:id="34"/>
      <w:bookmarkEnd w:id="35"/>
    </w:p>
    <w:p w:rsidR="00267FF4" w:rsidRDefault="006E02DD" w:rsidP="00DC770E">
      <w:pPr>
        <w:spacing w:after="0"/>
        <w:jc w:val="both"/>
        <w:rPr>
          <w:rFonts w:cs="Arial"/>
        </w:rPr>
      </w:pPr>
      <w:r w:rsidRPr="006E02DD">
        <w:rPr>
          <w:rFonts w:cs="Arial"/>
        </w:rPr>
        <w:t>Activităţile relevante pentru implementarea corectă a Planului de Afaceri aprobat sunt eligibile, indiferent de natura acestora. Toate cheltuielile propuse în Planul de afaceri, inclusiv capitalul de lucru și activitățile relevante pentru implementarea corectă a Planului de afaceri aprobat, pot fi eligibile, indiferent de natura acestora.</w:t>
      </w: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ED7757" w:rsidRDefault="00ED7757" w:rsidP="00DC770E">
      <w:pPr>
        <w:spacing w:after="0"/>
        <w:jc w:val="both"/>
        <w:rPr>
          <w:rFonts w:cs="Arial"/>
        </w:rPr>
      </w:pPr>
    </w:p>
    <w:p w:rsidR="00FF4A53" w:rsidRPr="006E02DD" w:rsidRDefault="00FF4A53" w:rsidP="00DC770E">
      <w:pPr>
        <w:spacing w:after="0"/>
        <w:jc w:val="both"/>
        <w:rPr>
          <w:rFonts w:cs="Arial"/>
          <w:sz w:val="28"/>
          <w:szCs w:val="24"/>
        </w:rPr>
      </w:pPr>
    </w:p>
    <w:p w:rsidR="005D44A9" w:rsidRPr="006E02DD" w:rsidRDefault="005D44A9" w:rsidP="00AD151B">
      <w:pPr>
        <w:pStyle w:val="Heading1"/>
        <w:shd w:val="clear" w:color="auto" w:fill="002060"/>
      </w:pPr>
      <w:bookmarkStart w:id="36" w:name="_Toc488143738"/>
      <w:bookmarkStart w:id="37" w:name="_Toc505332360"/>
      <w:r w:rsidRPr="006E02DD">
        <w:lastRenderedPageBreak/>
        <w:t>CAPITOLUL 6 – CHELTUIELI ELIGIBILE ȘI NEELIGIBILE</w:t>
      </w:r>
      <w:bookmarkEnd w:id="36"/>
      <w:bookmarkEnd w:id="37"/>
    </w:p>
    <w:p w:rsidR="006E02DD" w:rsidRDefault="006E02DD" w:rsidP="006E02DD">
      <w:pPr>
        <w:spacing w:after="0"/>
        <w:ind w:firstLine="720"/>
        <w:jc w:val="both"/>
        <w:rPr>
          <w:rFonts w:cs="Arial"/>
          <w:szCs w:val="24"/>
        </w:rPr>
      </w:pPr>
    </w:p>
    <w:p w:rsidR="006E02DD" w:rsidRDefault="006E02DD" w:rsidP="006E02DD">
      <w:pPr>
        <w:spacing w:after="0"/>
        <w:ind w:firstLine="720"/>
        <w:jc w:val="both"/>
        <w:rPr>
          <w:rFonts w:cs="Arial"/>
          <w:szCs w:val="24"/>
        </w:rPr>
      </w:pPr>
      <w:r w:rsidRPr="00C3626C">
        <w:rPr>
          <w:rFonts w:cs="Arial"/>
          <w:szCs w:val="24"/>
        </w:rPr>
        <w:t xml:space="preserve">Sprijinul </w:t>
      </w:r>
      <w:proofErr w:type="gramStart"/>
      <w:r w:rsidRPr="00C3626C">
        <w:rPr>
          <w:rFonts w:cs="Arial"/>
          <w:szCs w:val="24"/>
        </w:rPr>
        <w:t>va</w:t>
      </w:r>
      <w:proofErr w:type="gramEnd"/>
      <w:r w:rsidRPr="00C3626C">
        <w:rPr>
          <w:rFonts w:cs="Arial"/>
          <w:szCs w:val="24"/>
        </w:rPr>
        <w:t xml:space="preserve"> fi utilizat pentru realizarea Planului de afaceri şi activitatea economică desfăşurată de beneficiar. Cheltuielile propuse în Planul de afaceri, inclusiv capitalul de lucru, achiziția de teren sau material biologic, efectuare de studii precum cel pentru sectorul pomicol, sau privind potenţialul agricol precum şi activităţile relevante pentru implementarea corectă a Planului de afaceri aprobat pot fi eligibile, indiferent de natura acestora. </w:t>
      </w:r>
    </w:p>
    <w:p w:rsidR="006E02DD" w:rsidRPr="00C3626C" w:rsidRDefault="006E02DD" w:rsidP="006E02DD">
      <w:pPr>
        <w:spacing w:after="0"/>
        <w:ind w:firstLine="720"/>
        <w:jc w:val="both"/>
        <w:rPr>
          <w:rFonts w:cs="Arial"/>
          <w:szCs w:val="24"/>
        </w:rPr>
      </w:pPr>
    </w:p>
    <w:p w:rsidR="0051083A" w:rsidRDefault="0051083A" w:rsidP="00331B92">
      <w:pPr>
        <w:jc w:val="both"/>
      </w:pPr>
      <w:r>
        <w:t xml:space="preserve">Cheltuielile neeligibile generale, conform prevederilor din Cap.8.1 din PNDR sunt: </w:t>
      </w:r>
    </w:p>
    <w:p w:rsidR="0051083A" w:rsidRDefault="0051083A" w:rsidP="00331B92">
      <w:pPr>
        <w:pStyle w:val="ListParagraph"/>
        <w:numPr>
          <w:ilvl w:val="0"/>
          <w:numId w:val="42"/>
        </w:numPr>
        <w:jc w:val="both"/>
      </w:pPr>
      <w:r>
        <w:t xml:space="preserve">cheltuielile cu achiziţionarea de bunuri și echipamente ”second hand”; </w:t>
      </w:r>
    </w:p>
    <w:p w:rsidR="0051083A" w:rsidRDefault="0051083A" w:rsidP="00331B92">
      <w:pPr>
        <w:pStyle w:val="ListParagraph"/>
        <w:numPr>
          <w:ilvl w:val="0"/>
          <w:numId w:val="42"/>
        </w:numPr>
        <w:jc w:val="both"/>
      </w:pPr>
      <w:r>
        <w:t xml:space="preserve">cheltuieli efectuate înainte de semnarea contractului de finanțare a proiectului cu excepţia: </w:t>
      </w:r>
    </w:p>
    <w:p w:rsidR="0051083A" w:rsidRDefault="0051083A" w:rsidP="00331B92">
      <w:pPr>
        <w:pStyle w:val="ListParagraph"/>
        <w:numPr>
          <w:ilvl w:val="0"/>
          <w:numId w:val="43"/>
        </w:numPr>
        <w:jc w:val="both"/>
      </w:pPr>
      <w:proofErr w:type="gramStart"/>
      <w:r>
        <w:t>costurilor</w:t>
      </w:r>
      <w:proofErr w:type="gramEnd"/>
      <w:r>
        <w:t xml:space="preserve"> generale definite la art. 45, alin. (2) </w:t>
      </w:r>
      <w:proofErr w:type="gramStart"/>
      <w:r>
        <w:t>litera</w:t>
      </w:r>
      <w:proofErr w:type="gramEnd"/>
      <w:r>
        <w:t xml:space="preserve"> c) a Reg. (UE) nr. 1305/2013 care pot fi realizate înainte de depunerea cererii de finanțare; </w:t>
      </w:r>
    </w:p>
    <w:p w:rsidR="0051083A" w:rsidRDefault="0051083A" w:rsidP="00331B92">
      <w:pPr>
        <w:pStyle w:val="ListParagraph"/>
        <w:numPr>
          <w:ilvl w:val="0"/>
          <w:numId w:val="43"/>
        </w:numPr>
        <w:jc w:val="both"/>
      </w:pPr>
      <w:r>
        <w:t xml:space="preserve">cheltuielilor necesare implementării proiectelor care presupun și înființare/reconversie plantații pomicole; </w:t>
      </w:r>
    </w:p>
    <w:p w:rsidR="0051083A" w:rsidRDefault="0051083A" w:rsidP="00331B92">
      <w:pPr>
        <w:pStyle w:val="ListParagraph"/>
        <w:numPr>
          <w:ilvl w:val="0"/>
          <w:numId w:val="43"/>
        </w:numPr>
        <w:jc w:val="both"/>
      </w:pPr>
      <w:proofErr w:type="gramStart"/>
      <w:r>
        <w:t>cheltuielilor</w:t>
      </w:r>
      <w:proofErr w:type="gramEnd"/>
      <w:r>
        <w:t xml:space="preserve"> pentru activități pregătitoare aferente măsurilor care ating obiectivele art. 35 din Reg. (UE) nr. 1305/2013, care pot fi realizate după depunerea cererii de finanțare, conform art. 60 alin</w:t>
      </w:r>
      <w:proofErr w:type="gramStart"/>
      <w:r>
        <w:t>.(</w:t>
      </w:r>
      <w:proofErr w:type="gramEnd"/>
      <w:r>
        <w:t xml:space="preserve">2) din Reg. (UE) nr. 1305/2013; </w:t>
      </w:r>
    </w:p>
    <w:p w:rsidR="0051083A" w:rsidRDefault="0051083A" w:rsidP="0051083A">
      <w:pPr>
        <w:pStyle w:val="ListParagraph"/>
        <w:numPr>
          <w:ilvl w:val="0"/>
          <w:numId w:val="44"/>
        </w:numPr>
        <w:jc w:val="both"/>
      </w:pPr>
      <w:r>
        <w:t xml:space="preserve">cheltuieli cu achiziția mijloacelor de transport pentru uz personal şi pentru transport persoane; </w:t>
      </w:r>
    </w:p>
    <w:p w:rsidR="0051083A" w:rsidRDefault="0051083A" w:rsidP="0051083A">
      <w:pPr>
        <w:pStyle w:val="ListParagraph"/>
        <w:numPr>
          <w:ilvl w:val="0"/>
          <w:numId w:val="44"/>
        </w:numPr>
        <w:jc w:val="both"/>
      </w:pPr>
      <w:r>
        <w:t xml:space="preserve">cheltuieli cu investițiile ce fac obiectul dublei finanțări care vizează aceleași costuri eligibile; </w:t>
      </w:r>
    </w:p>
    <w:p w:rsidR="0051083A" w:rsidRDefault="0051083A" w:rsidP="0051083A">
      <w:pPr>
        <w:pStyle w:val="ListParagraph"/>
        <w:numPr>
          <w:ilvl w:val="0"/>
          <w:numId w:val="44"/>
        </w:numPr>
        <w:jc w:val="both"/>
      </w:pPr>
      <w:proofErr w:type="gramStart"/>
      <w:r>
        <w:t>cheltuieli</w:t>
      </w:r>
      <w:proofErr w:type="gramEnd"/>
      <w:r>
        <w:t xml:space="preserve"> în conformitate cu art. 69, alin. (3) </w:t>
      </w:r>
      <w:proofErr w:type="gramStart"/>
      <w:r>
        <w:t>din</w:t>
      </w:r>
      <w:proofErr w:type="gramEnd"/>
      <w:r>
        <w:t xml:space="preserve"> Reg. (UE) nr. 1303/2013 și anume: </w:t>
      </w:r>
    </w:p>
    <w:p w:rsidR="0051083A" w:rsidRDefault="0051083A" w:rsidP="0051083A">
      <w:pPr>
        <w:pStyle w:val="ListParagraph"/>
        <w:numPr>
          <w:ilvl w:val="0"/>
          <w:numId w:val="46"/>
        </w:numPr>
        <w:jc w:val="both"/>
      </w:pPr>
      <w:r>
        <w:t xml:space="preserve">dobânzi debitoare, cu excepţia celor referitoare la granturi acordate sub forma unei subvenţii pentru dobândă sau a unei subvenţii pentru comisioanele de garantare; </w:t>
      </w:r>
    </w:p>
    <w:p w:rsidR="0051083A" w:rsidRDefault="0051083A" w:rsidP="0051083A">
      <w:pPr>
        <w:pStyle w:val="ListParagraph"/>
        <w:numPr>
          <w:ilvl w:val="0"/>
          <w:numId w:val="46"/>
        </w:numPr>
        <w:jc w:val="both"/>
      </w:pPr>
      <w:proofErr w:type="gramStart"/>
      <w:r>
        <w:t>achiziţionarea</w:t>
      </w:r>
      <w:proofErr w:type="gramEnd"/>
      <w:r>
        <w:t xml:space="preserve"> de terenuri construite și neconstruite, cu excepția celor prevăzute la art. 19 din Reg. (UE) nr. 1305/2013; </w:t>
      </w:r>
    </w:p>
    <w:p w:rsidR="0051083A" w:rsidRDefault="0051083A" w:rsidP="0051083A">
      <w:pPr>
        <w:pStyle w:val="ListParagraph"/>
        <w:numPr>
          <w:ilvl w:val="0"/>
          <w:numId w:val="46"/>
        </w:numPr>
        <w:jc w:val="both"/>
      </w:pPr>
      <w:r>
        <w:t xml:space="preserve">taxa pe valoarea adăugată, cu excepţia cazului în care aceasta nu se poate recupera în temeiul legislaţiei naţionale privind TVA-ul sau a prevederilor specifice pentru instrumente financiare; </w:t>
      </w:r>
    </w:p>
    <w:p w:rsidR="006E02DD" w:rsidRPr="0051083A" w:rsidRDefault="0051083A" w:rsidP="0051083A">
      <w:pPr>
        <w:pStyle w:val="ListParagraph"/>
        <w:numPr>
          <w:ilvl w:val="0"/>
          <w:numId w:val="45"/>
        </w:numPr>
        <w:jc w:val="both"/>
      </w:pPr>
      <w:proofErr w:type="gramStart"/>
      <w:r>
        <w:t>în</w:t>
      </w:r>
      <w:proofErr w:type="gramEnd"/>
      <w:r>
        <w:t xml:space="preserve"> cazul contractelor de leasing, celelalte costuri legate de contractele de leasing, cum ar fi marja locatorului, costurile de refinanțare a dobânzilor, cheltuielile generale și cheltuielile de asigurare.</w:t>
      </w:r>
    </w:p>
    <w:p w:rsidR="006E02DD" w:rsidRDefault="006E02DD" w:rsidP="00331B92">
      <w:pPr>
        <w:jc w:val="both"/>
        <w:rPr>
          <w:rFonts w:cs="Arial"/>
          <w:szCs w:val="24"/>
        </w:rPr>
      </w:pPr>
    </w:p>
    <w:p w:rsidR="005D44A9" w:rsidRPr="00A72D6B" w:rsidRDefault="005D44A9" w:rsidP="005D44A9">
      <w:pPr>
        <w:pStyle w:val="Heading1"/>
        <w:shd w:val="clear" w:color="auto" w:fill="002060"/>
        <w:spacing w:after="240"/>
        <w:rPr>
          <w:color w:val="auto"/>
        </w:rPr>
      </w:pPr>
      <w:bookmarkStart w:id="38" w:name="_Toc488143741"/>
      <w:bookmarkStart w:id="39" w:name="_Toc505332361"/>
      <w:r w:rsidRPr="00A72D6B">
        <w:rPr>
          <w:color w:val="auto"/>
        </w:rPr>
        <w:lastRenderedPageBreak/>
        <w:t>CAPITOLUL 7 – SELECȚIA PROIECTELOR</w:t>
      </w:r>
      <w:bookmarkEnd w:id="38"/>
      <w:bookmarkEnd w:id="39"/>
    </w:p>
    <w:p w:rsidR="005D44A9" w:rsidRDefault="005D44A9" w:rsidP="005D44A9">
      <w:pPr>
        <w:pStyle w:val="Heading2"/>
        <w:shd w:val="clear" w:color="auto" w:fill="002060"/>
        <w:spacing w:after="240"/>
        <w:rPr>
          <w:color w:val="auto"/>
        </w:rPr>
      </w:pPr>
      <w:bookmarkStart w:id="40" w:name="_Toc488143742"/>
      <w:bookmarkStart w:id="41" w:name="_Toc505332362"/>
      <w:r w:rsidRPr="00A72D6B">
        <w:rPr>
          <w:color w:val="auto"/>
        </w:rPr>
        <w:t>7.1 Principiile şi criteriile de selecţie a proiectului</w:t>
      </w:r>
      <w:bookmarkEnd w:id="40"/>
      <w:bookmarkEnd w:id="41"/>
    </w:p>
    <w:p w:rsidR="0097586D" w:rsidRPr="00C3626C" w:rsidRDefault="0097586D" w:rsidP="00331B92">
      <w:pPr>
        <w:jc w:val="both"/>
        <w:rPr>
          <w:rFonts w:cs="Arial"/>
          <w:szCs w:val="24"/>
        </w:rPr>
      </w:pPr>
      <w:r w:rsidRPr="00C3626C">
        <w:rPr>
          <w:rFonts w:cs="Arial"/>
          <w:szCs w:val="24"/>
        </w:rPr>
        <w:t xml:space="preserve">Pentru această măsură pragul minim </w:t>
      </w:r>
      <w:proofErr w:type="gramStart"/>
      <w:r w:rsidRPr="00C3626C">
        <w:rPr>
          <w:rFonts w:cs="Arial"/>
          <w:szCs w:val="24"/>
        </w:rPr>
        <w:t>este</w:t>
      </w:r>
      <w:proofErr w:type="gramEnd"/>
      <w:r w:rsidRPr="00C3626C">
        <w:rPr>
          <w:rFonts w:cs="Arial"/>
          <w:szCs w:val="24"/>
        </w:rPr>
        <w:t xml:space="preserve"> de </w:t>
      </w:r>
      <w:r w:rsidR="00B45A44" w:rsidRPr="00B45A44">
        <w:rPr>
          <w:rFonts w:cs="Arial"/>
          <w:b/>
          <w:szCs w:val="24"/>
        </w:rPr>
        <w:t xml:space="preserve">20 </w:t>
      </w:r>
      <w:r w:rsidRPr="00B45A44">
        <w:rPr>
          <w:rFonts w:cs="Arial"/>
          <w:b/>
          <w:szCs w:val="24"/>
        </w:rPr>
        <w:t>de puncte</w:t>
      </w:r>
      <w:r w:rsidR="004511E9">
        <w:rPr>
          <w:rFonts w:cs="Arial"/>
          <w:szCs w:val="24"/>
        </w:rPr>
        <w:t xml:space="preserve"> ş</w:t>
      </w:r>
      <w:r w:rsidRPr="00C3626C">
        <w:rPr>
          <w:rFonts w:cs="Arial"/>
          <w:szCs w:val="24"/>
        </w:rPr>
        <w:t>i reprezintă punctajul minim sub care niciun proiect eligibil nu poate intra la finanţare.</w:t>
      </w:r>
    </w:p>
    <w:p w:rsidR="0097586D" w:rsidRPr="00C3626C" w:rsidRDefault="0097586D" w:rsidP="00331B92">
      <w:pPr>
        <w:jc w:val="both"/>
        <w:rPr>
          <w:rFonts w:cs="Arial"/>
          <w:b/>
          <w:szCs w:val="24"/>
        </w:rPr>
      </w:pPr>
      <w:r w:rsidRPr="00C3626C">
        <w:rPr>
          <w:rFonts w:cs="Arial"/>
          <w:b/>
          <w:szCs w:val="24"/>
        </w:rPr>
        <w:t>IMPORTANT</w:t>
      </w:r>
    </w:p>
    <w:p w:rsidR="0097586D" w:rsidRPr="00C3626C" w:rsidRDefault="0097586D" w:rsidP="00331B92">
      <w:pPr>
        <w:jc w:val="both"/>
        <w:rPr>
          <w:rFonts w:cs="Arial"/>
          <w:szCs w:val="24"/>
        </w:rPr>
      </w:pPr>
      <w:r w:rsidRPr="00C3626C">
        <w:rPr>
          <w:rFonts w:cs="Arial"/>
          <w:szCs w:val="24"/>
        </w:rPr>
        <w:t xml:space="preserve">Este important ca înainte de depunerea Cererii de Finanţare, solicitantul </w:t>
      </w:r>
      <w:proofErr w:type="gramStart"/>
      <w:r w:rsidRPr="00C3626C">
        <w:rPr>
          <w:rFonts w:cs="Arial"/>
          <w:szCs w:val="24"/>
        </w:rPr>
        <w:t>să</w:t>
      </w:r>
      <w:proofErr w:type="gramEnd"/>
      <w:r w:rsidRPr="00C3626C">
        <w:rPr>
          <w:rFonts w:cs="Arial"/>
          <w:szCs w:val="24"/>
        </w:rPr>
        <w:t xml:space="preserve"> identifice, obiectiv, punctajul estimat (autoevaluare, prescoring) şi să îl menționeze în cererea de finanţare, secţiunea A „Date despre tipul de proiect şi beneficiar” și în Planul de Afaceri și secțiunea III – Descrierea principiilor de selcție îndeplinite. </w:t>
      </w:r>
    </w:p>
    <w:p w:rsidR="0097586D" w:rsidRPr="00C3626C" w:rsidRDefault="0097586D" w:rsidP="00331B92">
      <w:pPr>
        <w:jc w:val="both"/>
        <w:rPr>
          <w:rFonts w:cs="Arial"/>
          <w:szCs w:val="24"/>
        </w:rPr>
      </w:pPr>
      <w:r w:rsidRPr="00C3626C">
        <w:rPr>
          <w:rFonts w:cs="Arial"/>
          <w:szCs w:val="24"/>
        </w:rPr>
        <w:t>Toate proiectele eligibile vor fi punctate în acord cu criteriile d</w:t>
      </w:r>
      <w:r w:rsidR="006E02DD">
        <w:rPr>
          <w:rFonts w:cs="Arial"/>
          <w:szCs w:val="24"/>
        </w:rPr>
        <w:t xml:space="preserve">e selecție menționate mai </w:t>
      </w:r>
      <w:proofErr w:type="gramStart"/>
      <w:r w:rsidR="006E02DD">
        <w:rPr>
          <w:rFonts w:cs="Arial"/>
          <w:szCs w:val="24"/>
        </w:rPr>
        <w:t>jos</w:t>
      </w:r>
      <w:proofErr w:type="gramEnd"/>
      <w:r w:rsidR="006E02DD">
        <w:rPr>
          <w:rFonts w:cs="Arial"/>
          <w:szCs w:val="24"/>
        </w:rPr>
        <w:t xml:space="preserve">. </w:t>
      </w:r>
      <w:r w:rsidRPr="00C3626C">
        <w:rPr>
          <w:rFonts w:cs="Arial"/>
          <w:szCs w:val="24"/>
        </w:rPr>
        <w:t>Scorarea unui proiect se realizează în baza următoarelor principii de selecţie:</w:t>
      </w:r>
    </w:p>
    <w:tbl>
      <w:tblPr>
        <w:tblStyle w:val="TableGrid"/>
        <w:tblW w:w="0" w:type="auto"/>
        <w:tblInd w:w="-147" w:type="dxa"/>
        <w:tblLook w:val="04A0" w:firstRow="1" w:lastRow="0" w:firstColumn="1" w:lastColumn="0" w:noHBand="0" w:noVBand="1"/>
      </w:tblPr>
      <w:tblGrid>
        <w:gridCol w:w="988"/>
        <w:gridCol w:w="6946"/>
        <w:gridCol w:w="1422"/>
      </w:tblGrid>
      <w:tr w:rsidR="008E37F3" w:rsidRPr="00C3626C" w:rsidTr="009C0870">
        <w:tc>
          <w:tcPr>
            <w:tcW w:w="988" w:type="dxa"/>
          </w:tcPr>
          <w:p w:rsidR="008E37F3" w:rsidRPr="00C3626C" w:rsidRDefault="008E37F3" w:rsidP="00331B92">
            <w:pPr>
              <w:spacing w:line="276" w:lineRule="auto"/>
              <w:jc w:val="both"/>
              <w:rPr>
                <w:rFonts w:cs="Arial"/>
                <w:b/>
                <w:szCs w:val="24"/>
              </w:rPr>
            </w:pPr>
            <w:r w:rsidRPr="00C3626C">
              <w:rPr>
                <w:rFonts w:cs="Arial"/>
                <w:b/>
                <w:szCs w:val="24"/>
              </w:rPr>
              <w:t>Nr crit</w:t>
            </w:r>
          </w:p>
        </w:tc>
        <w:tc>
          <w:tcPr>
            <w:tcW w:w="6946" w:type="dxa"/>
          </w:tcPr>
          <w:p w:rsidR="008E37F3" w:rsidRPr="00C3626C" w:rsidRDefault="008E37F3" w:rsidP="00331B92">
            <w:pPr>
              <w:spacing w:line="276" w:lineRule="auto"/>
              <w:jc w:val="both"/>
              <w:rPr>
                <w:rFonts w:cs="Arial"/>
                <w:b/>
                <w:szCs w:val="24"/>
              </w:rPr>
            </w:pPr>
            <w:r w:rsidRPr="00C3626C">
              <w:rPr>
                <w:rFonts w:cs="Arial"/>
                <w:b/>
                <w:szCs w:val="24"/>
              </w:rPr>
              <w:t xml:space="preserve">Criteriul de selecție </w:t>
            </w:r>
          </w:p>
        </w:tc>
        <w:tc>
          <w:tcPr>
            <w:tcW w:w="1422" w:type="dxa"/>
          </w:tcPr>
          <w:p w:rsidR="008E37F3" w:rsidRPr="00C3626C" w:rsidRDefault="008E37F3" w:rsidP="00331B92">
            <w:pPr>
              <w:spacing w:line="276" w:lineRule="auto"/>
              <w:jc w:val="both"/>
              <w:rPr>
                <w:rFonts w:cs="Arial"/>
                <w:b/>
                <w:szCs w:val="24"/>
              </w:rPr>
            </w:pPr>
            <w:r w:rsidRPr="00C3626C">
              <w:rPr>
                <w:rFonts w:cs="Arial"/>
                <w:b/>
                <w:szCs w:val="24"/>
              </w:rPr>
              <w:t xml:space="preserve">Punctaj </w:t>
            </w:r>
          </w:p>
        </w:tc>
      </w:tr>
      <w:tr w:rsidR="008E37F3" w:rsidRPr="00C3626C" w:rsidTr="009C0870">
        <w:tc>
          <w:tcPr>
            <w:tcW w:w="988" w:type="dxa"/>
          </w:tcPr>
          <w:p w:rsidR="008E37F3" w:rsidRPr="00C3626C" w:rsidRDefault="008E37F3" w:rsidP="00331B92">
            <w:pPr>
              <w:spacing w:line="276" w:lineRule="auto"/>
              <w:jc w:val="both"/>
              <w:rPr>
                <w:rFonts w:cs="Arial"/>
                <w:szCs w:val="24"/>
              </w:rPr>
            </w:pPr>
            <w:r w:rsidRPr="00C3626C">
              <w:rPr>
                <w:rFonts w:cs="Arial"/>
                <w:szCs w:val="24"/>
              </w:rPr>
              <w:t>CS 1</w:t>
            </w:r>
          </w:p>
        </w:tc>
        <w:tc>
          <w:tcPr>
            <w:tcW w:w="6946" w:type="dxa"/>
          </w:tcPr>
          <w:p w:rsidR="008E37F3" w:rsidRPr="00C3626C" w:rsidRDefault="008E37F3" w:rsidP="00331B92">
            <w:pPr>
              <w:spacing w:line="276" w:lineRule="auto"/>
              <w:jc w:val="both"/>
              <w:rPr>
                <w:rFonts w:cs="Arial"/>
                <w:szCs w:val="24"/>
              </w:rPr>
            </w:pPr>
            <w:r w:rsidRPr="00C3626C">
              <w:rPr>
                <w:rFonts w:cs="Arial"/>
                <w:szCs w:val="24"/>
              </w:rPr>
              <w:t xml:space="preserve">Solicitantul va crea cel puțin un loc de muncă pentru o perioadă de cel puțin un an </w:t>
            </w:r>
          </w:p>
        </w:tc>
        <w:tc>
          <w:tcPr>
            <w:tcW w:w="1422" w:type="dxa"/>
          </w:tcPr>
          <w:p w:rsidR="008E37F3" w:rsidRPr="00C3626C" w:rsidRDefault="00970C7A" w:rsidP="00331B92">
            <w:pPr>
              <w:spacing w:line="276" w:lineRule="auto"/>
              <w:jc w:val="both"/>
              <w:rPr>
                <w:rFonts w:cs="Arial"/>
                <w:szCs w:val="24"/>
              </w:rPr>
            </w:pPr>
            <w:r>
              <w:rPr>
                <w:rFonts w:cs="Arial"/>
                <w:szCs w:val="24"/>
              </w:rPr>
              <w:t>20</w:t>
            </w:r>
            <w:r w:rsidR="008E37F3" w:rsidRPr="00C3626C">
              <w:rPr>
                <w:rFonts w:cs="Arial"/>
                <w:szCs w:val="24"/>
              </w:rPr>
              <w:t xml:space="preserve"> puncte </w:t>
            </w:r>
          </w:p>
        </w:tc>
      </w:tr>
      <w:tr w:rsidR="008E37F3" w:rsidRPr="00C3626C" w:rsidTr="009C0870">
        <w:tc>
          <w:tcPr>
            <w:tcW w:w="988" w:type="dxa"/>
          </w:tcPr>
          <w:p w:rsidR="008E37F3" w:rsidRPr="00C3626C" w:rsidRDefault="008E37F3" w:rsidP="00331B92">
            <w:pPr>
              <w:spacing w:line="276" w:lineRule="auto"/>
              <w:jc w:val="both"/>
              <w:rPr>
                <w:rFonts w:cs="Arial"/>
                <w:szCs w:val="24"/>
              </w:rPr>
            </w:pPr>
            <w:r w:rsidRPr="00C3626C">
              <w:rPr>
                <w:rFonts w:cs="Arial"/>
                <w:szCs w:val="24"/>
              </w:rPr>
              <w:t>CS 2</w:t>
            </w:r>
          </w:p>
        </w:tc>
        <w:tc>
          <w:tcPr>
            <w:tcW w:w="6946" w:type="dxa"/>
          </w:tcPr>
          <w:p w:rsidR="008E37F3" w:rsidRPr="00C3626C" w:rsidRDefault="008E37F3" w:rsidP="00331B92">
            <w:pPr>
              <w:spacing w:line="276" w:lineRule="auto"/>
              <w:jc w:val="both"/>
              <w:rPr>
                <w:rFonts w:cs="Arial"/>
                <w:b/>
                <w:szCs w:val="24"/>
              </w:rPr>
            </w:pPr>
            <w:r w:rsidRPr="00C3626C">
              <w:rPr>
                <w:rFonts w:cs="Arial"/>
                <w:szCs w:val="24"/>
              </w:rPr>
              <w:t>Solicitantul va prezenta un acord de parteneriat cu o cooperativă/grup de producători</w:t>
            </w:r>
            <w:r w:rsidR="009E6B29">
              <w:rPr>
                <w:rFonts w:cs="Arial"/>
                <w:szCs w:val="24"/>
              </w:rPr>
              <w:t>*</w:t>
            </w:r>
            <w:r w:rsidRPr="00C3626C">
              <w:rPr>
                <w:rFonts w:cs="Arial"/>
                <w:szCs w:val="24"/>
              </w:rPr>
              <w:t>, care să aibă o perioadă de valabilitate cel puțin egală cu perioada pentru care se acordă finanțarea</w:t>
            </w:r>
          </w:p>
        </w:tc>
        <w:tc>
          <w:tcPr>
            <w:tcW w:w="1422" w:type="dxa"/>
          </w:tcPr>
          <w:p w:rsidR="008E37F3" w:rsidRPr="00C3626C" w:rsidRDefault="00970C7A" w:rsidP="00331B92">
            <w:pPr>
              <w:spacing w:line="276" w:lineRule="auto"/>
              <w:jc w:val="both"/>
              <w:rPr>
                <w:rFonts w:cs="Arial"/>
                <w:szCs w:val="24"/>
              </w:rPr>
            </w:pPr>
            <w:r>
              <w:rPr>
                <w:rFonts w:cs="Arial"/>
                <w:szCs w:val="24"/>
              </w:rPr>
              <w:t>10</w:t>
            </w:r>
            <w:r w:rsidR="008E37F3" w:rsidRPr="00C3626C">
              <w:rPr>
                <w:rFonts w:cs="Arial"/>
                <w:szCs w:val="24"/>
              </w:rPr>
              <w:t xml:space="preserve"> puncte</w:t>
            </w:r>
          </w:p>
        </w:tc>
      </w:tr>
      <w:tr w:rsidR="008E37F3" w:rsidRPr="00C3626C" w:rsidTr="009C0870">
        <w:tc>
          <w:tcPr>
            <w:tcW w:w="988" w:type="dxa"/>
          </w:tcPr>
          <w:p w:rsidR="008E37F3" w:rsidRPr="00C3626C" w:rsidRDefault="008E37F3" w:rsidP="00331B92">
            <w:pPr>
              <w:spacing w:line="276" w:lineRule="auto"/>
              <w:jc w:val="both"/>
              <w:rPr>
                <w:rFonts w:cs="Arial"/>
                <w:szCs w:val="24"/>
              </w:rPr>
            </w:pPr>
            <w:r w:rsidRPr="00C3626C">
              <w:rPr>
                <w:rFonts w:cs="Arial"/>
                <w:szCs w:val="24"/>
              </w:rPr>
              <w:t>CS 3</w:t>
            </w:r>
          </w:p>
        </w:tc>
        <w:tc>
          <w:tcPr>
            <w:tcW w:w="6946" w:type="dxa"/>
          </w:tcPr>
          <w:p w:rsidR="008E37F3" w:rsidRPr="00C3626C" w:rsidRDefault="008E37F3" w:rsidP="00331B92">
            <w:pPr>
              <w:spacing w:line="276" w:lineRule="auto"/>
              <w:jc w:val="both"/>
              <w:rPr>
                <w:rFonts w:cs="Arial"/>
                <w:szCs w:val="24"/>
              </w:rPr>
            </w:pPr>
            <w:r w:rsidRPr="00C3626C">
              <w:rPr>
                <w:rFonts w:cs="Arial"/>
                <w:szCs w:val="24"/>
              </w:rPr>
              <w:t>Solicitantul prevede acțiuni  inovative/de protecția mediului/</w:t>
            </w:r>
          </w:p>
        </w:tc>
        <w:tc>
          <w:tcPr>
            <w:tcW w:w="1422" w:type="dxa"/>
          </w:tcPr>
          <w:p w:rsidR="008E37F3" w:rsidRPr="00C3626C" w:rsidRDefault="00970C7A" w:rsidP="00331B92">
            <w:pPr>
              <w:spacing w:line="276" w:lineRule="auto"/>
              <w:jc w:val="both"/>
              <w:rPr>
                <w:rFonts w:cs="Arial"/>
                <w:szCs w:val="24"/>
              </w:rPr>
            </w:pPr>
            <w:r>
              <w:rPr>
                <w:rFonts w:cs="Arial"/>
                <w:szCs w:val="24"/>
              </w:rPr>
              <w:t>5</w:t>
            </w:r>
            <w:r w:rsidR="008E37F3" w:rsidRPr="00C3626C">
              <w:rPr>
                <w:rFonts w:cs="Arial"/>
                <w:szCs w:val="24"/>
              </w:rPr>
              <w:t xml:space="preserve"> puncte</w:t>
            </w:r>
          </w:p>
        </w:tc>
      </w:tr>
      <w:tr w:rsidR="008E37F3" w:rsidRPr="00C3626C" w:rsidTr="009C0870">
        <w:tc>
          <w:tcPr>
            <w:tcW w:w="988" w:type="dxa"/>
          </w:tcPr>
          <w:p w:rsidR="008E37F3" w:rsidRPr="00C3626C" w:rsidRDefault="008E37F3" w:rsidP="00331B92">
            <w:pPr>
              <w:spacing w:line="276" w:lineRule="auto"/>
              <w:jc w:val="both"/>
              <w:rPr>
                <w:rFonts w:cs="Arial"/>
                <w:szCs w:val="24"/>
              </w:rPr>
            </w:pPr>
            <w:r w:rsidRPr="00C3626C">
              <w:rPr>
                <w:rFonts w:cs="Arial"/>
                <w:szCs w:val="24"/>
              </w:rPr>
              <w:t>CS 4</w:t>
            </w:r>
          </w:p>
        </w:tc>
        <w:tc>
          <w:tcPr>
            <w:tcW w:w="6946" w:type="dxa"/>
          </w:tcPr>
          <w:p w:rsidR="008E37F3" w:rsidRPr="00C3626C" w:rsidRDefault="008E37F3" w:rsidP="00331B92">
            <w:pPr>
              <w:spacing w:line="276" w:lineRule="auto"/>
              <w:jc w:val="both"/>
              <w:rPr>
                <w:rFonts w:cs="Arial"/>
                <w:szCs w:val="24"/>
              </w:rPr>
            </w:pPr>
            <w:r w:rsidRPr="00C3626C">
              <w:rPr>
                <w:rFonts w:cs="Arial"/>
                <w:szCs w:val="24"/>
              </w:rPr>
              <w:t>Nivelul de competențe al solicitantului</w:t>
            </w:r>
          </w:p>
        </w:tc>
        <w:tc>
          <w:tcPr>
            <w:tcW w:w="1422" w:type="dxa"/>
          </w:tcPr>
          <w:p w:rsidR="008E37F3" w:rsidRPr="00C3626C" w:rsidRDefault="008E37F3" w:rsidP="00331B92">
            <w:pPr>
              <w:spacing w:line="276" w:lineRule="auto"/>
              <w:jc w:val="both"/>
              <w:rPr>
                <w:rFonts w:cs="Arial"/>
                <w:szCs w:val="24"/>
              </w:rPr>
            </w:pPr>
            <w:r w:rsidRPr="00C3626C">
              <w:rPr>
                <w:rFonts w:cs="Arial"/>
                <w:szCs w:val="24"/>
              </w:rPr>
              <w:t>Maxim 15</w:t>
            </w:r>
          </w:p>
        </w:tc>
      </w:tr>
      <w:tr w:rsidR="008E37F3" w:rsidRPr="00C3626C" w:rsidTr="009C0870">
        <w:tc>
          <w:tcPr>
            <w:tcW w:w="988" w:type="dxa"/>
          </w:tcPr>
          <w:p w:rsidR="008E37F3" w:rsidRPr="00C3626C" w:rsidRDefault="008E37F3" w:rsidP="00331B92">
            <w:pPr>
              <w:spacing w:line="276" w:lineRule="auto"/>
              <w:jc w:val="both"/>
              <w:rPr>
                <w:rFonts w:cs="Arial"/>
                <w:szCs w:val="24"/>
              </w:rPr>
            </w:pPr>
            <w:r w:rsidRPr="00C3626C">
              <w:rPr>
                <w:rFonts w:cs="Arial"/>
                <w:szCs w:val="24"/>
              </w:rPr>
              <w:t>CS 4.1</w:t>
            </w:r>
          </w:p>
        </w:tc>
        <w:tc>
          <w:tcPr>
            <w:tcW w:w="6946" w:type="dxa"/>
          </w:tcPr>
          <w:p w:rsidR="008E37F3" w:rsidRPr="00C3626C" w:rsidRDefault="008E37F3" w:rsidP="00331B92">
            <w:pPr>
              <w:spacing w:line="276" w:lineRule="auto"/>
              <w:jc w:val="both"/>
              <w:rPr>
                <w:rFonts w:cs="Arial"/>
                <w:szCs w:val="24"/>
              </w:rPr>
            </w:pPr>
            <w:r w:rsidRPr="00C3626C">
              <w:rPr>
                <w:rFonts w:cs="Arial"/>
                <w:szCs w:val="24"/>
              </w:rPr>
              <w:t>Solicitantul a absolvit cu diplomă de studii superioare în domeniul agricol*</w:t>
            </w:r>
          </w:p>
        </w:tc>
        <w:tc>
          <w:tcPr>
            <w:tcW w:w="1422" w:type="dxa"/>
          </w:tcPr>
          <w:p w:rsidR="008E37F3" w:rsidRPr="00C3626C" w:rsidRDefault="008E37F3" w:rsidP="00331B92">
            <w:pPr>
              <w:spacing w:line="276" w:lineRule="auto"/>
              <w:jc w:val="both"/>
              <w:rPr>
                <w:rFonts w:cs="Arial"/>
                <w:szCs w:val="24"/>
              </w:rPr>
            </w:pPr>
            <w:r w:rsidRPr="00C3626C">
              <w:rPr>
                <w:rFonts w:cs="Arial"/>
                <w:szCs w:val="24"/>
              </w:rPr>
              <w:t>15 puncte</w:t>
            </w:r>
          </w:p>
        </w:tc>
      </w:tr>
      <w:tr w:rsidR="008E37F3" w:rsidRPr="00C3626C" w:rsidTr="009C0870">
        <w:tc>
          <w:tcPr>
            <w:tcW w:w="988" w:type="dxa"/>
          </w:tcPr>
          <w:p w:rsidR="008E37F3" w:rsidRPr="00C3626C" w:rsidRDefault="008E37F3" w:rsidP="00331B92">
            <w:pPr>
              <w:spacing w:line="276" w:lineRule="auto"/>
              <w:jc w:val="both"/>
              <w:rPr>
                <w:rFonts w:cs="Arial"/>
                <w:szCs w:val="24"/>
              </w:rPr>
            </w:pPr>
            <w:r w:rsidRPr="00C3626C">
              <w:rPr>
                <w:rFonts w:cs="Arial"/>
                <w:szCs w:val="24"/>
              </w:rPr>
              <w:t>CS 4.2</w:t>
            </w:r>
          </w:p>
        </w:tc>
        <w:tc>
          <w:tcPr>
            <w:tcW w:w="6946" w:type="dxa"/>
          </w:tcPr>
          <w:p w:rsidR="008E37F3" w:rsidRPr="00C3626C" w:rsidRDefault="008E37F3" w:rsidP="00331B92">
            <w:pPr>
              <w:spacing w:line="276" w:lineRule="auto"/>
              <w:jc w:val="both"/>
              <w:rPr>
                <w:rFonts w:cs="Arial"/>
                <w:szCs w:val="24"/>
              </w:rPr>
            </w:pPr>
            <w:r w:rsidRPr="00C3626C">
              <w:rPr>
                <w:rFonts w:cs="Arial"/>
                <w:szCs w:val="24"/>
              </w:rPr>
              <w:t>Solicitantul a absolvit studii postliceale sau liceale în domeniul agricol*</w:t>
            </w:r>
          </w:p>
        </w:tc>
        <w:tc>
          <w:tcPr>
            <w:tcW w:w="1422" w:type="dxa"/>
          </w:tcPr>
          <w:p w:rsidR="008E37F3" w:rsidRPr="00C3626C" w:rsidRDefault="008E37F3" w:rsidP="00331B92">
            <w:pPr>
              <w:spacing w:line="276" w:lineRule="auto"/>
              <w:jc w:val="both"/>
              <w:rPr>
                <w:rFonts w:cs="Arial"/>
                <w:szCs w:val="24"/>
              </w:rPr>
            </w:pPr>
            <w:r w:rsidRPr="00C3626C">
              <w:rPr>
                <w:rFonts w:cs="Arial"/>
                <w:szCs w:val="24"/>
              </w:rPr>
              <w:t>10 puncte</w:t>
            </w:r>
          </w:p>
        </w:tc>
      </w:tr>
      <w:tr w:rsidR="008E37F3" w:rsidRPr="00C3626C" w:rsidTr="009C0870">
        <w:tc>
          <w:tcPr>
            <w:tcW w:w="988" w:type="dxa"/>
          </w:tcPr>
          <w:p w:rsidR="008E37F3" w:rsidRPr="00C3626C" w:rsidRDefault="008E37F3" w:rsidP="00331B92">
            <w:pPr>
              <w:spacing w:line="276" w:lineRule="auto"/>
              <w:jc w:val="both"/>
              <w:rPr>
                <w:rFonts w:cs="Arial"/>
                <w:szCs w:val="24"/>
              </w:rPr>
            </w:pPr>
            <w:r w:rsidRPr="00C3626C">
              <w:rPr>
                <w:rFonts w:cs="Arial"/>
                <w:szCs w:val="24"/>
              </w:rPr>
              <w:t>CS 4.3</w:t>
            </w:r>
          </w:p>
        </w:tc>
        <w:tc>
          <w:tcPr>
            <w:tcW w:w="6946" w:type="dxa"/>
          </w:tcPr>
          <w:p w:rsidR="008E37F3" w:rsidRPr="00C3626C" w:rsidRDefault="008E37F3" w:rsidP="00331B92">
            <w:pPr>
              <w:spacing w:line="276" w:lineRule="auto"/>
              <w:jc w:val="both"/>
              <w:rPr>
                <w:rFonts w:cs="Arial"/>
                <w:szCs w:val="24"/>
              </w:rPr>
            </w:pPr>
            <w:r w:rsidRPr="00C3626C">
              <w:rPr>
                <w:rFonts w:cs="Arial"/>
                <w:szCs w:val="24"/>
              </w:rPr>
              <w:t>Solicitantul a absolvit un curs în domeniul agricol sau agro-alimentar, desfășurat de cooperativă, sau se obligă să finalizeze acest curs în maxim 36 de luni de la data adoptării deciziei individuale de acordare a ajutorului *</w:t>
            </w:r>
          </w:p>
        </w:tc>
        <w:tc>
          <w:tcPr>
            <w:tcW w:w="1422" w:type="dxa"/>
          </w:tcPr>
          <w:p w:rsidR="008E37F3" w:rsidRPr="00C3626C" w:rsidRDefault="00970C7A" w:rsidP="00331B92">
            <w:pPr>
              <w:spacing w:line="276" w:lineRule="auto"/>
              <w:jc w:val="both"/>
              <w:rPr>
                <w:rFonts w:cs="Arial"/>
                <w:szCs w:val="24"/>
              </w:rPr>
            </w:pPr>
            <w:r>
              <w:rPr>
                <w:rFonts w:cs="Arial"/>
                <w:szCs w:val="24"/>
              </w:rPr>
              <w:t>5</w:t>
            </w:r>
            <w:r w:rsidR="008E37F3" w:rsidRPr="00C3626C">
              <w:rPr>
                <w:rFonts w:cs="Arial"/>
                <w:szCs w:val="24"/>
              </w:rPr>
              <w:t xml:space="preserve"> puncte</w:t>
            </w:r>
          </w:p>
        </w:tc>
      </w:tr>
      <w:tr w:rsidR="008E37F3" w:rsidRPr="00C3626C" w:rsidTr="009C0870">
        <w:tc>
          <w:tcPr>
            <w:tcW w:w="988" w:type="dxa"/>
          </w:tcPr>
          <w:p w:rsidR="008E37F3" w:rsidRPr="00C3626C" w:rsidRDefault="008E37F3" w:rsidP="00331B92">
            <w:pPr>
              <w:spacing w:line="276" w:lineRule="auto"/>
              <w:jc w:val="both"/>
              <w:rPr>
                <w:rFonts w:cs="Arial"/>
                <w:szCs w:val="24"/>
              </w:rPr>
            </w:pPr>
            <w:r w:rsidRPr="00C3626C">
              <w:rPr>
                <w:rFonts w:cs="Arial"/>
                <w:szCs w:val="24"/>
              </w:rPr>
              <w:t>CS 5</w:t>
            </w:r>
          </w:p>
        </w:tc>
        <w:tc>
          <w:tcPr>
            <w:tcW w:w="6946" w:type="dxa"/>
          </w:tcPr>
          <w:p w:rsidR="008E37F3" w:rsidRPr="00C3626C" w:rsidRDefault="008E37F3" w:rsidP="00331B92">
            <w:pPr>
              <w:spacing w:line="276" w:lineRule="auto"/>
              <w:jc w:val="both"/>
              <w:rPr>
                <w:rFonts w:cs="Arial"/>
                <w:szCs w:val="24"/>
              </w:rPr>
            </w:pPr>
            <w:r w:rsidRPr="00C3626C">
              <w:rPr>
                <w:rFonts w:cs="Arial"/>
                <w:szCs w:val="24"/>
              </w:rPr>
              <w:t>Solicitantul va demonstra printr-o recomandare din partea cooperativei faptul că a participat la sesiunile de informare privind lanțul scurt agroalimentar de calitate (organizate din resursele financiare ale coperativei/grupului de producători)</w:t>
            </w:r>
          </w:p>
        </w:tc>
        <w:tc>
          <w:tcPr>
            <w:tcW w:w="1422" w:type="dxa"/>
          </w:tcPr>
          <w:p w:rsidR="008E37F3" w:rsidRPr="00C3626C" w:rsidRDefault="00970C7A" w:rsidP="00331B92">
            <w:pPr>
              <w:spacing w:line="276" w:lineRule="auto"/>
              <w:jc w:val="both"/>
              <w:rPr>
                <w:rFonts w:cs="Arial"/>
                <w:szCs w:val="24"/>
              </w:rPr>
            </w:pPr>
            <w:r>
              <w:rPr>
                <w:rFonts w:cs="Arial"/>
                <w:szCs w:val="24"/>
              </w:rPr>
              <w:t>10</w:t>
            </w:r>
            <w:r w:rsidR="008E37F3" w:rsidRPr="00C3626C">
              <w:rPr>
                <w:rFonts w:cs="Arial"/>
                <w:szCs w:val="24"/>
              </w:rPr>
              <w:t xml:space="preserve"> puncte</w:t>
            </w:r>
          </w:p>
        </w:tc>
      </w:tr>
      <w:tr w:rsidR="008E37F3" w:rsidRPr="00C3626C" w:rsidTr="009C0870">
        <w:tc>
          <w:tcPr>
            <w:tcW w:w="988" w:type="dxa"/>
          </w:tcPr>
          <w:p w:rsidR="008E37F3" w:rsidRPr="00C3626C" w:rsidRDefault="008E37F3" w:rsidP="00331B92">
            <w:pPr>
              <w:spacing w:line="276" w:lineRule="auto"/>
              <w:jc w:val="both"/>
              <w:rPr>
                <w:rFonts w:cs="Arial"/>
                <w:szCs w:val="24"/>
              </w:rPr>
            </w:pPr>
            <w:r w:rsidRPr="00C3626C">
              <w:rPr>
                <w:rFonts w:cs="Arial"/>
                <w:szCs w:val="24"/>
              </w:rPr>
              <w:t>Obs</w:t>
            </w:r>
          </w:p>
        </w:tc>
        <w:tc>
          <w:tcPr>
            <w:tcW w:w="6946" w:type="dxa"/>
          </w:tcPr>
          <w:p w:rsidR="008E37F3" w:rsidRDefault="008B2DBC" w:rsidP="008B2DBC">
            <w:pPr>
              <w:spacing w:line="276" w:lineRule="auto"/>
              <w:rPr>
                <w:rFonts w:cs="Arial"/>
                <w:szCs w:val="24"/>
              </w:rPr>
            </w:pPr>
            <w:r w:rsidRPr="00C3626C">
              <w:rPr>
                <w:rFonts w:cs="Arial"/>
                <w:b/>
                <w:szCs w:val="24"/>
              </w:rPr>
              <w:t>*</w:t>
            </w:r>
            <w:r w:rsidRPr="00C3626C">
              <w:rPr>
                <w:rFonts w:cs="Arial"/>
                <w:szCs w:val="24"/>
              </w:rPr>
              <w:t xml:space="preserve">Se </w:t>
            </w:r>
            <w:r w:rsidR="006E02DD">
              <w:rPr>
                <w:rFonts w:cs="Arial"/>
                <w:szCs w:val="24"/>
              </w:rPr>
              <w:t xml:space="preserve">cuantifică doar o variantă din </w:t>
            </w:r>
            <w:r w:rsidR="008E37F3" w:rsidRPr="00C3626C">
              <w:rPr>
                <w:rFonts w:cs="Arial"/>
                <w:szCs w:val="24"/>
              </w:rPr>
              <w:t>următoarele:</w:t>
            </w:r>
            <w:r w:rsidR="006E02DD">
              <w:rPr>
                <w:rFonts w:cs="Arial"/>
                <w:szCs w:val="24"/>
              </w:rPr>
              <w:t xml:space="preserve"> </w:t>
            </w:r>
            <w:r w:rsidR="008E37F3" w:rsidRPr="00C3626C">
              <w:rPr>
                <w:rFonts w:cs="Arial"/>
                <w:szCs w:val="24"/>
              </w:rPr>
              <w:t>(CS4.1,CS4.2,CS4.3)</w:t>
            </w:r>
          </w:p>
          <w:p w:rsidR="009E6B29" w:rsidRPr="009E6B29" w:rsidRDefault="009E6B29" w:rsidP="008B2DBC">
            <w:pPr>
              <w:spacing w:line="276" w:lineRule="auto"/>
              <w:rPr>
                <w:rFonts w:cs="Arial"/>
                <w:szCs w:val="24"/>
                <w:lang w:val="ro-RO"/>
              </w:rPr>
            </w:pPr>
            <w:r>
              <w:rPr>
                <w:rFonts w:cs="Arial"/>
                <w:szCs w:val="24"/>
              </w:rPr>
              <w:lastRenderedPageBreak/>
              <w:t>Cooperativa/Grupul de produc</w:t>
            </w:r>
            <w:r>
              <w:rPr>
                <w:rFonts w:cs="Arial"/>
                <w:szCs w:val="24"/>
                <w:lang w:val="ro-RO"/>
              </w:rPr>
              <w:t>ători trebuie să fie înfiinţată în anul 2016-2017</w:t>
            </w:r>
          </w:p>
        </w:tc>
        <w:tc>
          <w:tcPr>
            <w:tcW w:w="1422" w:type="dxa"/>
          </w:tcPr>
          <w:p w:rsidR="008E37F3" w:rsidRPr="00C3626C" w:rsidRDefault="008E37F3" w:rsidP="00331B92">
            <w:pPr>
              <w:spacing w:line="276" w:lineRule="auto"/>
              <w:jc w:val="both"/>
              <w:rPr>
                <w:rFonts w:cs="Arial"/>
                <w:szCs w:val="24"/>
              </w:rPr>
            </w:pPr>
          </w:p>
        </w:tc>
      </w:tr>
    </w:tbl>
    <w:p w:rsidR="009C0870" w:rsidRPr="00C3626C" w:rsidRDefault="009C0870" w:rsidP="00331B92">
      <w:pPr>
        <w:autoSpaceDE w:val="0"/>
        <w:autoSpaceDN w:val="0"/>
        <w:adjustRightInd w:val="0"/>
        <w:spacing w:before="120" w:after="0" w:line="276" w:lineRule="auto"/>
        <w:jc w:val="both"/>
        <w:rPr>
          <w:rFonts w:cs="Arial"/>
          <w:b/>
          <w:szCs w:val="24"/>
        </w:rPr>
      </w:pPr>
    </w:p>
    <w:p w:rsidR="008E37F3" w:rsidRPr="00C3626C" w:rsidRDefault="008E37F3" w:rsidP="00331B92">
      <w:pPr>
        <w:autoSpaceDE w:val="0"/>
        <w:autoSpaceDN w:val="0"/>
        <w:adjustRightInd w:val="0"/>
        <w:spacing w:before="120" w:after="0" w:line="276" w:lineRule="auto"/>
        <w:jc w:val="both"/>
        <w:rPr>
          <w:rFonts w:cs="Arial"/>
          <w:b/>
          <w:szCs w:val="24"/>
        </w:rPr>
      </w:pPr>
      <w:r w:rsidRPr="00C3626C">
        <w:rPr>
          <w:rFonts w:cs="Arial"/>
          <w:b/>
          <w:szCs w:val="24"/>
        </w:rPr>
        <w:t>Criterii de selectie specifice pentru domeniul agricol</w:t>
      </w:r>
    </w:p>
    <w:tbl>
      <w:tblPr>
        <w:tblStyle w:val="TableGrid"/>
        <w:tblW w:w="9728" w:type="dxa"/>
        <w:tblLayout w:type="fixed"/>
        <w:tblLook w:val="04A0" w:firstRow="1" w:lastRow="0" w:firstColumn="1" w:lastColumn="0" w:noHBand="0" w:noVBand="1"/>
      </w:tblPr>
      <w:tblGrid>
        <w:gridCol w:w="924"/>
        <w:gridCol w:w="7293"/>
        <w:gridCol w:w="1511"/>
      </w:tblGrid>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Nr crit</w:t>
            </w:r>
          </w:p>
        </w:tc>
        <w:tc>
          <w:tcPr>
            <w:tcW w:w="7293" w:type="dxa"/>
          </w:tcPr>
          <w:p w:rsidR="008E37F3" w:rsidRPr="00C3626C" w:rsidRDefault="008E37F3" w:rsidP="00331B92">
            <w:pPr>
              <w:spacing w:line="276" w:lineRule="auto"/>
              <w:jc w:val="both"/>
              <w:rPr>
                <w:rFonts w:cs="Arial"/>
                <w:b/>
                <w:szCs w:val="24"/>
              </w:rPr>
            </w:pPr>
            <w:r w:rsidRPr="00C3626C">
              <w:rPr>
                <w:rFonts w:cs="Arial"/>
                <w:b/>
                <w:szCs w:val="24"/>
              </w:rPr>
              <w:t xml:space="preserve">Criteriul de selecție </w:t>
            </w:r>
          </w:p>
        </w:tc>
        <w:tc>
          <w:tcPr>
            <w:tcW w:w="1511" w:type="dxa"/>
          </w:tcPr>
          <w:p w:rsidR="008E37F3" w:rsidRPr="00C3626C" w:rsidRDefault="008E37F3" w:rsidP="00331B92">
            <w:pPr>
              <w:spacing w:line="276" w:lineRule="auto"/>
              <w:jc w:val="both"/>
              <w:rPr>
                <w:rFonts w:cs="Arial"/>
                <w:b/>
                <w:szCs w:val="24"/>
              </w:rPr>
            </w:pPr>
            <w:r w:rsidRPr="00C3626C">
              <w:rPr>
                <w:rFonts w:cs="Arial"/>
                <w:b/>
                <w:szCs w:val="24"/>
              </w:rPr>
              <w:t xml:space="preserve">Punctaj </w:t>
            </w:r>
          </w:p>
        </w:tc>
      </w:tr>
      <w:tr w:rsidR="008E37F3" w:rsidRPr="00C3626C" w:rsidTr="004511E9">
        <w:trPr>
          <w:trHeight w:val="262"/>
        </w:trPr>
        <w:tc>
          <w:tcPr>
            <w:tcW w:w="924" w:type="dxa"/>
          </w:tcPr>
          <w:p w:rsidR="008E37F3" w:rsidRPr="00C3626C" w:rsidRDefault="008E37F3" w:rsidP="00331B92">
            <w:pPr>
              <w:spacing w:line="276" w:lineRule="auto"/>
              <w:jc w:val="both"/>
              <w:rPr>
                <w:rFonts w:cs="Arial"/>
                <w:b/>
                <w:szCs w:val="24"/>
              </w:rPr>
            </w:pPr>
            <w:r w:rsidRPr="00C3626C">
              <w:rPr>
                <w:rFonts w:cs="Arial"/>
                <w:b/>
                <w:szCs w:val="24"/>
              </w:rPr>
              <w:t>CS1</w:t>
            </w:r>
          </w:p>
        </w:tc>
        <w:tc>
          <w:tcPr>
            <w:tcW w:w="7293" w:type="dxa"/>
          </w:tcPr>
          <w:p w:rsidR="008E37F3" w:rsidRPr="00C3626C" w:rsidRDefault="008E37F3" w:rsidP="00331B92">
            <w:pPr>
              <w:spacing w:line="276" w:lineRule="auto"/>
              <w:jc w:val="both"/>
              <w:rPr>
                <w:rFonts w:cs="Arial"/>
                <w:b/>
                <w:szCs w:val="24"/>
              </w:rPr>
            </w:pPr>
            <w:r w:rsidRPr="00C3626C">
              <w:rPr>
                <w:rFonts w:cs="Arial"/>
                <w:b/>
                <w:szCs w:val="24"/>
              </w:rPr>
              <w:t>Culturi de plante și legume</w:t>
            </w:r>
          </w:p>
        </w:tc>
        <w:tc>
          <w:tcPr>
            <w:tcW w:w="1511" w:type="dxa"/>
          </w:tcPr>
          <w:p w:rsidR="008E37F3" w:rsidRPr="00C3626C" w:rsidRDefault="008E37F3" w:rsidP="00331B92">
            <w:pPr>
              <w:spacing w:line="276" w:lineRule="auto"/>
              <w:jc w:val="both"/>
              <w:rPr>
                <w:rFonts w:cs="Arial"/>
                <w:b/>
                <w:szCs w:val="24"/>
              </w:rPr>
            </w:pPr>
            <w:r w:rsidRPr="00C3626C">
              <w:rPr>
                <w:rFonts w:cs="Arial"/>
                <w:b/>
                <w:szCs w:val="24"/>
              </w:rPr>
              <w:t xml:space="preserve">40 </w:t>
            </w:r>
            <w:r w:rsidRPr="00C3626C">
              <w:rPr>
                <w:rFonts w:cs="Arial"/>
                <w:szCs w:val="24"/>
              </w:rPr>
              <w:t>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CS1.1</w:t>
            </w:r>
          </w:p>
        </w:tc>
        <w:tc>
          <w:tcPr>
            <w:tcW w:w="7293" w:type="dxa"/>
          </w:tcPr>
          <w:p w:rsidR="008E37F3" w:rsidRPr="00C3626C" w:rsidRDefault="008E37F3" w:rsidP="00331B92">
            <w:pPr>
              <w:spacing w:line="276" w:lineRule="auto"/>
              <w:jc w:val="both"/>
              <w:rPr>
                <w:rFonts w:cs="Arial"/>
                <w:szCs w:val="24"/>
              </w:rPr>
            </w:pPr>
            <w:r w:rsidRPr="00C3626C">
              <w:rPr>
                <w:rFonts w:cs="Arial"/>
                <w:szCs w:val="24"/>
              </w:rPr>
              <w:t>Culturi de plante furajere pentru animale</w:t>
            </w:r>
          </w:p>
        </w:tc>
        <w:tc>
          <w:tcPr>
            <w:tcW w:w="1511" w:type="dxa"/>
          </w:tcPr>
          <w:p w:rsidR="008E37F3" w:rsidRPr="00C3626C" w:rsidRDefault="008E37F3" w:rsidP="00331B92">
            <w:pPr>
              <w:spacing w:line="276" w:lineRule="auto"/>
              <w:jc w:val="both"/>
              <w:rPr>
                <w:rFonts w:cs="Arial"/>
                <w:b/>
                <w:szCs w:val="24"/>
              </w:rPr>
            </w:pPr>
            <w:r w:rsidRPr="00C3626C">
              <w:rPr>
                <w:rFonts w:cs="Arial"/>
                <w:b/>
                <w:szCs w:val="24"/>
              </w:rPr>
              <w:t xml:space="preserve">40 </w:t>
            </w:r>
            <w:r w:rsidRPr="00C3626C">
              <w:rPr>
                <w:rFonts w:cs="Arial"/>
                <w:szCs w:val="24"/>
              </w:rPr>
              <w:t>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CS1.2</w:t>
            </w:r>
          </w:p>
        </w:tc>
        <w:tc>
          <w:tcPr>
            <w:tcW w:w="7293" w:type="dxa"/>
          </w:tcPr>
          <w:p w:rsidR="008E37F3" w:rsidRPr="00C3626C" w:rsidRDefault="008E37F3" w:rsidP="00331B92">
            <w:pPr>
              <w:spacing w:line="276" w:lineRule="auto"/>
              <w:jc w:val="both"/>
              <w:rPr>
                <w:rFonts w:cs="Arial"/>
                <w:szCs w:val="24"/>
              </w:rPr>
            </w:pPr>
            <w:r w:rsidRPr="00C3626C">
              <w:rPr>
                <w:rFonts w:cs="Arial"/>
                <w:szCs w:val="24"/>
              </w:rPr>
              <w:t>Legumicultură  în camp și în spații protejate</w:t>
            </w:r>
          </w:p>
        </w:tc>
        <w:tc>
          <w:tcPr>
            <w:tcW w:w="1511" w:type="dxa"/>
          </w:tcPr>
          <w:p w:rsidR="008E37F3" w:rsidRPr="00C3626C" w:rsidRDefault="008E37F3" w:rsidP="00331B92">
            <w:pPr>
              <w:spacing w:line="276" w:lineRule="auto"/>
              <w:jc w:val="both"/>
              <w:rPr>
                <w:rFonts w:cs="Arial"/>
                <w:b/>
                <w:szCs w:val="24"/>
              </w:rPr>
            </w:pPr>
            <w:r w:rsidRPr="00C3626C">
              <w:rPr>
                <w:rFonts w:cs="Arial"/>
                <w:b/>
                <w:szCs w:val="24"/>
              </w:rPr>
              <w:t xml:space="preserve">30 </w:t>
            </w:r>
            <w:r w:rsidRPr="00C3626C">
              <w:rPr>
                <w:rFonts w:cs="Arial"/>
                <w:szCs w:val="24"/>
              </w:rPr>
              <w:t>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CS2</w:t>
            </w:r>
          </w:p>
        </w:tc>
        <w:tc>
          <w:tcPr>
            <w:tcW w:w="7293" w:type="dxa"/>
          </w:tcPr>
          <w:p w:rsidR="008E37F3" w:rsidRPr="00C3626C" w:rsidRDefault="008E37F3" w:rsidP="00331B92">
            <w:pPr>
              <w:spacing w:line="276" w:lineRule="auto"/>
              <w:jc w:val="both"/>
              <w:rPr>
                <w:rFonts w:cs="Arial"/>
                <w:b/>
                <w:szCs w:val="24"/>
              </w:rPr>
            </w:pPr>
            <w:r w:rsidRPr="00C3626C">
              <w:rPr>
                <w:rFonts w:cs="Arial"/>
                <w:b/>
                <w:szCs w:val="24"/>
              </w:rPr>
              <w:t>Sectorul pomicol</w:t>
            </w:r>
          </w:p>
        </w:tc>
        <w:tc>
          <w:tcPr>
            <w:tcW w:w="1511" w:type="dxa"/>
          </w:tcPr>
          <w:p w:rsidR="008E37F3" w:rsidRPr="00C3626C" w:rsidRDefault="008E37F3" w:rsidP="00331B92">
            <w:pPr>
              <w:spacing w:line="276" w:lineRule="auto"/>
              <w:jc w:val="both"/>
              <w:rPr>
                <w:rFonts w:cs="Arial"/>
                <w:b/>
                <w:szCs w:val="24"/>
              </w:rPr>
            </w:pPr>
            <w:r w:rsidRPr="00C3626C">
              <w:rPr>
                <w:rFonts w:cs="Arial"/>
                <w:b/>
                <w:szCs w:val="24"/>
              </w:rPr>
              <w:t xml:space="preserve">40 </w:t>
            </w:r>
            <w:r w:rsidRPr="00C3626C">
              <w:rPr>
                <w:rFonts w:cs="Arial"/>
                <w:szCs w:val="24"/>
              </w:rPr>
              <w:t>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CS2.1</w:t>
            </w:r>
          </w:p>
        </w:tc>
        <w:tc>
          <w:tcPr>
            <w:tcW w:w="7293" w:type="dxa"/>
          </w:tcPr>
          <w:p w:rsidR="008E37F3" w:rsidRPr="00C3626C" w:rsidRDefault="008E37F3" w:rsidP="00331B92">
            <w:pPr>
              <w:spacing w:line="276" w:lineRule="auto"/>
              <w:jc w:val="both"/>
              <w:rPr>
                <w:rFonts w:cs="Arial"/>
                <w:szCs w:val="24"/>
              </w:rPr>
            </w:pPr>
            <w:r w:rsidRPr="00C3626C">
              <w:rPr>
                <w:rFonts w:cs="Arial"/>
                <w:szCs w:val="24"/>
              </w:rPr>
              <w:t xml:space="preserve">Plantații de pomi fructiferi </w:t>
            </w:r>
            <w:r w:rsidR="004511E9">
              <w:rPr>
                <w:rFonts w:cs="Arial"/>
                <w:szCs w:val="24"/>
              </w:rPr>
              <w:t>(meri,peri,vișini,gutui, pruni)</w:t>
            </w:r>
          </w:p>
        </w:tc>
        <w:tc>
          <w:tcPr>
            <w:tcW w:w="1511" w:type="dxa"/>
          </w:tcPr>
          <w:p w:rsidR="008E37F3" w:rsidRPr="00C3626C" w:rsidRDefault="00970C7A" w:rsidP="00331B92">
            <w:pPr>
              <w:spacing w:line="276" w:lineRule="auto"/>
              <w:jc w:val="both"/>
              <w:rPr>
                <w:rFonts w:cs="Arial"/>
                <w:szCs w:val="24"/>
              </w:rPr>
            </w:pPr>
            <w:r>
              <w:rPr>
                <w:rFonts w:cs="Arial"/>
                <w:szCs w:val="24"/>
              </w:rPr>
              <w:t>3</w:t>
            </w:r>
            <w:r w:rsidR="008E37F3" w:rsidRPr="00C3626C">
              <w:rPr>
                <w:rFonts w:cs="Arial"/>
                <w:szCs w:val="24"/>
              </w:rPr>
              <w:t>0 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CS2.2</w:t>
            </w:r>
          </w:p>
        </w:tc>
        <w:tc>
          <w:tcPr>
            <w:tcW w:w="7293" w:type="dxa"/>
          </w:tcPr>
          <w:p w:rsidR="008E37F3" w:rsidRPr="00C3626C" w:rsidRDefault="008E37F3" w:rsidP="00331B92">
            <w:pPr>
              <w:spacing w:line="276" w:lineRule="auto"/>
              <w:jc w:val="both"/>
              <w:rPr>
                <w:rFonts w:cs="Arial"/>
                <w:szCs w:val="24"/>
              </w:rPr>
            </w:pPr>
            <w:r w:rsidRPr="00C3626C">
              <w:rPr>
                <w:rFonts w:cs="Arial"/>
                <w:szCs w:val="24"/>
              </w:rPr>
              <w:t>Plantații de arbuști fructiferi (coacăz, mur, zmeur, afin, cătină, soc)</w:t>
            </w:r>
          </w:p>
        </w:tc>
        <w:tc>
          <w:tcPr>
            <w:tcW w:w="1511" w:type="dxa"/>
          </w:tcPr>
          <w:p w:rsidR="008E37F3" w:rsidRPr="00C3626C" w:rsidRDefault="008E37F3" w:rsidP="00331B92">
            <w:pPr>
              <w:spacing w:line="276" w:lineRule="auto"/>
              <w:jc w:val="both"/>
              <w:rPr>
                <w:rFonts w:cs="Arial"/>
                <w:szCs w:val="24"/>
              </w:rPr>
            </w:pPr>
            <w:r w:rsidRPr="00C3626C">
              <w:rPr>
                <w:rFonts w:cs="Arial"/>
                <w:szCs w:val="24"/>
              </w:rPr>
              <w:t>40 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CS2.3</w:t>
            </w:r>
          </w:p>
        </w:tc>
        <w:tc>
          <w:tcPr>
            <w:tcW w:w="7293" w:type="dxa"/>
          </w:tcPr>
          <w:p w:rsidR="008E37F3" w:rsidRPr="00C3626C" w:rsidRDefault="008E37F3" w:rsidP="00331B92">
            <w:pPr>
              <w:spacing w:line="276" w:lineRule="auto"/>
              <w:jc w:val="both"/>
              <w:rPr>
                <w:rFonts w:cs="Arial"/>
                <w:szCs w:val="24"/>
              </w:rPr>
            </w:pPr>
            <w:r w:rsidRPr="00C3626C">
              <w:rPr>
                <w:rFonts w:cs="Arial"/>
                <w:szCs w:val="24"/>
              </w:rPr>
              <w:t>Plantații de căpșuni în camp</w:t>
            </w:r>
          </w:p>
        </w:tc>
        <w:tc>
          <w:tcPr>
            <w:tcW w:w="1511" w:type="dxa"/>
          </w:tcPr>
          <w:p w:rsidR="008E37F3" w:rsidRPr="00C3626C" w:rsidRDefault="008E37F3" w:rsidP="00331B92">
            <w:pPr>
              <w:spacing w:line="276" w:lineRule="auto"/>
              <w:jc w:val="both"/>
              <w:rPr>
                <w:rFonts w:cs="Arial"/>
                <w:szCs w:val="24"/>
              </w:rPr>
            </w:pPr>
            <w:r w:rsidRPr="00C3626C">
              <w:rPr>
                <w:rFonts w:cs="Arial"/>
                <w:szCs w:val="24"/>
              </w:rPr>
              <w:t>20 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CS2.4</w:t>
            </w:r>
          </w:p>
        </w:tc>
        <w:tc>
          <w:tcPr>
            <w:tcW w:w="7293" w:type="dxa"/>
          </w:tcPr>
          <w:p w:rsidR="008E37F3" w:rsidRPr="00C3626C" w:rsidRDefault="008E37F3" w:rsidP="00331B92">
            <w:pPr>
              <w:spacing w:line="276" w:lineRule="auto"/>
              <w:jc w:val="both"/>
              <w:rPr>
                <w:rFonts w:cs="Arial"/>
                <w:szCs w:val="24"/>
              </w:rPr>
            </w:pPr>
            <w:r w:rsidRPr="00C3626C">
              <w:rPr>
                <w:rFonts w:cs="Arial"/>
                <w:szCs w:val="24"/>
              </w:rPr>
              <w:t>Plantații de plante medicinale și aromatice</w:t>
            </w:r>
          </w:p>
        </w:tc>
        <w:tc>
          <w:tcPr>
            <w:tcW w:w="1511" w:type="dxa"/>
          </w:tcPr>
          <w:p w:rsidR="008E37F3" w:rsidRPr="00C3626C" w:rsidRDefault="008E37F3" w:rsidP="00331B92">
            <w:pPr>
              <w:spacing w:line="276" w:lineRule="auto"/>
              <w:jc w:val="both"/>
              <w:rPr>
                <w:rFonts w:cs="Arial"/>
                <w:szCs w:val="24"/>
              </w:rPr>
            </w:pPr>
            <w:r w:rsidRPr="00C3626C">
              <w:rPr>
                <w:rFonts w:cs="Arial"/>
                <w:szCs w:val="24"/>
              </w:rPr>
              <w:t>20 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CS3</w:t>
            </w:r>
          </w:p>
        </w:tc>
        <w:tc>
          <w:tcPr>
            <w:tcW w:w="7293" w:type="dxa"/>
          </w:tcPr>
          <w:p w:rsidR="008E37F3" w:rsidRPr="00C3626C" w:rsidRDefault="008E37F3" w:rsidP="00331B92">
            <w:pPr>
              <w:spacing w:line="276" w:lineRule="auto"/>
              <w:jc w:val="both"/>
              <w:rPr>
                <w:rFonts w:cs="Arial"/>
                <w:b/>
                <w:szCs w:val="24"/>
              </w:rPr>
            </w:pPr>
            <w:r w:rsidRPr="00C3626C">
              <w:rPr>
                <w:rFonts w:cs="Arial"/>
                <w:b/>
                <w:szCs w:val="24"/>
              </w:rPr>
              <w:t>Sectorul zootehnic</w:t>
            </w:r>
          </w:p>
        </w:tc>
        <w:tc>
          <w:tcPr>
            <w:tcW w:w="1511" w:type="dxa"/>
          </w:tcPr>
          <w:p w:rsidR="008E37F3" w:rsidRPr="00C3626C" w:rsidRDefault="008E37F3" w:rsidP="00331B92">
            <w:pPr>
              <w:spacing w:line="276" w:lineRule="auto"/>
              <w:jc w:val="both"/>
              <w:rPr>
                <w:rFonts w:cs="Arial"/>
                <w:b/>
                <w:szCs w:val="24"/>
              </w:rPr>
            </w:pPr>
            <w:r w:rsidRPr="00C3626C">
              <w:rPr>
                <w:rFonts w:cs="Arial"/>
                <w:b/>
                <w:szCs w:val="24"/>
              </w:rPr>
              <w:t xml:space="preserve">40 </w:t>
            </w:r>
            <w:r w:rsidRPr="00C3626C">
              <w:rPr>
                <w:rFonts w:cs="Arial"/>
                <w:szCs w:val="24"/>
              </w:rPr>
              <w:t>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CS3.1</w:t>
            </w:r>
          </w:p>
        </w:tc>
        <w:tc>
          <w:tcPr>
            <w:tcW w:w="7293" w:type="dxa"/>
          </w:tcPr>
          <w:p w:rsidR="008E37F3" w:rsidRPr="00C3626C" w:rsidRDefault="008E37F3" w:rsidP="00331B92">
            <w:pPr>
              <w:spacing w:line="276" w:lineRule="auto"/>
              <w:jc w:val="both"/>
              <w:rPr>
                <w:rFonts w:cs="Arial"/>
                <w:szCs w:val="24"/>
              </w:rPr>
            </w:pPr>
            <w:r w:rsidRPr="00C3626C">
              <w:rPr>
                <w:rFonts w:cs="Arial"/>
                <w:szCs w:val="24"/>
              </w:rPr>
              <w:t xml:space="preserve">Bovine de rase superioare (ANARZ) și bubaline </w:t>
            </w:r>
          </w:p>
        </w:tc>
        <w:tc>
          <w:tcPr>
            <w:tcW w:w="1511" w:type="dxa"/>
          </w:tcPr>
          <w:p w:rsidR="008E37F3" w:rsidRPr="00C3626C" w:rsidRDefault="008E37F3" w:rsidP="00331B92">
            <w:pPr>
              <w:spacing w:line="276" w:lineRule="auto"/>
              <w:jc w:val="both"/>
              <w:rPr>
                <w:rFonts w:cs="Arial"/>
                <w:szCs w:val="24"/>
              </w:rPr>
            </w:pPr>
            <w:r w:rsidRPr="00C3626C">
              <w:rPr>
                <w:rFonts w:cs="Arial"/>
                <w:szCs w:val="24"/>
              </w:rPr>
              <w:t>40 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CS3.2</w:t>
            </w:r>
          </w:p>
        </w:tc>
        <w:tc>
          <w:tcPr>
            <w:tcW w:w="7293" w:type="dxa"/>
          </w:tcPr>
          <w:p w:rsidR="008E37F3" w:rsidRPr="00C3626C" w:rsidRDefault="008E37F3" w:rsidP="00331B92">
            <w:pPr>
              <w:spacing w:line="276" w:lineRule="auto"/>
              <w:jc w:val="both"/>
              <w:rPr>
                <w:rFonts w:cs="Arial"/>
                <w:szCs w:val="24"/>
              </w:rPr>
            </w:pPr>
            <w:r w:rsidRPr="00C3626C">
              <w:rPr>
                <w:rFonts w:cs="Arial"/>
                <w:szCs w:val="24"/>
              </w:rPr>
              <w:t xml:space="preserve">Apicultură </w:t>
            </w:r>
          </w:p>
        </w:tc>
        <w:tc>
          <w:tcPr>
            <w:tcW w:w="1511" w:type="dxa"/>
          </w:tcPr>
          <w:p w:rsidR="008E37F3" w:rsidRPr="00C3626C" w:rsidRDefault="008E37F3" w:rsidP="00331B92">
            <w:pPr>
              <w:spacing w:line="276" w:lineRule="auto"/>
              <w:jc w:val="both"/>
              <w:rPr>
                <w:rFonts w:cs="Arial"/>
                <w:szCs w:val="24"/>
              </w:rPr>
            </w:pPr>
            <w:r w:rsidRPr="00C3626C">
              <w:rPr>
                <w:rFonts w:cs="Arial"/>
                <w:szCs w:val="24"/>
              </w:rPr>
              <w:t>40 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CS3.3</w:t>
            </w:r>
          </w:p>
        </w:tc>
        <w:tc>
          <w:tcPr>
            <w:tcW w:w="7293" w:type="dxa"/>
          </w:tcPr>
          <w:p w:rsidR="008E37F3" w:rsidRPr="00C3626C" w:rsidRDefault="008E37F3" w:rsidP="00331B92">
            <w:pPr>
              <w:spacing w:line="276" w:lineRule="auto"/>
              <w:jc w:val="both"/>
              <w:rPr>
                <w:rFonts w:cs="Arial"/>
                <w:szCs w:val="24"/>
              </w:rPr>
            </w:pPr>
            <w:r w:rsidRPr="00C3626C">
              <w:rPr>
                <w:rFonts w:cs="Arial"/>
                <w:szCs w:val="24"/>
              </w:rPr>
              <w:t>Ovine și caprine –rase indigene</w:t>
            </w:r>
          </w:p>
        </w:tc>
        <w:tc>
          <w:tcPr>
            <w:tcW w:w="1511" w:type="dxa"/>
          </w:tcPr>
          <w:p w:rsidR="008E37F3" w:rsidRPr="00C3626C" w:rsidRDefault="008E37F3" w:rsidP="00331B92">
            <w:pPr>
              <w:spacing w:line="276" w:lineRule="auto"/>
              <w:jc w:val="both"/>
              <w:rPr>
                <w:rFonts w:cs="Arial"/>
                <w:szCs w:val="24"/>
              </w:rPr>
            </w:pPr>
            <w:r w:rsidRPr="00C3626C">
              <w:rPr>
                <w:rFonts w:cs="Arial"/>
                <w:szCs w:val="24"/>
              </w:rPr>
              <w:t>40 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CS4</w:t>
            </w:r>
          </w:p>
        </w:tc>
        <w:tc>
          <w:tcPr>
            <w:tcW w:w="7293" w:type="dxa"/>
          </w:tcPr>
          <w:p w:rsidR="008E37F3" w:rsidRPr="00C3626C" w:rsidRDefault="008E37F3" w:rsidP="00331B92">
            <w:pPr>
              <w:spacing w:line="276" w:lineRule="auto"/>
              <w:jc w:val="both"/>
              <w:rPr>
                <w:rFonts w:cs="Arial"/>
                <w:szCs w:val="24"/>
              </w:rPr>
            </w:pPr>
            <w:r w:rsidRPr="00C3626C">
              <w:rPr>
                <w:rFonts w:cs="Arial"/>
                <w:szCs w:val="24"/>
              </w:rPr>
              <w:t xml:space="preserve">Ferme mixte (se detaliaza în funcție de ponderea exploatației, dar nu mai mult de 40 de puncte) </w:t>
            </w:r>
          </w:p>
        </w:tc>
        <w:tc>
          <w:tcPr>
            <w:tcW w:w="1511" w:type="dxa"/>
          </w:tcPr>
          <w:p w:rsidR="008E37F3" w:rsidRPr="00C3626C" w:rsidRDefault="008E37F3" w:rsidP="00331B92">
            <w:pPr>
              <w:spacing w:line="276" w:lineRule="auto"/>
              <w:jc w:val="both"/>
              <w:rPr>
                <w:rFonts w:cs="Arial"/>
                <w:b/>
                <w:szCs w:val="24"/>
              </w:rPr>
            </w:pPr>
            <w:r w:rsidRPr="00C3626C">
              <w:rPr>
                <w:rFonts w:cs="Arial"/>
                <w:b/>
                <w:szCs w:val="24"/>
              </w:rPr>
              <w:t xml:space="preserve">40 </w:t>
            </w:r>
            <w:r w:rsidRPr="00C3626C">
              <w:rPr>
                <w:rFonts w:cs="Arial"/>
                <w:szCs w:val="24"/>
              </w:rPr>
              <w:t>puncte</w:t>
            </w:r>
          </w:p>
        </w:tc>
      </w:tr>
      <w:tr w:rsidR="008E37F3" w:rsidRPr="00C3626C" w:rsidTr="009C0870">
        <w:tc>
          <w:tcPr>
            <w:tcW w:w="924" w:type="dxa"/>
          </w:tcPr>
          <w:p w:rsidR="008E37F3" w:rsidRPr="00C3626C" w:rsidRDefault="008E37F3" w:rsidP="00331B92">
            <w:pPr>
              <w:spacing w:line="276" w:lineRule="auto"/>
              <w:jc w:val="both"/>
              <w:rPr>
                <w:rFonts w:cs="Arial"/>
                <w:b/>
                <w:szCs w:val="24"/>
              </w:rPr>
            </w:pPr>
            <w:r w:rsidRPr="00C3626C">
              <w:rPr>
                <w:rFonts w:cs="Arial"/>
                <w:b/>
                <w:szCs w:val="24"/>
              </w:rPr>
              <w:t>Obs.</w:t>
            </w:r>
          </w:p>
        </w:tc>
        <w:tc>
          <w:tcPr>
            <w:tcW w:w="7293" w:type="dxa"/>
          </w:tcPr>
          <w:p w:rsidR="008E37F3" w:rsidRPr="00C3626C" w:rsidRDefault="008E37F3" w:rsidP="00331B92">
            <w:pPr>
              <w:spacing w:line="276" w:lineRule="auto"/>
              <w:jc w:val="both"/>
              <w:rPr>
                <w:rFonts w:cs="Arial"/>
                <w:szCs w:val="24"/>
              </w:rPr>
            </w:pPr>
            <w:r w:rsidRPr="00C3626C">
              <w:rPr>
                <w:rFonts w:cs="Arial"/>
                <w:b/>
                <w:szCs w:val="24"/>
              </w:rPr>
              <w:t xml:space="preserve">* </w:t>
            </w:r>
            <w:r w:rsidRPr="00C3626C">
              <w:rPr>
                <w:rFonts w:cs="Arial"/>
                <w:szCs w:val="24"/>
              </w:rPr>
              <w:t>Se cuantifică doar o variantă din următoarele: (CS1.1,</w:t>
            </w:r>
            <w:r w:rsidR="004511E9">
              <w:rPr>
                <w:rFonts w:cs="Arial"/>
                <w:szCs w:val="24"/>
              </w:rPr>
              <w:t xml:space="preserve"> </w:t>
            </w:r>
            <w:r w:rsidRPr="00C3626C">
              <w:rPr>
                <w:rFonts w:cs="Arial"/>
                <w:szCs w:val="24"/>
              </w:rPr>
              <w:t>CS1.2,);</w:t>
            </w:r>
            <w:r w:rsidR="004511E9">
              <w:rPr>
                <w:rFonts w:cs="Arial"/>
                <w:szCs w:val="24"/>
              </w:rPr>
              <w:t xml:space="preserve"> </w:t>
            </w:r>
            <w:r w:rsidRPr="00C3626C">
              <w:rPr>
                <w:rFonts w:cs="Arial"/>
                <w:szCs w:val="24"/>
              </w:rPr>
              <w:t>(CS2.1,</w:t>
            </w:r>
            <w:r w:rsidR="004511E9">
              <w:rPr>
                <w:rFonts w:cs="Arial"/>
                <w:szCs w:val="24"/>
              </w:rPr>
              <w:t xml:space="preserve"> </w:t>
            </w:r>
            <w:r w:rsidRPr="00C3626C">
              <w:rPr>
                <w:rFonts w:cs="Arial"/>
                <w:szCs w:val="24"/>
              </w:rPr>
              <w:t>CS2.2,</w:t>
            </w:r>
            <w:r w:rsidR="004511E9">
              <w:rPr>
                <w:rFonts w:cs="Arial"/>
                <w:szCs w:val="24"/>
              </w:rPr>
              <w:t xml:space="preserve"> </w:t>
            </w:r>
            <w:r w:rsidRPr="00C3626C">
              <w:rPr>
                <w:rFonts w:cs="Arial"/>
                <w:szCs w:val="24"/>
              </w:rPr>
              <w:t>CS2.3,</w:t>
            </w:r>
            <w:r w:rsidR="004511E9">
              <w:rPr>
                <w:rFonts w:cs="Arial"/>
                <w:szCs w:val="24"/>
              </w:rPr>
              <w:t xml:space="preserve"> </w:t>
            </w:r>
            <w:r w:rsidRPr="00C3626C">
              <w:rPr>
                <w:rFonts w:cs="Arial"/>
                <w:szCs w:val="24"/>
              </w:rPr>
              <w:t>CS2.4);</w:t>
            </w:r>
            <w:r w:rsidR="004511E9">
              <w:rPr>
                <w:rFonts w:cs="Arial"/>
                <w:szCs w:val="24"/>
              </w:rPr>
              <w:t xml:space="preserve"> </w:t>
            </w:r>
            <w:r w:rsidRPr="00C3626C">
              <w:rPr>
                <w:rFonts w:cs="Arial"/>
                <w:szCs w:val="24"/>
              </w:rPr>
              <w:t>(CS3.1,</w:t>
            </w:r>
            <w:r w:rsidR="004511E9">
              <w:rPr>
                <w:rFonts w:cs="Arial"/>
                <w:szCs w:val="24"/>
              </w:rPr>
              <w:t xml:space="preserve"> </w:t>
            </w:r>
            <w:r w:rsidRPr="00C3626C">
              <w:rPr>
                <w:rFonts w:cs="Arial"/>
                <w:szCs w:val="24"/>
              </w:rPr>
              <w:t>CS3.2,</w:t>
            </w:r>
            <w:r w:rsidR="004511E9">
              <w:rPr>
                <w:rFonts w:cs="Arial"/>
                <w:szCs w:val="24"/>
              </w:rPr>
              <w:t xml:space="preserve"> </w:t>
            </w:r>
            <w:r w:rsidRPr="00C3626C">
              <w:rPr>
                <w:rFonts w:cs="Arial"/>
                <w:szCs w:val="24"/>
              </w:rPr>
              <w:t>CS3.3)</w:t>
            </w:r>
          </w:p>
        </w:tc>
        <w:tc>
          <w:tcPr>
            <w:tcW w:w="1511" w:type="dxa"/>
          </w:tcPr>
          <w:p w:rsidR="008E37F3" w:rsidRPr="00C3626C" w:rsidRDefault="008E37F3" w:rsidP="00331B92">
            <w:pPr>
              <w:spacing w:line="276" w:lineRule="auto"/>
              <w:jc w:val="both"/>
              <w:rPr>
                <w:rFonts w:cs="Arial"/>
                <w:b/>
                <w:szCs w:val="24"/>
              </w:rPr>
            </w:pPr>
          </w:p>
        </w:tc>
      </w:tr>
      <w:tr w:rsidR="00C57470" w:rsidRPr="00C3626C" w:rsidTr="009C0870">
        <w:tc>
          <w:tcPr>
            <w:tcW w:w="924" w:type="dxa"/>
          </w:tcPr>
          <w:p w:rsidR="00C57470" w:rsidRPr="00C3626C" w:rsidRDefault="00C57470" w:rsidP="00331B92">
            <w:pPr>
              <w:spacing w:line="276" w:lineRule="auto"/>
              <w:jc w:val="both"/>
              <w:rPr>
                <w:rFonts w:cs="Arial"/>
                <w:b/>
                <w:szCs w:val="24"/>
              </w:rPr>
            </w:pPr>
          </w:p>
        </w:tc>
        <w:tc>
          <w:tcPr>
            <w:tcW w:w="7293" w:type="dxa"/>
          </w:tcPr>
          <w:p w:rsidR="00C57470" w:rsidRPr="00C3626C" w:rsidRDefault="00BD62DB" w:rsidP="00331B92">
            <w:pPr>
              <w:spacing w:line="276" w:lineRule="auto"/>
              <w:jc w:val="both"/>
              <w:rPr>
                <w:rFonts w:cs="Arial"/>
                <w:b/>
                <w:szCs w:val="24"/>
              </w:rPr>
            </w:pPr>
            <w:r>
              <w:rPr>
                <w:rFonts w:cs="Arial"/>
                <w:b/>
                <w:szCs w:val="24"/>
              </w:rPr>
              <w:t xml:space="preserve">Total </w:t>
            </w:r>
          </w:p>
        </w:tc>
        <w:tc>
          <w:tcPr>
            <w:tcW w:w="1511" w:type="dxa"/>
          </w:tcPr>
          <w:p w:rsidR="00C57470" w:rsidRPr="00C3626C" w:rsidRDefault="00BD62DB" w:rsidP="00331B92">
            <w:pPr>
              <w:spacing w:line="276" w:lineRule="auto"/>
              <w:jc w:val="both"/>
              <w:rPr>
                <w:rFonts w:cs="Arial"/>
                <w:b/>
                <w:szCs w:val="24"/>
              </w:rPr>
            </w:pPr>
            <w:r>
              <w:rPr>
                <w:rFonts w:cs="Arial"/>
                <w:b/>
                <w:szCs w:val="24"/>
              </w:rPr>
              <w:t>100 puncte</w:t>
            </w:r>
          </w:p>
        </w:tc>
      </w:tr>
    </w:tbl>
    <w:p w:rsidR="00EF7E77" w:rsidRDefault="00EF7E77" w:rsidP="00EF7E77">
      <w:pPr>
        <w:pStyle w:val="Default"/>
        <w:tabs>
          <w:tab w:val="left" w:pos="0"/>
          <w:tab w:val="left" w:pos="990"/>
        </w:tabs>
        <w:spacing w:line="276" w:lineRule="auto"/>
        <w:rPr>
          <w:rFonts w:ascii="Arial" w:hAnsi="Arial" w:cs="Arial"/>
          <w:b/>
          <w:bCs/>
          <w:color w:val="auto"/>
          <w:lang w:val="ro-RO"/>
        </w:rPr>
      </w:pPr>
    </w:p>
    <w:p w:rsidR="00EF7E77" w:rsidRPr="00B45A44" w:rsidRDefault="00EF7E77" w:rsidP="00EF7E77">
      <w:pPr>
        <w:pStyle w:val="Default"/>
        <w:tabs>
          <w:tab w:val="left" w:pos="0"/>
          <w:tab w:val="left" w:pos="990"/>
        </w:tabs>
        <w:spacing w:line="276" w:lineRule="auto"/>
        <w:rPr>
          <w:rFonts w:ascii="Arial" w:hAnsi="Arial" w:cs="Arial"/>
          <w:color w:val="auto"/>
          <w:lang w:val="ro-RO"/>
        </w:rPr>
      </w:pPr>
      <w:r w:rsidRPr="00B45A44">
        <w:rPr>
          <w:rFonts w:ascii="Arial" w:hAnsi="Arial" w:cs="Arial"/>
          <w:b/>
          <w:bCs/>
          <w:color w:val="auto"/>
          <w:lang w:val="ro-RO"/>
        </w:rPr>
        <w:t xml:space="preserve">CRITERII PENTRU DEPARTAJAREA PROIECTELOR CU PUNCTAJ EGAL: </w:t>
      </w:r>
    </w:p>
    <w:p w:rsidR="00EF7E77" w:rsidRPr="00B45A44" w:rsidRDefault="00EF7E77" w:rsidP="00EF7E77">
      <w:pPr>
        <w:tabs>
          <w:tab w:val="left" w:pos="0"/>
          <w:tab w:val="left" w:pos="990"/>
        </w:tabs>
        <w:overflowPunct w:val="0"/>
        <w:autoSpaceDE w:val="0"/>
        <w:autoSpaceDN w:val="0"/>
        <w:adjustRightInd w:val="0"/>
        <w:spacing w:after="0"/>
        <w:textAlignment w:val="baseline"/>
        <w:rPr>
          <w:rFonts w:cs="Arial"/>
          <w:szCs w:val="24"/>
          <w:lang w:val="ro-RO"/>
        </w:rPr>
      </w:pPr>
      <w:r w:rsidRPr="00B45A44">
        <w:rPr>
          <w:rFonts w:cs="Arial"/>
          <w:szCs w:val="24"/>
          <w:lang w:val="ro-RO"/>
        </w:rPr>
        <w:t>In cazul in care vor exista mai multe proiecte cu acelasi punctaj, vor fi aplicate urmatoarele criterii pentru departajare :</w:t>
      </w:r>
    </w:p>
    <w:p w:rsidR="00EF7E77" w:rsidRPr="00B45A44" w:rsidRDefault="00EF7E77" w:rsidP="00CA305A">
      <w:pPr>
        <w:pStyle w:val="ListParagraph"/>
        <w:numPr>
          <w:ilvl w:val="0"/>
          <w:numId w:val="30"/>
        </w:numPr>
        <w:tabs>
          <w:tab w:val="left" w:pos="0"/>
          <w:tab w:val="left" w:pos="990"/>
        </w:tabs>
        <w:overflowPunct w:val="0"/>
        <w:autoSpaceDE w:val="0"/>
        <w:autoSpaceDN w:val="0"/>
        <w:adjustRightInd w:val="0"/>
        <w:spacing w:after="0" w:line="276" w:lineRule="auto"/>
        <w:textAlignment w:val="baseline"/>
        <w:rPr>
          <w:rFonts w:cs="Arial"/>
          <w:szCs w:val="24"/>
          <w:lang w:val="ro-RO"/>
        </w:rPr>
      </w:pPr>
      <w:r w:rsidRPr="00B45A44">
        <w:rPr>
          <w:rFonts w:cs="Arial"/>
          <w:szCs w:val="24"/>
          <w:lang w:val="ro-RO"/>
        </w:rPr>
        <w:t>Cel mai mare punctaj obtinut la criteriul de selectie CS1 (</w:t>
      </w:r>
      <w:r w:rsidRPr="00B45A44">
        <w:rPr>
          <w:rFonts w:cs="Arial"/>
          <w:i/>
          <w:szCs w:val="24"/>
          <w:lang w:val="ro-RO"/>
        </w:rPr>
        <w:t>Solicitantul va crea cel puțin un loc de muncă pentru o perioadă de cel puțin un an</w:t>
      </w:r>
      <w:r w:rsidRPr="00B45A44">
        <w:rPr>
          <w:rFonts w:cs="Arial"/>
          <w:szCs w:val="24"/>
          <w:lang w:val="ro-RO"/>
        </w:rPr>
        <w:t>)</w:t>
      </w:r>
    </w:p>
    <w:p w:rsidR="00EF7E77" w:rsidRPr="00B45A44" w:rsidRDefault="00EF7E77" w:rsidP="00CA305A">
      <w:pPr>
        <w:pStyle w:val="ListParagraph"/>
        <w:numPr>
          <w:ilvl w:val="0"/>
          <w:numId w:val="30"/>
        </w:numPr>
        <w:tabs>
          <w:tab w:val="left" w:pos="0"/>
          <w:tab w:val="left" w:pos="990"/>
        </w:tabs>
        <w:overflowPunct w:val="0"/>
        <w:autoSpaceDE w:val="0"/>
        <w:autoSpaceDN w:val="0"/>
        <w:adjustRightInd w:val="0"/>
        <w:spacing w:after="0" w:line="276" w:lineRule="auto"/>
        <w:textAlignment w:val="baseline"/>
        <w:rPr>
          <w:rFonts w:cs="Arial"/>
          <w:szCs w:val="24"/>
          <w:lang w:val="ro-RO"/>
        </w:rPr>
      </w:pPr>
      <w:r w:rsidRPr="00B45A44">
        <w:rPr>
          <w:rFonts w:cs="Arial"/>
          <w:szCs w:val="24"/>
          <w:lang w:val="ro-RO"/>
        </w:rPr>
        <w:t>Cel mai mare punctaj obtinut la criteriul de selectie CS4 (</w:t>
      </w:r>
      <w:r w:rsidRPr="00B45A44">
        <w:rPr>
          <w:rFonts w:cs="Arial"/>
          <w:i/>
          <w:szCs w:val="24"/>
          <w:lang w:val="ro-RO"/>
        </w:rPr>
        <w:t>Nivelul de competențe al solicitantului</w:t>
      </w:r>
      <w:r w:rsidRPr="00B45A44">
        <w:rPr>
          <w:rFonts w:cs="Arial"/>
          <w:szCs w:val="24"/>
          <w:lang w:val="ro-RO"/>
        </w:rPr>
        <w:t>)</w:t>
      </w:r>
    </w:p>
    <w:p w:rsidR="007B4744" w:rsidRDefault="007B4744" w:rsidP="00331B92">
      <w:pPr>
        <w:jc w:val="both"/>
        <w:rPr>
          <w:rFonts w:cs="Arial"/>
          <w:color w:val="FF0000"/>
          <w:szCs w:val="24"/>
        </w:rPr>
      </w:pPr>
    </w:p>
    <w:p w:rsidR="009D2B3D" w:rsidRDefault="009D2B3D" w:rsidP="00331B92">
      <w:pPr>
        <w:jc w:val="both"/>
        <w:rPr>
          <w:rFonts w:cs="Arial"/>
          <w:color w:val="FF0000"/>
          <w:szCs w:val="24"/>
        </w:rPr>
      </w:pPr>
    </w:p>
    <w:p w:rsidR="00B45A44" w:rsidRDefault="00B45A44" w:rsidP="00331B92">
      <w:pPr>
        <w:jc w:val="both"/>
        <w:rPr>
          <w:rFonts w:cs="Arial"/>
          <w:color w:val="FF0000"/>
          <w:szCs w:val="24"/>
        </w:rPr>
      </w:pPr>
    </w:p>
    <w:p w:rsidR="00B45A44" w:rsidRDefault="00B45A44" w:rsidP="00331B92">
      <w:pPr>
        <w:jc w:val="both"/>
        <w:rPr>
          <w:rFonts w:cs="Arial"/>
          <w:color w:val="FF0000"/>
          <w:szCs w:val="24"/>
        </w:rPr>
      </w:pPr>
    </w:p>
    <w:p w:rsidR="009D2B3D" w:rsidRDefault="009D2B3D" w:rsidP="00331B92">
      <w:pPr>
        <w:jc w:val="both"/>
        <w:rPr>
          <w:rFonts w:cs="Arial"/>
          <w:color w:val="FF0000"/>
          <w:szCs w:val="24"/>
        </w:rPr>
      </w:pPr>
    </w:p>
    <w:p w:rsidR="007B4744" w:rsidRPr="00E309B0" w:rsidRDefault="007B4744" w:rsidP="007B4744">
      <w:pPr>
        <w:pStyle w:val="Default"/>
        <w:jc w:val="both"/>
        <w:rPr>
          <w:rFonts w:ascii="Arial" w:hAnsi="Arial" w:cs="Arial"/>
          <w:color w:val="C00000"/>
        </w:rPr>
      </w:pPr>
    </w:p>
    <w:p w:rsidR="007B4744" w:rsidRPr="00A72D6B" w:rsidRDefault="007B4744" w:rsidP="007B4744">
      <w:pPr>
        <w:pStyle w:val="Heading2"/>
        <w:shd w:val="clear" w:color="auto" w:fill="002060"/>
        <w:rPr>
          <w:color w:val="auto"/>
        </w:rPr>
      </w:pPr>
      <w:bookmarkStart w:id="42" w:name="_Toc488143743"/>
      <w:bookmarkStart w:id="43" w:name="_Toc505332363"/>
      <w:r w:rsidRPr="00A72D6B">
        <w:rPr>
          <w:color w:val="auto"/>
        </w:rPr>
        <w:t>7.2 Procedura de evaluare și selecţie</w:t>
      </w:r>
      <w:bookmarkEnd w:id="42"/>
      <w:bookmarkEnd w:id="43"/>
    </w:p>
    <w:p w:rsidR="007B4744" w:rsidRPr="00E309B0" w:rsidRDefault="007B4744" w:rsidP="007B4744">
      <w:pPr>
        <w:pStyle w:val="Default"/>
        <w:jc w:val="both"/>
        <w:rPr>
          <w:rFonts w:ascii="Arial" w:hAnsi="Arial" w:cs="Arial"/>
          <w:color w:val="auto"/>
        </w:rPr>
      </w:pPr>
    </w:p>
    <w:p w:rsidR="008F5DCF" w:rsidRPr="00E309B0" w:rsidRDefault="008F5DCF" w:rsidP="008F5DCF">
      <w:pPr>
        <w:pStyle w:val="Default"/>
        <w:spacing w:after="240"/>
        <w:jc w:val="both"/>
        <w:rPr>
          <w:rFonts w:ascii="Arial" w:hAnsi="Arial" w:cs="Arial"/>
          <w:color w:val="auto"/>
        </w:rPr>
      </w:pPr>
      <w:r w:rsidRPr="00E309B0">
        <w:rPr>
          <w:rFonts w:ascii="Arial" w:hAnsi="Arial" w:cs="Arial"/>
          <w:color w:val="auto"/>
        </w:rPr>
        <w:t>Selecţia proiectelor se va face conform procedurii de evaluare și selecţie a GAL MVS care se poate consulta pe site-ul GAL-MVS la secţiunea Sesiuni</w:t>
      </w:r>
      <w:r>
        <w:rPr>
          <w:rFonts w:ascii="Arial" w:hAnsi="Arial" w:cs="Arial"/>
          <w:color w:val="auto"/>
        </w:rPr>
        <w:t xml:space="preserve"> proiecte – Proceduri de lucru.</w:t>
      </w:r>
    </w:p>
    <w:p w:rsidR="008F5DCF" w:rsidRDefault="008F5DCF" w:rsidP="008F5DCF">
      <w:pPr>
        <w:pStyle w:val="Default"/>
        <w:spacing w:after="240"/>
        <w:jc w:val="both"/>
        <w:rPr>
          <w:rFonts w:ascii="Arial" w:hAnsi="Arial" w:cs="Arial"/>
          <w:color w:val="auto"/>
        </w:rPr>
      </w:pPr>
      <w:r w:rsidRPr="00E309B0">
        <w:rPr>
          <w:rFonts w:ascii="Arial" w:hAnsi="Arial" w:cs="Arial"/>
          <w:color w:val="auto"/>
        </w:rPr>
        <w:t>Proiectele se vor depune în cadrul unei sesiuni de depunere lansate, se vor înreg</w:t>
      </w:r>
      <w:r>
        <w:rPr>
          <w:rFonts w:ascii="Arial" w:hAnsi="Arial" w:cs="Arial"/>
          <w:color w:val="auto"/>
        </w:rPr>
        <w:t>istra la secretariatul GAL-MVS.</w:t>
      </w:r>
    </w:p>
    <w:p w:rsidR="008F5DCF" w:rsidRPr="00E309B0" w:rsidRDefault="008F5DCF" w:rsidP="008F5DCF">
      <w:pPr>
        <w:pStyle w:val="Default"/>
        <w:spacing w:after="240"/>
        <w:jc w:val="both"/>
        <w:rPr>
          <w:rFonts w:ascii="Arial" w:hAnsi="Arial" w:cs="Arial"/>
          <w:color w:val="auto"/>
        </w:rPr>
      </w:pPr>
      <w:r w:rsidRPr="00E309B0">
        <w:rPr>
          <w:rFonts w:ascii="Arial" w:hAnsi="Arial" w:cs="Arial"/>
          <w:color w:val="auto"/>
        </w:rPr>
        <w:t xml:space="preserve">După </w:t>
      </w:r>
      <w:r>
        <w:rPr>
          <w:rFonts w:ascii="Arial" w:hAnsi="Arial" w:cs="Arial"/>
          <w:color w:val="auto"/>
        </w:rPr>
        <w:t>depunere</w:t>
      </w:r>
      <w:r w:rsidRPr="00E309B0">
        <w:rPr>
          <w:rFonts w:ascii="Arial" w:hAnsi="Arial" w:cs="Arial"/>
          <w:color w:val="auto"/>
        </w:rPr>
        <w:t xml:space="preserve">a proiectelor, se </w:t>
      </w:r>
      <w:proofErr w:type="gramStart"/>
      <w:r w:rsidRPr="00E309B0">
        <w:rPr>
          <w:rFonts w:ascii="Arial" w:hAnsi="Arial" w:cs="Arial"/>
          <w:color w:val="auto"/>
        </w:rPr>
        <w:t>va</w:t>
      </w:r>
      <w:proofErr w:type="gramEnd"/>
      <w:r w:rsidRPr="00E309B0">
        <w:rPr>
          <w:rFonts w:ascii="Arial" w:hAnsi="Arial" w:cs="Arial"/>
          <w:color w:val="auto"/>
        </w:rPr>
        <w:t xml:space="preserve"> trece la </w:t>
      </w:r>
      <w:r w:rsidRPr="00E309B0">
        <w:rPr>
          <w:rFonts w:ascii="Arial" w:hAnsi="Arial" w:cs="Arial"/>
          <w:b/>
          <w:color w:val="auto"/>
        </w:rPr>
        <w:t xml:space="preserve">etapa de verificare a </w:t>
      </w:r>
      <w:r>
        <w:rPr>
          <w:rFonts w:ascii="Arial" w:hAnsi="Arial" w:cs="Arial"/>
          <w:b/>
          <w:color w:val="auto"/>
        </w:rPr>
        <w:t>conformit</w:t>
      </w:r>
      <w:r>
        <w:rPr>
          <w:rFonts w:ascii="Arial" w:hAnsi="Arial" w:cs="Arial"/>
          <w:b/>
          <w:color w:val="auto"/>
          <w:lang w:val="ro-RO"/>
        </w:rPr>
        <w:t xml:space="preserve">ății – care se va efectua în 10 zile lucrătoare de la depunerea proiectelor, iar apoi la verificarea </w:t>
      </w:r>
      <w:r w:rsidRPr="00E309B0">
        <w:rPr>
          <w:rFonts w:ascii="Arial" w:hAnsi="Arial" w:cs="Arial"/>
          <w:b/>
          <w:color w:val="auto"/>
        </w:rPr>
        <w:t>eligibilităţii</w:t>
      </w:r>
      <w:r w:rsidRPr="00F52A6D">
        <w:rPr>
          <w:rFonts w:ascii="Arial" w:hAnsi="Arial" w:cs="Arial"/>
          <w:b/>
          <w:color w:val="auto"/>
          <w:lang w:val="ro-RO"/>
        </w:rPr>
        <w:t xml:space="preserve"> </w:t>
      </w:r>
      <w:r>
        <w:rPr>
          <w:rFonts w:ascii="Arial" w:hAnsi="Arial" w:cs="Arial"/>
          <w:b/>
          <w:color w:val="auto"/>
          <w:lang w:val="ro-RO"/>
        </w:rPr>
        <w:t xml:space="preserve">care se va efectua în 30 zile lucrătoare de la </w:t>
      </w:r>
      <w:r w:rsidR="00F04F4D">
        <w:rPr>
          <w:rFonts w:ascii="Arial" w:hAnsi="Arial" w:cs="Arial"/>
          <w:b/>
          <w:color w:val="auto"/>
          <w:lang w:val="ro-RO"/>
        </w:rPr>
        <w:t>închiderea sesiunii</w:t>
      </w:r>
      <w:r w:rsidRPr="00E309B0">
        <w:rPr>
          <w:rFonts w:ascii="Arial" w:hAnsi="Arial" w:cs="Arial"/>
          <w:b/>
          <w:color w:val="auto"/>
        </w:rPr>
        <w:t>.</w:t>
      </w:r>
      <w:r w:rsidRPr="00E309B0">
        <w:rPr>
          <w:rFonts w:ascii="Arial" w:hAnsi="Arial" w:cs="Arial"/>
          <w:color w:val="auto"/>
        </w:rPr>
        <w:t xml:space="preserve"> Dacă experții evaluatori consideră necesar pot solicita informații suplimentare solicitanților, iar aceștia au obligația să răspundă în maxim 5 zile lucrătoare, în sens contrar cererea de finanțare va fi declarată neeligibilă. Evaluatorii au la dispoziție </w:t>
      </w:r>
      <w:r>
        <w:rPr>
          <w:rFonts w:ascii="Arial" w:hAnsi="Arial" w:cs="Arial"/>
          <w:color w:val="auto"/>
        </w:rPr>
        <w:t>30</w:t>
      </w:r>
      <w:r w:rsidRPr="00E309B0">
        <w:rPr>
          <w:rFonts w:ascii="Arial" w:hAnsi="Arial" w:cs="Arial"/>
          <w:color w:val="auto"/>
        </w:rPr>
        <w:t xml:space="preserve"> zile</w:t>
      </w:r>
      <w:r>
        <w:rPr>
          <w:rFonts w:ascii="Arial" w:hAnsi="Arial" w:cs="Arial"/>
          <w:color w:val="auto"/>
        </w:rPr>
        <w:t xml:space="preserve"> lucratoare</w:t>
      </w:r>
      <w:r w:rsidRPr="00E309B0">
        <w:rPr>
          <w:rFonts w:ascii="Arial" w:hAnsi="Arial" w:cs="Arial"/>
          <w:color w:val="auto"/>
        </w:rPr>
        <w:t xml:space="preserve"> pentru evaluarea proiect</w:t>
      </w:r>
      <w:r w:rsidR="00970C7A">
        <w:rPr>
          <w:rFonts w:ascii="Arial" w:hAnsi="Arial" w:cs="Arial"/>
          <w:color w:val="auto"/>
        </w:rPr>
        <w:t>elor pe măsura M4</w:t>
      </w:r>
      <w:r>
        <w:rPr>
          <w:rFonts w:ascii="Arial" w:hAnsi="Arial" w:cs="Arial"/>
          <w:color w:val="auto"/>
        </w:rPr>
        <w:t>/2A</w:t>
      </w:r>
      <w:r w:rsidRPr="00E309B0">
        <w:rPr>
          <w:rFonts w:ascii="Arial" w:hAnsi="Arial" w:cs="Arial"/>
          <w:color w:val="auto"/>
        </w:rPr>
        <w:t>, la care se adaugă răspunsul la informații</w:t>
      </w:r>
      <w:r>
        <w:rPr>
          <w:rFonts w:ascii="Arial" w:hAnsi="Arial" w:cs="Arial"/>
          <w:color w:val="auto"/>
        </w:rPr>
        <w:t xml:space="preserve"> suplimentare (20 zile lucrătoare), dacă </w:t>
      </w:r>
      <w:proofErr w:type="gramStart"/>
      <w:r>
        <w:rPr>
          <w:rFonts w:ascii="Arial" w:hAnsi="Arial" w:cs="Arial"/>
          <w:color w:val="auto"/>
        </w:rPr>
        <w:t>este</w:t>
      </w:r>
      <w:proofErr w:type="gramEnd"/>
      <w:r>
        <w:rPr>
          <w:rFonts w:ascii="Arial" w:hAnsi="Arial" w:cs="Arial"/>
          <w:color w:val="auto"/>
        </w:rPr>
        <w:t xml:space="preserve"> cazul.</w:t>
      </w:r>
    </w:p>
    <w:p w:rsidR="008F5DCF" w:rsidRPr="006C3291" w:rsidRDefault="008F5DCF" w:rsidP="008F5DCF">
      <w:pPr>
        <w:jc w:val="both"/>
        <w:rPr>
          <w:szCs w:val="24"/>
        </w:rPr>
      </w:pPr>
      <w:r w:rsidRPr="00E309B0">
        <w:rPr>
          <w:rFonts w:cs="Arial"/>
        </w:rPr>
        <w:t xml:space="preserve">Ulterior </w:t>
      </w:r>
      <w:r>
        <w:rPr>
          <w:rFonts w:cs="Arial"/>
        </w:rPr>
        <w:t xml:space="preserve">verificării proiectelor, se </w:t>
      </w:r>
      <w:proofErr w:type="gramStart"/>
      <w:r>
        <w:rPr>
          <w:rFonts w:cs="Arial"/>
        </w:rPr>
        <w:t>va</w:t>
      </w:r>
      <w:proofErr w:type="gramEnd"/>
      <w:r>
        <w:rPr>
          <w:rFonts w:cs="Arial"/>
        </w:rPr>
        <w:t xml:space="preserve"> întocmi un </w:t>
      </w:r>
      <w:r w:rsidRPr="001C1669">
        <w:rPr>
          <w:rFonts w:cs="Arial"/>
          <w:b/>
        </w:rPr>
        <w:t>Raport de evaluare</w:t>
      </w:r>
      <w:r>
        <w:rPr>
          <w:rFonts w:cs="Arial"/>
        </w:rPr>
        <w:t xml:space="preserve">, care va conține </w:t>
      </w:r>
      <w:r w:rsidRPr="00E309B0">
        <w:rPr>
          <w:rFonts w:cs="Arial"/>
        </w:rPr>
        <w:t xml:space="preserve">proiectele retrase, </w:t>
      </w:r>
      <w:r w:rsidR="00A44AFA">
        <w:rPr>
          <w:rFonts w:cs="Arial"/>
        </w:rPr>
        <w:t xml:space="preserve">conforme, neconforme, </w:t>
      </w:r>
      <w:r w:rsidRPr="00E309B0">
        <w:rPr>
          <w:rFonts w:cs="Arial"/>
        </w:rPr>
        <w:t>neeligibile, eligibile, valoarea acestora, numele solicitanţilor, iar pentru proiectele eligibile punctajul obţinut pentr</w:t>
      </w:r>
      <w:r>
        <w:rPr>
          <w:rFonts w:cs="Arial"/>
        </w:rPr>
        <w:t>u fiecare criteriu de selecţie.</w:t>
      </w:r>
      <w:r w:rsidRPr="001C1669">
        <w:rPr>
          <w:szCs w:val="24"/>
        </w:rPr>
        <w:t xml:space="preserve"> </w:t>
      </w:r>
      <w:r w:rsidRPr="006C3291">
        <w:rPr>
          <w:szCs w:val="24"/>
        </w:rPr>
        <w:t>Elaborarea Raportului de evaluare s</w:t>
      </w:r>
      <w:r>
        <w:rPr>
          <w:szCs w:val="24"/>
        </w:rPr>
        <w:t xml:space="preserve">e </w:t>
      </w:r>
      <w:proofErr w:type="gramStart"/>
      <w:r>
        <w:rPr>
          <w:szCs w:val="24"/>
        </w:rPr>
        <w:t>va</w:t>
      </w:r>
      <w:proofErr w:type="gramEnd"/>
      <w:r>
        <w:rPr>
          <w:szCs w:val="24"/>
        </w:rPr>
        <w:t xml:space="preserve"> face în maxim 2 zile de la </w:t>
      </w:r>
      <w:r w:rsidRPr="006C3291">
        <w:rPr>
          <w:szCs w:val="24"/>
        </w:rPr>
        <w:t>finalizarea evaluării tuturor proiectelor depuse la GAL în respectiva sesiune.</w:t>
      </w:r>
    </w:p>
    <w:p w:rsidR="008F5DCF" w:rsidRPr="00E309B0" w:rsidRDefault="008F5DCF" w:rsidP="008F5DCF">
      <w:pPr>
        <w:pStyle w:val="Default"/>
        <w:spacing w:after="240"/>
        <w:jc w:val="both"/>
        <w:rPr>
          <w:rFonts w:ascii="Arial" w:hAnsi="Arial" w:cs="Arial"/>
          <w:color w:val="auto"/>
        </w:rPr>
      </w:pPr>
      <w:r w:rsidRPr="00E309B0">
        <w:rPr>
          <w:rFonts w:ascii="Arial" w:hAnsi="Arial" w:cs="Arial"/>
          <w:color w:val="auto"/>
        </w:rPr>
        <w:t xml:space="preserve">După emiterea raportului, </w:t>
      </w:r>
      <w:r w:rsidRPr="00E309B0">
        <w:rPr>
          <w:rFonts w:ascii="Arial" w:hAnsi="Arial" w:cs="Arial"/>
          <w:b/>
          <w:color w:val="auto"/>
        </w:rPr>
        <w:t xml:space="preserve">beneficiarii vor fi notificați în scris cu privire la rezultatele </w:t>
      </w:r>
      <w:r w:rsidR="00A44AFA">
        <w:rPr>
          <w:rFonts w:ascii="Arial" w:hAnsi="Arial" w:cs="Arial"/>
          <w:b/>
          <w:color w:val="auto"/>
        </w:rPr>
        <w:t>evaluării</w:t>
      </w:r>
      <w:r w:rsidRPr="00E309B0">
        <w:rPr>
          <w:rFonts w:ascii="Arial" w:hAnsi="Arial" w:cs="Arial"/>
          <w:b/>
          <w:color w:val="auto"/>
        </w:rPr>
        <w:t>,</w:t>
      </w:r>
      <w:r w:rsidRPr="00E309B0">
        <w:rPr>
          <w:rFonts w:ascii="Arial" w:hAnsi="Arial" w:cs="Arial"/>
          <w:color w:val="auto"/>
        </w:rPr>
        <w:t xml:space="preserve"> dându-le posibilitatea celor nemulțumiți de rezultatele </w:t>
      </w:r>
      <w:r w:rsidR="00A44AFA">
        <w:rPr>
          <w:rFonts w:ascii="Arial" w:hAnsi="Arial" w:cs="Arial"/>
          <w:color w:val="auto"/>
        </w:rPr>
        <w:t>evaluării</w:t>
      </w:r>
      <w:r w:rsidRPr="00E309B0">
        <w:rPr>
          <w:rFonts w:ascii="Arial" w:hAnsi="Arial" w:cs="Arial"/>
          <w:color w:val="auto"/>
        </w:rPr>
        <w:t xml:space="preserve"> să depună contestație la sediul GAL-MVS în maxim 5 zile </w:t>
      </w:r>
      <w:r>
        <w:rPr>
          <w:rFonts w:ascii="Arial" w:hAnsi="Arial" w:cs="Arial"/>
          <w:color w:val="auto"/>
        </w:rPr>
        <w:t xml:space="preserve">lucratoare </w:t>
      </w:r>
      <w:r w:rsidRPr="00E309B0">
        <w:rPr>
          <w:rFonts w:ascii="Arial" w:hAnsi="Arial" w:cs="Arial"/>
          <w:color w:val="auto"/>
        </w:rPr>
        <w:t xml:space="preserve">de la primirea notificării. Contestaţiile, semnate de beneficiari, vor fi depuse, personal sau trimise prin poştă sau </w:t>
      </w:r>
      <w:r>
        <w:rPr>
          <w:rFonts w:ascii="Arial" w:hAnsi="Arial" w:cs="Arial"/>
          <w:color w:val="auto"/>
        </w:rPr>
        <w:t xml:space="preserve">fax, la secretariatul GAL MVS. </w:t>
      </w:r>
    </w:p>
    <w:p w:rsidR="008F5DCF" w:rsidRDefault="008F5DCF" w:rsidP="008F5DCF">
      <w:pPr>
        <w:pStyle w:val="Default"/>
        <w:spacing w:after="240"/>
        <w:jc w:val="both"/>
        <w:rPr>
          <w:rFonts w:ascii="Arial" w:hAnsi="Arial" w:cs="Arial"/>
          <w:color w:val="auto"/>
        </w:rPr>
      </w:pPr>
      <w:r w:rsidRPr="00E309B0">
        <w:rPr>
          <w:rFonts w:ascii="Arial" w:hAnsi="Arial" w:cs="Arial"/>
          <w:color w:val="auto"/>
        </w:rPr>
        <w:t>Dacă vor exista contestații, proiectele contestate vor fi reverificate de alți experți</w:t>
      </w:r>
      <w:r>
        <w:rPr>
          <w:rFonts w:ascii="Arial" w:hAnsi="Arial" w:cs="Arial"/>
          <w:color w:val="auto"/>
        </w:rPr>
        <w:t xml:space="preserve"> în 20 zile lucrătoare</w:t>
      </w:r>
      <w:r w:rsidRPr="00E309B0">
        <w:rPr>
          <w:rFonts w:ascii="Arial" w:hAnsi="Arial" w:cs="Arial"/>
          <w:color w:val="auto"/>
        </w:rPr>
        <w:t xml:space="preserve">, urmând ca după reverificare </w:t>
      </w:r>
      <w:proofErr w:type="gramStart"/>
      <w:r w:rsidRPr="00E309B0">
        <w:rPr>
          <w:rFonts w:ascii="Arial" w:hAnsi="Arial" w:cs="Arial"/>
          <w:color w:val="auto"/>
        </w:rPr>
        <w:t>să</w:t>
      </w:r>
      <w:proofErr w:type="gramEnd"/>
      <w:r w:rsidRPr="00E309B0">
        <w:rPr>
          <w:rFonts w:ascii="Arial" w:hAnsi="Arial" w:cs="Arial"/>
          <w:color w:val="auto"/>
        </w:rPr>
        <w:t xml:space="preserve"> fie convocată Comisia de Soluționare a Contestațiilor, conform procedurii de mai jos. În urma acestei ședințe </w:t>
      </w:r>
      <w:proofErr w:type="gramStart"/>
      <w:r w:rsidRPr="00E309B0">
        <w:rPr>
          <w:rFonts w:ascii="Arial" w:hAnsi="Arial" w:cs="Arial"/>
          <w:color w:val="auto"/>
        </w:rPr>
        <w:t>va</w:t>
      </w:r>
      <w:proofErr w:type="gramEnd"/>
      <w:r w:rsidRPr="00E309B0">
        <w:rPr>
          <w:rFonts w:ascii="Arial" w:hAnsi="Arial" w:cs="Arial"/>
          <w:color w:val="auto"/>
        </w:rPr>
        <w:t xml:space="preserve"> rezulta un Raport </w:t>
      </w:r>
      <w:r>
        <w:rPr>
          <w:rFonts w:ascii="Arial" w:hAnsi="Arial" w:cs="Arial"/>
          <w:color w:val="auto"/>
        </w:rPr>
        <w:t>Contestații</w:t>
      </w:r>
      <w:r w:rsidRPr="00E309B0">
        <w:rPr>
          <w:rFonts w:ascii="Arial" w:hAnsi="Arial" w:cs="Arial"/>
          <w:color w:val="auto"/>
        </w:rPr>
        <w:t xml:space="preserve">, care va fi publicat pe site și în baza căruia vor fi notificați contestatarii. </w:t>
      </w:r>
    </w:p>
    <w:p w:rsidR="008F5DCF" w:rsidRDefault="008F5DCF" w:rsidP="008F5DCF">
      <w:pPr>
        <w:pStyle w:val="Default"/>
        <w:spacing w:after="240"/>
        <w:jc w:val="both"/>
        <w:rPr>
          <w:rFonts w:ascii="Arial" w:hAnsi="Arial" w:cs="Arial"/>
          <w:color w:val="auto"/>
        </w:rPr>
      </w:pPr>
      <w:r w:rsidRPr="00E309B0">
        <w:rPr>
          <w:rFonts w:ascii="Arial" w:hAnsi="Arial" w:cs="Arial"/>
          <w:color w:val="auto"/>
        </w:rPr>
        <w:t xml:space="preserve">În baza acestui Raport de Contestații Comitetul de Selecție a proiectelor </w:t>
      </w:r>
      <w:proofErr w:type="gramStart"/>
      <w:r w:rsidRPr="00E309B0">
        <w:rPr>
          <w:rFonts w:ascii="Arial" w:hAnsi="Arial" w:cs="Arial"/>
          <w:color w:val="auto"/>
        </w:rPr>
        <w:t>va</w:t>
      </w:r>
      <w:proofErr w:type="gramEnd"/>
      <w:r w:rsidRPr="00E309B0">
        <w:rPr>
          <w:rFonts w:ascii="Arial" w:hAnsi="Arial" w:cs="Arial"/>
          <w:color w:val="auto"/>
        </w:rPr>
        <w:t xml:space="preserve"> emite Raportul de Selecție Final. În Raportul de Selecţie Final vor fi evidenţiate proiectele proiectele retrase, neeligibile, eligibile neselectate şi eligibile selectate, valoarea acestora, numele solicitanţilor, iar pentru proiectele eligibile punctajul obţinut pentr</w:t>
      </w:r>
      <w:r>
        <w:rPr>
          <w:rFonts w:ascii="Arial" w:hAnsi="Arial" w:cs="Arial"/>
          <w:color w:val="auto"/>
        </w:rPr>
        <w:t>u fiecare criteriu de selecţie.</w:t>
      </w:r>
    </w:p>
    <w:p w:rsidR="008F5DCF" w:rsidRPr="00E309B0" w:rsidRDefault="008F5DCF" w:rsidP="008F5DCF">
      <w:pPr>
        <w:pStyle w:val="Default"/>
        <w:spacing w:after="240"/>
        <w:jc w:val="both"/>
        <w:rPr>
          <w:rFonts w:ascii="Arial" w:hAnsi="Arial" w:cs="Arial"/>
          <w:color w:val="auto"/>
        </w:rPr>
      </w:pPr>
      <w:r w:rsidRPr="00E309B0">
        <w:rPr>
          <w:rFonts w:ascii="Arial" w:hAnsi="Arial" w:cs="Arial"/>
          <w:color w:val="auto"/>
        </w:rPr>
        <w:t>Raportul de contestaţii se postează pe site-ul GAL-MVS cel târziu în ziua următoare aprobări</w:t>
      </w:r>
      <w:r>
        <w:rPr>
          <w:rFonts w:ascii="Arial" w:hAnsi="Arial" w:cs="Arial"/>
          <w:color w:val="auto"/>
        </w:rPr>
        <w:t>i lui.</w:t>
      </w:r>
      <w:r w:rsidRPr="00E309B0">
        <w:rPr>
          <w:rFonts w:ascii="Arial" w:hAnsi="Arial" w:cs="Arial"/>
          <w:color w:val="auto"/>
        </w:rPr>
        <w:tab/>
      </w:r>
    </w:p>
    <w:p w:rsidR="008F5DCF" w:rsidRDefault="008F5DCF" w:rsidP="008F5DCF">
      <w:pPr>
        <w:pStyle w:val="Default"/>
        <w:spacing w:after="240"/>
        <w:jc w:val="both"/>
        <w:rPr>
          <w:rFonts w:ascii="Arial" w:hAnsi="Arial" w:cs="Arial"/>
          <w:color w:val="auto"/>
        </w:rPr>
      </w:pPr>
      <w:r w:rsidRPr="00E309B0">
        <w:rPr>
          <w:rFonts w:ascii="Arial" w:hAnsi="Arial" w:cs="Arial"/>
          <w:color w:val="auto"/>
        </w:rPr>
        <w:lastRenderedPageBreak/>
        <w:t xml:space="preserve">În ceea </w:t>
      </w:r>
      <w:proofErr w:type="gramStart"/>
      <w:r w:rsidRPr="00E309B0">
        <w:rPr>
          <w:rFonts w:ascii="Arial" w:hAnsi="Arial" w:cs="Arial"/>
          <w:color w:val="auto"/>
        </w:rPr>
        <w:t>ce</w:t>
      </w:r>
      <w:proofErr w:type="gramEnd"/>
      <w:r w:rsidRPr="00E309B0">
        <w:rPr>
          <w:rFonts w:ascii="Arial" w:hAnsi="Arial" w:cs="Arial"/>
          <w:color w:val="auto"/>
        </w:rPr>
        <w:t xml:space="preserve"> privește componența Comitetului de Selecție și a Comisiei de Soluționare a Contestațiilor, aceasta a fost stabilită de către organele de decizie ale GAL-MVS</w:t>
      </w:r>
      <w:r>
        <w:rPr>
          <w:rFonts w:ascii="Arial" w:hAnsi="Arial" w:cs="Arial"/>
          <w:color w:val="auto"/>
        </w:rPr>
        <w:t xml:space="preserve"> </w:t>
      </w:r>
      <w:r w:rsidRPr="00E309B0">
        <w:rPr>
          <w:rFonts w:ascii="Arial" w:hAnsi="Arial" w:cs="Arial"/>
          <w:color w:val="auto"/>
        </w:rPr>
        <w:t>(Adunarea Generală). Astfel, Comitetul de Selecție a proiectelor va avea 7 membri de drept, iar Comisia de Contestații va avea 7 membri de drept. Toți membrii sunt reprezentanți ai partenerilor și respectă următoarea împărțire pe sectoare: ponderea reprezentanților organizațiilor ce provin din mediul privat și societatea civilă este mai mare de 50% din totalul membrilor, iar reprezentanții organizațiilor din mediul urban nu depășesc 25% din totalul membrilor. Cu atât mai mult selecţia proiectelor se va face aplicând regula „dublului cvorum”, respectiv pentru validarea voturilor, este necesar ca în momentul selecţiei să fie prezenţi cel puţin 50% din membrii Comitetului de Selecţie/Comisiei de Contestații, din care peste 50% să fie din mediul privat şi societate civilă, iar reprezentanții organizațiilor din mediul urban să nu depășească 25% din numărul membrilor prezenți. Deasemenea în componența comitetului de selecție/comisiei de contestații nu va exista un grup de interese dominant, care să dețină mai mult de 49% din drepturile de vot.</w:t>
      </w:r>
    </w:p>
    <w:p w:rsidR="008F5DCF" w:rsidRPr="00E309B0" w:rsidRDefault="008F5DCF" w:rsidP="008F5DCF">
      <w:pPr>
        <w:pStyle w:val="Default"/>
        <w:spacing w:after="240"/>
        <w:jc w:val="both"/>
        <w:rPr>
          <w:rFonts w:ascii="Arial" w:hAnsi="Arial" w:cs="Arial"/>
          <w:color w:val="auto"/>
        </w:rPr>
      </w:pPr>
      <w:r w:rsidRPr="00E309B0">
        <w:rPr>
          <w:rFonts w:ascii="Arial" w:hAnsi="Arial" w:cs="Arial"/>
          <w:color w:val="auto"/>
        </w:rPr>
        <w:t>Comitetul de selecție al GAL-MVS trebuie să se asigure de faptul că proiectul ce urmează a primi finanțare se regăsește în obiectivele propuse în SDL și se încadrează în planul financiar al GAL-MVS și, de asemenea, de faptul că implementarea proiectului reprezintă o prioritate în vederea implementării strategiei. Proiectele care nu corespund obiectivelor și priorităților stabilite în SDL pe baza căreia a fost selectat GAL-MVS, nu vor fi selectate</w:t>
      </w:r>
      <w:r>
        <w:rPr>
          <w:rFonts w:ascii="Arial" w:hAnsi="Arial" w:cs="Arial"/>
          <w:color w:val="auto"/>
        </w:rPr>
        <w:t xml:space="preserve"> în vederea depunerii la AFIR. </w:t>
      </w:r>
    </w:p>
    <w:p w:rsidR="008F5DCF" w:rsidRPr="00E309B0" w:rsidRDefault="008F5DCF" w:rsidP="008F5DCF">
      <w:pPr>
        <w:pStyle w:val="Default"/>
        <w:spacing w:after="240"/>
        <w:jc w:val="both"/>
        <w:rPr>
          <w:rFonts w:ascii="Arial" w:hAnsi="Arial" w:cs="Arial"/>
          <w:b/>
          <w:color w:val="auto"/>
        </w:rPr>
      </w:pPr>
      <w:r w:rsidRPr="00E309B0">
        <w:rPr>
          <w:rFonts w:ascii="Arial" w:hAnsi="Arial" w:cs="Arial"/>
          <w:b/>
          <w:color w:val="auto"/>
        </w:rPr>
        <w:t xml:space="preserve">Punctajul minim pe care trebuie </w:t>
      </w:r>
      <w:proofErr w:type="gramStart"/>
      <w:r w:rsidRPr="00E309B0">
        <w:rPr>
          <w:rFonts w:ascii="Arial" w:hAnsi="Arial" w:cs="Arial"/>
          <w:b/>
          <w:color w:val="auto"/>
        </w:rPr>
        <w:t>să</w:t>
      </w:r>
      <w:proofErr w:type="gramEnd"/>
      <w:r w:rsidRPr="00E309B0">
        <w:rPr>
          <w:rFonts w:ascii="Arial" w:hAnsi="Arial" w:cs="Arial"/>
          <w:b/>
          <w:color w:val="auto"/>
        </w:rPr>
        <w:t xml:space="preserve"> îl obţină un proiect pentru a putea fi selectat pe</w:t>
      </w:r>
      <w:r>
        <w:rPr>
          <w:rFonts w:ascii="Arial" w:hAnsi="Arial" w:cs="Arial"/>
          <w:b/>
          <w:color w:val="auto"/>
        </w:rPr>
        <w:t xml:space="preserve"> Măsura M4/2A este </w:t>
      </w:r>
      <w:r w:rsidRPr="00737E0F">
        <w:rPr>
          <w:rFonts w:ascii="Arial" w:hAnsi="Arial" w:cs="Arial"/>
          <w:b/>
          <w:color w:val="auto"/>
        </w:rPr>
        <w:t xml:space="preserve">de </w:t>
      </w:r>
      <w:r w:rsidRPr="00B45A44">
        <w:rPr>
          <w:rFonts w:ascii="Arial" w:hAnsi="Arial" w:cs="Arial"/>
          <w:b/>
          <w:color w:val="auto"/>
        </w:rPr>
        <w:t>20 puncte.</w:t>
      </w:r>
    </w:p>
    <w:p w:rsidR="008F5DCF" w:rsidRPr="00E309B0" w:rsidRDefault="008F5DCF" w:rsidP="008F5DCF">
      <w:pPr>
        <w:pStyle w:val="Default"/>
        <w:spacing w:after="240"/>
        <w:jc w:val="both"/>
        <w:rPr>
          <w:rFonts w:ascii="Arial" w:hAnsi="Arial" w:cs="Arial"/>
          <w:color w:val="auto"/>
        </w:rPr>
      </w:pPr>
      <w:r w:rsidRPr="00E309B0">
        <w:rPr>
          <w:rFonts w:ascii="Arial" w:hAnsi="Arial" w:cs="Arial"/>
          <w:color w:val="auto"/>
        </w:rPr>
        <w:t xml:space="preserve">În funcţie de relevanţa proiectului pentru strategia SDL, de punctaj, de numărul de proiecte depuse, de alocarea disponibilă, Comitetul de Selecţie </w:t>
      </w:r>
      <w:proofErr w:type="gramStart"/>
      <w:r w:rsidRPr="00E309B0">
        <w:rPr>
          <w:rFonts w:ascii="Arial" w:hAnsi="Arial" w:cs="Arial"/>
          <w:color w:val="auto"/>
        </w:rPr>
        <w:t>va</w:t>
      </w:r>
      <w:proofErr w:type="gramEnd"/>
      <w:r w:rsidRPr="00E309B0">
        <w:rPr>
          <w:rFonts w:ascii="Arial" w:hAnsi="Arial" w:cs="Arial"/>
          <w:color w:val="auto"/>
        </w:rPr>
        <w:t xml:space="preserve"> decide care sunt proiectele care vor </w:t>
      </w:r>
      <w:r>
        <w:rPr>
          <w:rFonts w:ascii="Arial" w:hAnsi="Arial" w:cs="Arial"/>
          <w:color w:val="auto"/>
        </w:rPr>
        <w:t xml:space="preserve">fi selectate pentru finanţare. </w:t>
      </w:r>
    </w:p>
    <w:p w:rsidR="004511E9" w:rsidRDefault="004511E9" w:rsidP="007B4744">
      <w:pPr>
        <w:pStyle w:val="Default"/>
        <w:spacing w:after="240"/>
        <w:jc w:val="both"/>
        <w:rPr>
          <w:rFonts w:ascii="Arial" w:hAnsi="Arial" w:cs="Arial"/>
          <w:color w:val="auto"/>
        </w:rPr>
      </w:pPr>
    </w:p>
    <w:p w:rsidR="004511E9" w:rsidRDefault="004511E9" w:rsidP="007B4744">
      <w:pPr>
        <w:pStyle w:val="Default"/>
        <w:spacing w:after="240"/>
        <w:jc w:val="both"/>
        <w:rPr>
          <w:rFonts w:ascii="Arial" w:hAnsi="Arial" w:cs="Arial"/>
          <w:color w:val="auto"/>
        </w:rPr>
      </w:pPr>
    </w:p>
    <w:p w:rsidR="008F5DCF" w:rsidRDefault="008F5DCF" w:rsidP="007B4744">
      <w:pPr>
        <w:pStyle w:val="Default"/>
        <w:spacing w:after="240"/>
        <w:jc w:val="both"/>
        <w:rPr>
          <w:rFonts w:ascii="Arial" w:hAnsi="Arial" w:cs="Arial"/>
          <w:color w:val="auto"/>
        </w:rPr>
      </w:pPr>
    </w:p>
    <w:p w:rsidR="008F5DCF" w:rsidRDefault="008F5DCF" w:rsidP="007B4744">
      <w:pPr>
        <w:pStyle w:val="Default"/>
        <w:spacing w:after="240"/>
        <w:jc w:val="both"/>
        <w:rPr>
          <w:rFonts w:ascii="Arial" w:hAnsi="Arial" w:cs="Arial"/>
          <w:color w:val="auto"/>
        </w:rPr>
      </w:pPr>
    </w:p>
    <w:p w:rsidR="008F5DCF" w:rsidRDefault="008F5DCF" w:rsidP="007B4744">
      <w:pPr>
        <w:pStyle w:val="Default"/>
        <w:spacing w:after="240"/>
        <w:jc w:val="both"/>
        <w:rPr>
          <w:rFonts w:ascii="Arial" w:hAnsi="Arial" w:cs="Arial"/>
          <w:color w:val="auto"/>
        </w:rPr>
      </w:pPr>
    </w:p>
    <w:p w:rsidR="008F5DCF" w:rsidRDefault="008F5DCF" w:rsidP="007B4744">
      <w:pPr>
        <w:pStyle w:val="Default"/>
        <w:spacing w:after="240"/>
        <w:jc w:val="both"/>
        <w:rPr>
          <w:rFonts w:ascii="Arial" w:hAnsi="Arial" w:cs="Arial"/>
          <w:color w:val="auto"/>
        </w:rPr>
      </w:pPr>
    </w:p>
    <w:p w:rsidR="004511E9" w:rsidRPr="00E309B0" w:rsidRDefault="004511E9" w:rsidP="007B4744">
      <w:pPr>
        <w:pStyle w:val="Default"/>
        <w:spacing w:after="240"/>
        <w:jc w:val="both"/>
        <w:rPr>
          <w:rFonts w:ascii="Arial" w:hAnsi="Arial" w:cs="Arial"/>
          <w:color w:val="auto"/>
        </w:rPr>
      </w:pPr>
    </w:p>
    <w:p w:rsidR="007B4744" w:rsidRPr="00A72D6B" w:rsidRDefault="007B4744" w:rsidP="007B4744">
      <w:pPr>
        <w:pStyle w:val="Heading1"/>
        <w:shd w:val="clear" w:color="auto" w:fill="002060"/>
        <w:spacing w:before="0" w:after="240"/>
        <w:rPr>
          <w:color w:val="auto"/>
        </w:rPr>
      </w:pPr>
      <w:bookmarkStart w:id="44" w:name="_Toc488143744"/>
      <w:bookmarkStart w:id="45" w:name="_Toc505332364"/>
      <w:r w:rsidRPr="00A72D6B">
        <w:rPr>
          <w:color w:val="auto"/>
        </w:rPr>
        <w:lastRenderedPageBreak/>
        <w:t>CAPITOLUL 8 - VALOAREA SPRIJINULUI NERAMBURSABIL</w:t>
      </w:r>
      <w:bookmarkEnd w:id="44"/>
      <w:bookmarkEnd w:id="45"/>
    </w:p>
    <w:p w:rsidR="007B4744" w:rsidRPr="00E309B0" w:rsidRDefault="007B4744" w:rsidP="007B4744">
      <w:pPr>
        <w:pStyle w:val="Default"/>
        <w:jc w:val="both"/>
        <w:rPr>
          <w:rFonts w:ascii="Arial" w:hAnsi="Arial" w:cs="Arial"/>
        </w:rPr>
      </w:pPr>
    </w:p>
    <w:p w:rsidR="007B4744" w:rsidRPr="00A72D6B" w:rsidRDefault="007B4744" w:rsidP="007B4744">
      <w:pPr>
        <w:pStyle w:val="Heading2"/>
        <w:shd w:val="clear" w:color="auto" w:fill="002060"/>
        <w:spacing w:after="240"/>
        <w:rPr>
          <w:color w:val="auto"/>
          <w14:shadow w14:blurRad="50800" w14:dist="38100" w14:dir="2700000" w14:sx="100000" w14:sy="100000" w14:kx="0" w14:ky="0" w14:algn="tl">
            <w14:srgbClr w14:val="000000">
              <w14:alpha w14:val="60000"/>
            </w14:srgbClr>
          </w14:shadow>
        </w:rPr>
      </w:pPr>
      <w:bookmarkStart w:id="46" w:name="_Toc488143745"/>
      <w:bookmarkStart w:id="47" w:name="_Toc505332365"/>
      <w:proofErr w:type="gramStart"/>
      <w:r w:rsidRPr="00A72D6B">
        <w:rPr>
          <w:color w:val="auto"/>
        </w:rPr>
        <w:t>8.1  Tipul</w:t>
      </w:r>
      <w:proofErr w:type="gramEnd"/>
      <w:r w:rsidRPr="00A72D6B">
        <w:rPr>
          <w:color w:val="auto"/>
        </w:rPr>
        <w:t xml:space="preserve"> sprijinului nerambursabil</w:t>
      </w:r>
      <w:bookmarkEnd w:id="46"/>
      <w:bookmarkEnd w:id="47"/>
    </w:p>
    <w:p w:rsidR="008E37F3" w:rsidRPr="007B4744" w:rsidRDefault="008E37F3" w:rsidP="00331B92">
      <w:pPr>
        <w:spacing w:after="0" w:line="276" w:lineRule="auto"/>
        <w:jc w:val="both"/>
        <w:rPr>
          <w:rFonts w:cs="Arial"/>
          <w:szCs w:val="24"/>
        </w:rPr>
      </w:pPr>
      <w:r w:rsidRPr="007B4744">
        <w:rPr>
          <w:rFonts w:cs="Arial"/>
          <w:b/>
          <w:bCs/>
          <w:szCs w:val="24"/>
        </w:rPr>
        <w:t>Sprijinul public nerambursabil</w:t>
      </w:r>
      <w:r w:rsidRPr="007B4744">
        <w:rPr>
          <w:rFonts w:cs="Arial"/>
          <w:szCs w:val="24"/>
        </w:rPr>
        <w:t xml:space="preserve"> se acordă pentru o perioadă de maximum</w:t>
      </w:r>
      <w:r w:rsidRPr="007B4744">
        <w:rPr>
          <w:rFonts w:cs="Arial"/>
          <w:b/>
          <w:bCs/>
          <w:szCs w:val="24"/>
        </w:rPr>
        <w:t xml:space="preserve"> trei</w:t>
      </w:r>
      <w:r w:rsidRPr="007B4744">
        <w:rPr>
          <w:rFonts w:cs="Arial"/>
          <w:szCs w:val="24"/>
        </w:rPr>
        <w:t xml:space="preserve"> ani și </w:t>
      </w:r>
      <w:proofErr w:type="gramStart"/>
      <w:r w:rsidRPr="007B4744">
        <w:rPr>
          <w:rFonts w:cs="Arial"/>
          <w:szCs w:val="24"/>
        </w:rPr>
        <w:t>este</w:t>
      </w:r>
      <w:proofErr w:type="gramEnd"/>
      <w:r w:rsidRPr="007B4744">
        <w:rPr>
          <w:rFonts w:cs="Arial"/>
          <w:szCs w:val="24"/>
        </w:rPr>
        <w:t xml:space="preserve"> </w:t>
      </w:r>
      <w:r w:rsidRPr="0084420C">
        <w:rPr>
          <w:rFonts w:cs="Arial"/>
          <w:szCs w:val="24"/>
        </w:rPr>
        <w:t xml:space="preserve">de </w:t>
      </w:r>
      <w:r w:rsidRPr="0084420C">
        <w:rPr>
          <w:rFonts w:cs="Arial"/>
          <w:b/>
          <w:szCs w:val="24"/>
        </w:rPr>
        <w:t>15.000</w:t>
      </w:r>
      <w:r w:rsidRPr="0084420C">
        <w:rPr>
          <w:rFonts w:cs="Arial"/>
          <w:b/>
          <w:bCs/>
          <w:szCs w:val="24"/>
        </w:rPr>
        <w:t xml:space="preserve"> de euro</w:t>
      </w:r>
      <w:r w:rsidRPr="0084420C">
        <w:rPr>
          <w:rFonts w:cs="Arial"/>
          <w:szCs w:val="24"/>
        </w:rPr>
        <w:t xml:space="preserve"> pentru</w:t>
      </w:r>
      <w:r w:rsidRPr="007B4744">
        <w:rPr>
          <w:rFonts w:cs="Arial"/>
          <w:szCs w:val="24"/>
        </w:rPr>
        <w:t xml:space="preserve"> o exploatație agricolă.</w:t>
      </w:r>
    </w:p>
    <w:p w:rsidR="008E37F3" w:rsidRPr="007B4744" w:rsidRDefault="008E37F3" w:rsidP="00331B92">
      <w:pPr>
        <w:spacing w:after="0" w:line="276" w:lineRule="auto"/>
        <w:jc w:val="both"/>
        <w:rPr>
          <w:rFonts w:cs="Arial"/>
          <w:szCs w:val="24"/>
        </w:rPr>
      </w:pPr>
      <w:r w:rsidRPr="007B4744">
        <w:rPr>
          <w:rFonts w:cs="Arial"/>
          <w:szCs w:val="24"/>
        </w:rPr>
        <w:t xml:space="preserve">Sprijinul pentru dezvoltarea fermelor mici se </w:t>
      </w:r>
      <w:proofErr w:type="gramStart"/>
      <w:r w:rsidRPr="007B4744">
        <w:rPr>
          <w:rFonts w:cs="Arial"/>
          <w:szCs w:val="24"/>
        </w:rPr>
        <w:t>va</w:t>
      </w:r>
      <w:proofErr w:type="gramEnd"/>
      <w:r w:rsidRPr="007B4744">
        <w:rPr>
          <w:rFonts w:cs="Arial"/>
          <w:szCs w:val="24"/>
        </w:rPr>
        <w:t xml:space="preserve"> acorda sub formă de primă în două tranșe, astfel:</w:t>
      </w:r>
    </w:p>
    <w:p w:rsidR="008E37F3" w:rsidRPr="0084420C" w:rsidRDefault="008E37F3" w:rsidP="00CA305A">
      <w:pPr>
        <w:numPr>
          <w:ilvl w:val="0"/>
          <w:numId w:val="3"/>
        </w:numPr>
        <w:spacing w:before="240" w:after="0" w:line="276" w:lineRule="auto"/>
        <w:ind w:hanging="290"/>
        <w:jc w:val="both"/>
        <w:rPr>
          <w:rFonts w:cs="Arial"/>
          <w:b/>
          <w:szCs w:val="24"/>
        </w:rPr>
      </w:pPr>
      <w:r w:rsidRPr="0084420C">
        <w:rPr>
          <w:rFonts w:cs="Arial"/>
          <w:b/>
          <w:szCs w:val="24"/>
        </w:rPr>
        <w:t> 80% din cuantumul sprijinului la semnarea deciziei de finanţare;</w:t>
      </w:r>
    </w:p>
    <w:p w:rsidR="008E37F3" w:rsidRPr="0084420C" w:rsidRDefault="008E37F3" w:rsidP="00CA305A">
      <w:pPr>
        <w:numPr>
          <w:ilvl w:val="0"/>
          <w:numId w:val="3"/>
        </w:numPr>
        <w:spacing w:after="0" w:line="276" w:lineRule="auto"/>
        <w:ind w:hanging="290"/>
        <w:jc w:val="both"/>
        <w:rPr>
          <w:rFonts w:cs="Arial"/>
          <w:b/>
          <w:szCs w:val="24"/>
        </w:rPr>
      </w:pPr>
      <w:r w:rsidRPr="0084420C">
        <w:rPr>
          <w:rFonts w:cs="Arial"/>
          <w:b/>
          <w:szCs w:val="24"/>
        </w:rPr>
        <w:t xml:space="preserve"> 20% din cuantumul sprijinului se </w:t>
      </w:r>
      <w:proofErr w:type="gramStart"/>
      <w:r w:rsidRPr="0084420C">
        <w:rPr>
          <w:rFonts w:cs="Arial"/>
          <w:b/>
          <w:szCs w:val="24"/>
        </w:rPr>
        <w:t>va</w:t>
      </w:r>
      <w:proofErr w:type="gramEnd"/>
      <w:r w:rsidRPr="0084420C">
        <w:rPr>
          <w:rFonts w:cs="Arial"/>
          <w:b/>
          <w:szCs w:val="24"/>
        </w:rPr>
        <w:t xml:space="preserve"> acorda cu condiția implementării corecte a planului de afaceri, fără a depăși trei/cinci* </w:t>
      </w:r>
      <w:r w:rsidR="0084420C" w:rsidRPr="0084420C">
        <w:rPr>
          <w:rFonts w:cs="Arial"/>
          <w:b/>
          <w:szCs w:val="24"/>
        </w:rPr>
        <w:t xml:space="preserve">ani (*5 ani pentru exploataţiile pomicole) </w:t>
      </w:r>
      <w:r w:rsidRPr="0084420C">
        <w:rPr>
          <w:rFonts w:cs="Arial"/>
          <w:b/>
          <w:szCs w:val="24"/>
        </w:rPr>
        <w:t>de la semnarea deciziei de finanțare.</w:t>
      </w:r>
    </w:p>
    <w:p w:rsidR="008E37F3" w:rsidRPr="0084420C" w:rsidRDefault="008E37F3" w:rsidP="0084420C">
      <w:pPr>
        <w:pBdr>
          <w:top w:val="single" w:sz="4" w:space="1" w:color="auto"/>
          <w:left w:val="single" w:sz="4" w:space="4" w:color="auto"/>
          <w:bottom w:val="single" w:sz="4" w:space="1" w:color="auto"/>
          <w:right w:val="single" w:sz="4" w:space="4" w:color="auto"/>
        </w:pBdr>
        <w:spacing w:before="240" w:after="0" w:line="276" w:lineRule="auto"/>
        <w:jc w:val="both"/>
        <w:rPr>
          <w:rFonts w:cs="Arial"/>
          <w:b/>
          <w:szCs w:val="24"/>
        </w:rPr>
      </w:pPr>
      <w:r w:rsidRPr="0084420C">
        <w:rPr>
          <w:rFonts w:cs="Arial"/>
          <w:b/>
          <w:szCs w:val="24"/>
        </w:rPr>
        <w:t xml:space="preserve">Înaintea solicitării celei de-a doua tranșe de plată, solicitantul face dovada creşterii performanţelor economice ale exploatației, prin comercializarea producției proprii în procent de minimum 20 % din </w:t>
      </w:r>
      <w:r w:rsidR="0084420C">
        <w:rPr>
          <w:rFonts w:cs="Arial"/>
          <w:b/>
          <w:szCs w:val="24"/>
        </w:rPr>
        <w:t>valoarea primei tranșe de plată.</w:t>
      </w:r>
    </w:p>
    <w:p w:rsidR="0097586D" w:rsidRPr="0084420C" w:rsidRDefault="008E37F3" w:rsidP="0084420C">
      <w:pPr>
        <w:spacing w:before="240" w:after="0" w:line="276" w:lineRule="auto"/>
        <w:jc w:val="both"/>
        <w:rPr>
          <w:rFonts w:cs="Arial"/>
          <w:szCs w:val="24"/>
        </w:rPr>
      </w:pPr>
      <w:r w:rsidRPr="0084420C">
        <w:rPr>
          <w:rFonts w:cs="Arial"/>
          <w:szCs w:val="24"/>
        </w:rPr>
        <w:t xml:space="preserve">În cazul neimplementării corecte a planului de afaceri, sumele </w:t>
      </w:r>
      <w:r w:rsidR="0084420C">
        <w:rPr>
          <w:rFonts w:cs="Arial"/>
          <w:szCs w:val="24"/>
        </w:rPr>
        <w:t>plătite, vor fi recuperate</w:t>
      </w:r>
      <w:r w:rsidRPr="0084420C">
        <w:rPr>
          <w:rFonts w:cs="Arial"/>
          <w:szCs w:val="24"/>
        </w:rPr>
        <w:t xml:space="preserve"> proporțio</w:t>
      </w:r>
      <w:r w:rsidR="0084420C">
        <w:rPr>
          <w:rFonts w:cs="Arial"/>
          <w:szCs w:val="24"/>
        </w:rPr>
        <w:t>nal cu obiectivele nerealizate</w:t>
      </w:r>
      <w:r w:rsidRPr="0084420C">
        <w:rPr>
          <w:rFonts w:cs="Arial"/>
          <w:szCs w:val="24"/>
        </w:rPr>
        <w:t xml:space="preserve">. </w:t>
      </w:r>
    </w:p>
    <w:p w:rsidR="0097586D" w:rsidRPr="0084420C" w:rsidRDefault="008E37F3" w:rsidP="00331B92">
      <w:pPr>
        <w:jc w:val="both"/>
        <w:rPr>
          <w:rFonts w:cs="Arial"/>
          <w:szCs w:val="24"/>
        </w:rPr>
      </w:pPr>
      <w:r w:rsidRPr="0084420C">
        <w:rPr>
          <w:rFonts w:cs="Arial"/>
          <w:szCs w:val="24"/>
        </w:rPr>
        <w:t>I</w:t>
      </w:r>
      <w:r w:rsidR="0097586D" w:rsidRPr="0084420C">
        <w:rPr>
          <w:rFonts w:cs="Arial"/>
          <w:szCs w:val="24"/>
        </w:rPr>
        <w:t xml:space="preserve">MPLEMENTAREA CORECTĂ a Planului de Afaceri, presupune îndeplinirea în mod obligatoriu </w:t>
      </w:r>
      <w:proofErr w:type="gramStart"/>
      <w:r w:rsidR="0097586D" w:rsidRPr="0084420C">
        <w:rPr>
          <w:rFonts w:cs="Arial"/>
          <w:szCs w:val="24"/>
        </w:rPr>
        <w:t>a</w:t>
      </w:r>
      <w:proofErr w:type="gramEnd"/>
      <w:r w:rsidR="0097586D" w:rsidRPr="0084420C">
        <w:rPr>
          <w:rFonts w:cs="Arial"/>
          <w:szCs w:val="24"/>
        </w:rPr>
        <w:t xml:space="preserve"> următoarelor condiții: </w:t>
      </w:r>
    </w:p>
    <w:p w:rsidR="0097586D" w:rsidRPr="0084420C" w:rsidRDefault="008E37F3" w:rsidP="00CA305A">
      <w:pPr>
        <w:pStyle w:val="ListParagraph"/>
        <w:numPr>
          <w:ilvl w:val="0"/>
          <w:numId w:val="1"/>
        </w:numPr>
        <w:jc w:val="both"/>
        <w:rPr>
          <w:rFonts w:cs="Arial"/>
          <w:szCs w:val="24"/>
        </w:rPr>
      </w:pPr>
      <w:r w:rsidRPr="0084420C">
        <w:rPr>
          <w:rFonts w:cs="Arial"/>
          <w:szCs w:val="24"/>
        </w:rPr>
        <w:t>C</w:t>
      </w:r>
      <w:r w:rsidR="0097586D" w:rsidRPr="0084420C">
        <w:rPr>
          <w:rFonts w:cs="Arial"/>
          <w:szCs w:val="24"/>
        </w:rPr>
        <w:t xml:space="preserve">omercializarea producției proprii în procent de minimum 20% din valoarea primei tranșe de sprijin, aspect demonstrat prin documente justificative, în conformitate cu legislația în vigoare. </w:t>
      </w:r>
    </w:p>
    <w:p w:rsidR="0097586D" w:rsidRPr="0084420C" w:rsidRDefault="0097586D" w:rsidP="00CA305A">
      <w:pPr>
        <w:pStyle w:val="ListParagraph"/>
        <w:numPr>
          <w:ilvl w:val="0"/>
          <w:numId w:val="1"/>
        </w:numPr>
        <w:jc w:val="both"/>
        <w:rPr>
          <w:rFonts w:cs="Arial"/>
          <w:szCs w:val="24"/>
        </w:rPr>
      </w:pPr>
      <w:r w:rsidRPr="0084420C">
        <w:rPr>
          <w:rFonts w:cs="Arial"/>
          <w:szCs w:val="24"/>
        </w:rPr>
        <w:t xml:space="preserve">Înființarea platformelor de gestionare a gunoiului de grajd conform normelor de mediu în vigoare cu respectarea condițiilor de bune practici prevăzute în </w:t>
      </w:r>
      <w:r w:rsidR="00EF6D77" w:rsidRPr="00EF6D77">
        <w:rPr>
          <w:rFonts w:cs="Arial"/>
          <w:b/>
          <w:szCs w:val="24"/>
        </w:rPr>
        <w:t>Anexa nr. 7</w:t>
      </w:r>
      <w:r w:rsidRPr="00EF6D77">
        <w:rPr>
          <w:rFonts w:cs="Arial"/>
          <w:b/>
          <w:szCs w:val="24"/>
        </w:rPr>
        <w:t xml:space="preserve"> la Ghidul Solicitantului</w:t>
      </w:r>
      <w:r w:rsidRPr="0084420C">
        <w:rPr>
          <w:rFonts w:cs="Arial"/>
          <w:szCs w:val="24"/>
        </w:rPr>
        <w:t xml:space="preserve">, în cazul în care exploatația vizează creșterea animalelor; în cazul în care în cadrul exploatației agricole există o platformă de gestionare a gunoiului de grajd care respectă normele de mediu/ care trebuie adaptată la normele de mediu, în Planul de Afaceri se va detalia acest aspect. </w:t>
      </w:r>
    </w:p>
    <w:p w:rsidR="0097586D" w:rsidRPr="0084420C" w:rsidRDefault="0097586D" w:rsidP="00CA305A">
      <w:pPr>
        <w:pStyle w:val="ListParagraph"/>
        <w:numPr>
          <w:ilvl w:val="0"/>
          <w:numId w:val="1"/>
        </w:numPr>
        <w:jc w:val="both"/>
        <w:rPr>
          <w:rFonts w:cs="Arial"/>
          <w:szCs w:val="24"/>
        </w:rPr>
      </w:pPr>
      <w:r w:rsidRPr="0084420C">
        <w:rPr>
          <w:rFonts w:cs="Arial"/>
          <w:szCs w:val="24"/>
        </w:rPr>
        <w:t xml:space="preserve">Stabilirea domiciliului/ sediului social a solicitantului în UAT-ul în care exploataţia este înregistrată; </w:t>
      </w:r>
    </w:p>
    <w:p w:rsidR="0097586D" w:rsidRPr="0084420C" w:rsidRDefault="0097586D" w:rsidP="00CA305A">
      <w:pPr>
        <w:pStyle w:val="ListParagraph"/>
        <w:numPr>
          <w:ilvl w:val="0"/>
          <w:numId w:val="1"/>
        </w:numPr>
        <w:jc w:val="both"/>
        <w:rPr>
          <w:rFonts w:cs="Arial"/>
          <w:szCs w:val="24"/>
        </w:rPr>
      </w:pPr>
      <w:r w:rsidRPr="0084420C">
        <w:rPr>
          <w:rFonts w:cs="Arial"/>
          <w:szCs w:val="24"/>
        </w:rPr>
        <w:t>În cazul în care fermierul va fi încadrat într-o activitate salarizată, în termen de maximum 9 luni de la data semnării Deciziei de finanțare, locul de muncă al acestuia</w:t>
      </w:r>
      <w:r w:rsidR="0084420C">
        <w:rPr>
          <w:rFonts w:cs="Arial"/>
          <w:szCs w:val="24"/>
        </w:rPr>
        <w:t xml:space="preserve"> (sediul social/ punctul de</w:t>
      </w:r>
      <w:r w:rsidRPr="0084420C">
        <w:rPr>
          <w:rFonts w:cs="Arial"/>
          <w:szCs w:val="24"/>
        </w:rPr>
        <w:t xml:space="preserve"> lucru al angajatorului) trebuie să fie în acelaşi UAT sau zona limitrofă a UAT-ului în care este înregistrată exploataţia;</w:t>
      </w:r>
    </w:p>
    <w:p w:rsidR="0084420C" w:rsidRDefault="0097586D" w:rsidP="00CA305A">
      <w:pPr>
        <w:pStyle w:val="ListParagraph"/>
        <w:numPr>
          <w:ilvl w:val="0"/>
          <w:numId w:val="1"/>
        </w:numPr>
        <w:jc w:val="both"/>
        <w:rPr>
          <w:rFonts w:cs="Arial"/>
          <w:szCs w:val="24"/>
        </w:rPr>
      </w:pPr>
      <w:proofErr w:type="gramStart"/>
      <w:r w:rsidRPr="0084420C">
        <w:rPr>
          <w:rFonts w:cs="Arial"/>
          <w:szCs w:val="24"/>
        </w:rPr>
        <w:lastRenderedPageBreak/>
        <w:t>din</w:t>
      </w:r>
      <w:proofErr w:type="gramEnd"/>
      <w:r w:rsidRPr="0084420C">
        <w:rPr>
          <w:rFonts w:cs="Arial"/>
          <w:szCs w:val="24"/>
        </w:rPr>
        <w:t xml:space="preserve"> Planul de Afaceri trebuie să reiasă dezvoltarea exploataţiei agricole</w:t>
      </w:r>
      <w:r w:rsidR="00EC74E9" w:rsidRPr="0084420C">
        <w:rPr>
          <w:rFonts w:cs="Arial"/>
          <w:szCs w:val="24"/>
        </w:rPr>
        <w:t>.</w:t>
      </w:r>
      <w:r w:rsidRPr="0084420C">
        <w:rPr>
          <w:rFonts w:cs="Arial"/>
          <w:szCs w:val="24"/>
        </w:rPr>
        <w:t xml:space="preserve"> În cazul în care, se const</w:t>
      </w:r>
      <w:r w:rsidR="0084420C">
        <w:rPr>
          <w:rFonts w:cs="Arial"/>
          <w:szCs w:val="24"/>
        </w:rPr>
        <w:t>ată că b</w:t>
      </w:r>
      <w:r w:rsidRPr="0084420C">
        <w:rPr>
          <w:rFonts w:cs="Arial"/>
          <w:szCs w:val="24"/>
        </w:rPr>
        <w:t xml:space="preserve">eneficiarul nu respectă condiţiile de implementare corectă a planului de afaceri, respectiv nu sunt îndeplinite condițiile de eligibilitate și de selecție şi/ sau celelalte obiective prevăzute în Planul de afaceri, AFIR va proceda: </w:t>
      </w:r>
    </w:p>
    <w:p w:rsidR="0084420C" w:rsidRDefault="0097586D" w:rsidP="00CA305A">
      <w:pPr>
        <w:pStyle w:val="ListParagraph"/>
        <w:numPr>
          <w:ilvl w:val="0"/>
          <w:numId w:val="1"/>
        </w:numPr>
        <w:jc w:val="both"/>
        <w:rPr>
          <w:rFonts w:cs="Arial"/>
          <w:szCs w:val="24"/>
        </w:rPr>
      </w:pPr>
      <w:r w:rsidRPr="0084420C">
        <w:rPr>
          <w:rFonts w:cs="Arial"/>
          <w:szCs w:val="24"/>
        </w:rPr>
        <w:t xml:space="preserve">fie la recuperarea integrală a ajutorului financiar nerambursabil plătit și neacordarea celei de a doua tranșe de sprijin (în cazul nerealizării a cel puțin unui obiectiv obligatoriu din Planul de Afaceri); </w:t>
      </w:r>
    </w:p>
    <w:p w:rsidR="0097586D" w:rsidRPr="0084420C" w:rsidRDefault="0097586D" w:rsidP="00CA305A">
      <w:pPr>
        <w:pStyle w:val="ListParagraph"/>
        <w:numPr>
          <w:ilvl w:val="0"/>
          <w:numId w:val="1"/>
        </w:numPr>
        <w:jc w:val="both"/>
        <w:rPr>
          <w:rFonts w:cs="Arial"/>
          <w:szCs w:val="24"/>
        </w:rPr>
      </w:pPr>
      <w:proofErr w:type="gramStart"/>
      <w:r w:rsidRPr="0084420C">
        <w:rPr>
          <w:rFonts w:cs="Arial"/>
          <w:szCs w:val="24"/>
        </w:rPr>
        <w:t>fie</w:t>
      </w:r>
      <w:proofErr w:type="gramEnd"/>
      <w:r w:rsidRPr="0084420C">
        <w:rPr>
          <w:rFonts w:cs="Arial"/>
          <w:szCs w:val="24"/>
        </w:rPr>
        <w:t xml:space="preserve"> la plata parţială (din valoarea tranșei a doua, şi după caz de la beneficiar), respectiv proporțional cu ponderea obiectivului suplimentar nerealizat în totalul obiectivelor obligatorii și suplimentare din Planul de afaceri (în cazul nerealizării a cel puțin unui obiectiv suplimentar din Planul de Afaceri). Suma va fi reținută din valoarea tranșei a doua de sprijin, și după caz de la beneficiar, în cazul în care se constată că trebuie recuperată și din valoarea acordată la prima tranșă de sprijin. Ponderea obiectivului suplimentar nerealizat se calculează ca procent din numărul total de obiective prevăzute în Planul de afaceri aprobat (obligatorii și suplimentare).</w:t>
      </w:r>
    </w:p>
    <w:p w:rsidR="007B4744" w:rsidRDefault="007B4744" w:rsidP="007B4744">
      <w:pPr>
        <w:pStyle w:val="ListParagraph"/>
        <w:jc w:val="both"/>
        <w:rPr>
          <w:rFonts w:cs="Arial"/>
          <w:color w:val="FF0000"/>
          <w:szCs w:val="24"/>
        </w:rPr>
      </w:pPr>
    </w:p>
    <w:p w:rsidR="007B4744" w:rsidRPr="0084420C" w:rsidRDefault="0084420C" w:rsidP="0084420C">
      <w:pPr>
        <w:pStyle w:val="ListParagraph"/>
        <w:pBdr>
          <w:top w:val="single" w:sz="4" w:space="1" w:color="auto"/>
          <w:left w:val="single" w:sz="4" w:space="4" w:color="auto"/>
          <w:bottom w:val="single" w:sz="4" w:space="1" w:color="auto"/>
          <w:right w:val="single" w:sz="4" w:space="4" w:color="auto"/>
        </w:pBdr>
        <w:ind w:left="0"/>
        <w:jc w:val="both"/>
        <w:rPr>
          <w:rFonts w:cs="Arial"/>
          <w:b/>
          <w:color w:val="FF0000"/>
          <w:sz w:val="28"/>
          <w:szCs w:val="24"/>
        </w:rPr>
      </w:pPr>
      <w:r w:rsidRPr="0084420C">
        <w:rPr>
          <w:rFonts w:cs="Arial"/>
          <w:b/>
        </w:rPr>
        <w:t xml:space="preserve">Toate activităţile pe care solicitantul se angajează </w:t>
      </w:r>
      <w:proofErr w:type="gramStart"/>
      <w:r w:rsidRPr="0084420C">
        <w:rPr>
          <w:rFonts w:cs="Arial"/>
          <w:b/>
        </w:rPr>
        <w:t>să</w:t>
      </w:r>
      <w:proofErr w:type="gramEnd"/>
      <w:r w:rsidRPr="0084420C">
        <w:rPr>
          <w:rFonts w:cs="Arial"/>
          <w:b/>
        </w:rPr>
        <w:t xml:space="preserve"> le efectueze în cadrul Planului de afaceri şi pentru care a primit punctaj la selecţie, devin condiţii obligatorii pentru menţinerea sprijinului și pe toată perioada de valabilitate a Deciziei de finanțare.</w:t>
      </w:r>
    </w:p>
    <w:p w:rsidR="0084420C" w:rsidRDefault="0084420C" w:rsidP="0084420C">
      <w:pPr>
        <w:pStyle w:val="Heading2"/>
        <w:shd w:val="clear" w:color="auto" w:fill="FFFFFF" w:themeFill="background1"/>
        <w:rPr>
          <w:color w:val="auto"/>
        </w:rPr>
      </w:pPr>
      <w:bookmarkStart w:id="48" w:name="_Toc488143746"/>
    </w:p>
    <w:p w:rsidR="0084420C" w:rsidRDefault="0084420C" w:rsidP="0084420C">
      <w:pPr>
        <w:pStyle w:val="Heading2"/>
        <w:shd w:val="clear" w:color="auto" w:fill="FFFFFF" w:themeFill="background1"/>
        <w:rPr>
          <w:color w:val="auto"/>
        </w:rPr>
      </w:pPr>
    </w:p>
    <w:p w:rsidR="0084420C" w:rsidRDefault="0084420C" w:rsidP="0084420C">
      <w:pPr>
        <w:pStyle w:val="Heading2"/>
        <w:shd w:val="clear" w:color="auto" w:fill="FFFFFF" w:themeFill="background1"/>
        <w:rPr>
          <w:color w:val="auto"/>
        </w:rPr>
      </w:pPr>
    </w:p>
    <w:p w:rsidR="007B4744" w:rsidRPr="00A72D6B" w:rsidRDefault="007B4744" w:rsidP="007B4744">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49" w:name="_Toc505332366"/>
      <w:r w:rsidRPr="00A72D6B">
        <w:rPr>
          <w:color w:val="auto"/>
        </w:rPr>
        <w:t>8.2 Valoarea spijinului nerambursabil</w:t>
      </w:r>
      <w:bookmarkEnd w:id="48"/>
      <w:bookmarkEnd w:id="49"/>
    </w:p>
    <w:p w:rsidR="007B4744" w:rsidRDefault="007B4744" w:rsidP="007B4744">
      <w:pPr>
        <w:pStyle w:val="Default"/>
        <w:jc w:val="both"/>
        <w:rPr>
          <w:rFonts w:ascii="Arial" w:hAnsi="Arial" w:cs="Arial"/>
          <w:b/>
        </w:rPr>
      </w:pPr>
    </w:p>
    <w:p w:rsidR="007B4744" w:rsidRPr="00E309B0" w:rsidRDefault="007B4744" w:rsidP="007B4744">
      <w:pPr>
        <w:pStyle w:val="Default"/>
        <w:jc w:val="both"/>
        <w:rPr>
          <w:rFonts w:ascii="Arial" w:hAnsi="Arial" w:cs="Arial"/>
          <w:b/>
          <w:i/>
        </w:rPr>
      </w:pPr>
      <w:r w:rsidRPr="00E309B0">
        <w:rPr>
          <w:rFonts w:ascii="Arial" w:hAnsi="Arial" w:cs="Arial"/>
          <w:b/>
        </w:rPr>
        <w:t xml:space="preserve">Valoarea sprijinului nerambursabil nu poate depăși </w:t>
      </w:r>
      <w:r>
        <w:rPr>
          <w:rFonts w:ascii="Arial" w:hAnsi="Arial" w:cs="Arial"/>
          <w:b/>
        </w:rPr>
        <w:t>15.000</w:t>
      </w:r>
      <w:r w:rsidRPr="00E309B0">
        <w:rPr>
          <w:rFonts w:ascii="Arial" w:hAnsi="Arial" w:cs="Arial"/>
          <w:b/>
        </w:rPr>
        <w:t xml:space="preserve"> Euro pentru </w:t>
      </w:r>
      <w:proofErr w:type="gramStart"/>
      <w:r w:rsidRPr="00E309B0">
        <w:rPr>
          <w:rFonts w:ascii="Arial" w:hAnsi="Arial" w:cs="Arial"/>
          <w:b/>
        </w:rPr>
        <w:t>un</w:t>
      </w:r>
      <w:proofErr w:type="gramEnd"/>
      <w:r w:rsidRPr="00E309B0">
        <w:rPr>
          <w:rFonts w:ascii="Arial" w:hAnsi="Arial" w:cs="Arial"/>
          <w:b/>
        </w:rPr>
        <w:t xml:space="preserve"> proiect.</w:t>
      </w:r>
    </w:p>
    <w:p w:rsidR="007B4744" w:rsidRPr="00E309B0" w:rsidRDefault="007B4744" w:rsidP="007B4744">
      <w:pPr>
        <w:pStyle w:val="Default"/>
        <w:jc w:val="both"/>
        <w:rPr>
          <w:rFonts w:ascii="Arial" w:hAnsi="Arial" w:cs="Arial"/>
          <w:b/>
          <w:i/>
        </w:rPr>
      </w:pPr>
    </w:p>
    <w:p w:rsidR="007B4744" w:rsidRDefault="007B4744" w:rsidP="007B4744">
      <w:pPr>
        <w:pStyle w:val="ListParagraph"/>
        <w:jc w:val="both"/>
        <w:rPr>
          <w:rFonts w:cs="Arial"/>
          <w:color w:val="FF0000"/>
          <w:szCs w:val="24"/>
        </w:rPr>
      </w:pPr>
    </w:p>
    <w:p w:rsidR="007B4744" w:rsidRDefault="007B4744" w:rsidP="007B4744">
      <w:pPr>
        <w:pStyle w:val="ListParagraph"/>
        <w:jc w:val="both"/>
        <w:rPr>
          <w:rFonts w:cs="Arial"/>
          <w:color w:val="FF0000"/>
          <w:szCs w:val="24"/>
        </w:rPr>
      </w:pPr>
    </w:p>
    <w:p w:rsidR="007B4744" w:rsidRDefault="007B4744" w:rsidP="007B4744">
      <w:pPr>
        <w:pStyle w:val="ListParagraph"/>
        <w:jc w:val="both"/>
        <w:rPr>
          <w:rFonts w:cs="Arial"/>
          <w:color w:val="FF0000"/>
          <w:szCs w:val="24"/>
        </w:rPr>
      </w:pPr>
    </w:p>
    <w:p w:rsidR="007B4744" w:rsidRDefault="007B4744" w:rsidP="007B4744">
      <w:pPr>
        <w:pStyle w:val="ListParagraph"/>
        <w:jc w:val="both"/>
        <w:rPr>
          <w:rFonts w:cs="Arial"/>
          <w:color w:val="FF0000"/>
          <w:szCs w:val="24"/>
        </w:rPr>
      </w:pPr>
    </w:p>
    <w:p w:rsidR="00A065D6" w:rsidRDefault="00A065D6" w:rsidP="00331B92">
      <w:pPr>
        <w:pStyle w:val="ListParagraph"/>
        <w:tabs>
          <w:tab w:val="left" w:pos="3612"/>
        </w:tabs>
        <w:jc w:val="both"/>
        <w:rPr>
          <w:rFonts w:cs="Arial"/>
          <w:szCs w:val="24"/>
        </w:rPr>
      </w:pPr>
    </w:p>
    <w:p w:rsidR="00E630CE" w:rsidRDefault="00E630CE"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Pr="00571B84" w:rsidRDefault="00A27DA3" w:rsidP="00571B84">
      <w:pPr>
        <w:tabs>
          <w:tab w:val="left" w:pos="3612"/>
        </w:tabs>
        <w:jc w:val="both"/>
        <w:rPr>
          <w:rFonts w:cs="Arial"/>
          <w:szCs w:val="24"/>
        </w:rPr>
      </w:pPr>
    </w:p>
    <w:p w:rsidR="00E630CE" w:rsidRPr="00A72D6B" w:rsidRDefault="00E630CE" w:rsidP="00E630CE">
      <w:pPr>
        <w:pStyle w:val="Heading1"/>
        <w:shd w:val="clear" w:color="auto" w:fill="002060"/>
        <w:rPr>
          <w:color w:val="auto"/>
          <w14:shadow w14:blurRad="50800" w14:dist="38100" w14:dir="2700000" w14:sx="100000" w14:sy="100000" w14:kx="0" w14:ky="0" w14:algn="tl">
            <w14:srgbClr w14:val="000000">
              <w14:alpha w14:val="60000"/>
            </w14:srgbClr>
          </w14:shadow>
        </w:rPr>
      </w:pPr>
      <w:bookmarkStart w:id="50" w:name="_Toc505332367"/>
      <w:r w:rsidRPr="00A72D6B">
        <w:rPr>
          <w:color w:val="auto"/>
        </w:rPr>
        <w:lastRenderedPageBreak/>
        <w:t>CAPITOLUL 9 – COMPLETAREA, DEPUNEREA ŞI VERIFICAREA DOSARULUI CERERII DE FINANȚARE</w:t>
      </w:r>
      <w:bookmarkEnd w:id="50"/>
    </w:p>
    <w:p w:rsidR="00E630CE" w:rsidRDefault="00E630CE" w:rsidP="00E630CE">
      <w:pPr>
        <w:pStyle w:val="Default"/>
        <w:jc w:val="both"/>
        <w:rPr>
          <w:rFonts w:ascii="Arial" w:hAnsi="Arial" w:cs="Arial"/>
          <w:b/>
          <w:i/>
          <w:highlight w:val="red"/>
        </w:rPr>
      </w:pPr>
    </w:p>
    <w:p w:rsidR="00933F9F" w:rsidRPr="009D2B3D" w:rsidRDefault="00933F9F" w:rsidP="00CA305A">
      <w:pPr>
        <w:pStyle w:val="ListParagraph"/>
        <w:numPr>
          <w:ilvl w:val="0"/>
          <w:numId w:val="4"/>
        </w:numPr>
        <w:jc w:val="both"/>
        <w:rPr>
          <w:rFonts w:cs="Arial"/>
          <w:szCs w:val="24"/>
        </w:rPr>
      </w:pPr>
      <w:r w:rsidRPr="00C3626C">
        <w:rPr>
          <w:rFonts w:cs="Arial"/>
          <w:szCs w:val="24"/>
        </w:rPr>
        <w:t>Cererea de finanţare (</w:t>
      </w:r>
      <w:r w:rsidRPr="009D2B3D">
        <w:rPr>
          <w:rFonts w:cs="Arial"/>
          <w:szCs w:val="24"/>
        </w:rPr>
        <w:t xml:space="preserve">Anexa nr. 2 la Ghidul solicitantului) </w:t>
      </w:r>
    </w:p>
    <w:p w:rsidR="00933F9F" w:rsidRPr="009D2B3D" w:rsidRDefault="00933F9F" w:rsidP="00CA305A">
      <w:pPr>
        <w:pStyle w:val="ListParagraph"/>
        <w:numPr>
          <w:ilvl w:val="0"/>
          <w:numId w:val="4"/>
        </w:numPr>
        <w:jc w:val="both"/>
        <w:rPr>
          <w:rFonts w:cs="Arial"/>
          <w:szCs w:val="24"/>
        </w:rPr>
      </w:pPr>
      <w:r w:rsidRPr="009D2B3D">
        <w:rPr>
          <w:rFonts w:cs="Arial"/>
          <w:szCs w:val="24"/>
        </w:rPr>
        <w:t xml:space="preserve">Planul de afaceri (Anexa nr. 3 la Ghidul solicitantului) </w:t>
      </w:r>
    </w:p>
    <w:p w:rsidR="00933F9F" w:rsidRPr="00C3626C" w:rsidRDefault="00933F9F" w:rsidP="00CA305A">
      <w:pPr>
        <w:pStyle w:val="ListParagraph"/>
        <w:numPr>
          <w:ilvl w:val="0"/>
          <w:numId w:val="4"/>
        </w:numPr>
        <w:jc w:val="both"/>
        <w:rPr>
          <w:rFonts w:cs="Arial"/>
          <w:szCs w:val="24"/>
        </w:rPr>
      </w:pPr>
      <w:r w:rsidRPr="00C3626C">
        <w:rPr>
          <w:rFonts w:cs="Arial"/>
          <w:szCs w:val="24"/>
        </w:rPr>
        <w:t>Alte documente justificative. Formularul standard al Cererii de finanţare</w:t>
      </w:r>
    </w:p>
    <w:p w:rsidR="00933F9F" w:rsidRPr="009D2B3D" w:rsidRDefault="00933F9F" w:rsidP="00933F9F">
      <w:pPr>
        <w:jc w:val="both"/>
        <w:rPr>
          <w:rFonts w:cs="Arial"/>
          <w:szCs w:val="24"/>
        </w:rPr>
      </w:pPr>
      <w:r w:rsidRPr="009D2B3D">
        <w:rPr>
          <w:rFonts w:cs="Arial"/>
          <w:szCs w:val="24"/>
        </w:rPr>
        <w:t>Formularul standard al Cererii de fin</w:t>
      </w:r>
      <w:r w:rsidR="00EF6D77" w:rsidRPr="009D2B3D">
        <w:rPr>
          <w:rFonts w:cs="Arial"/>
          <w:szCs w:val="24"/>
        </w:rPr>
        <w:t xml:space="preserve">anţare </w:t>
      </w:r>
      <w:proofErr w:type="gramStart"/>
      <w:r w:rsidR="00EF6D77" w:rsidRPr="009D2B3D">
        <w:rPr>
          <w:rFonts w:cs="Arial"/>
          <w:szCs w:val="24"/>
        </w:rPr>
        <w:t>este</w:t>
      </w:r>
      <w:proofErr w:type="gramEnd"/>
      <w:r w:rsidR="00EF6D77" w:rsidRPr="009D2B3D">
        <w:rPr>
          <w:rFonts w:cs="Arial"/>
          <w:szCs w:val="24"/>
        </w:rPr>
        <w:t xml:space="preserve"> prezentat în Anexa 2</w:t>
      </w:r>
      <w:r w:rsidRPr="009D2B3D">
        <w:rPr>
          <w:rFonts w:cs="Arial"/>
          <w:szCs w:val="24"/>
        </w:rPr>
        <w:t xml:space="preserve"> şi </w:t>
      </w:r>
      <w:r w:rsidR="00EF6D77" w:rsidRPr="009D2B3D">
        <w:rPr>
          <w:rFonts w:cs="Arial"/>
          <w:szCs w:val="24"/>
        </w:rPr>
        <w:t>Planul de afaceri în Anexa nr. 3</w:t>
      </w:r>
      <w:r w:rsidRPr="009D2B3D">
        <w:rPr>
          <w:rFonts w:cs="Arial"/>
          <w:szCs w:val="24"/>
        </w:rPr>
        <w:t>, la prezentul Ghid şi sunt disponibile în format electronic, la adresa www.galmvs.ro, secţiunea dedicată M4/2A – „Sprijin pentru dezvoltarea fermelor mici”</w:t>
      </w:r>
      <w:r w:rsidR="009D2B3D">
        <w:rPr>
          <w:rFonts w:cs="Arial"/>
          <w:szCs w:val="24"/>
        </w:rPr>
        <w:t>.</w:t>
      </w:r>
    </w:p>
    <w:p w:rsidR="00933F9F" w:rsidRDefault="00933F9F" w:rsidP="00933F9F">
      <w:pPr>
        <w:jc w:val="both"/>
        <w:rPr>
          <w:rFonts w:cs="Arial"/>
          <w:szCs w:val="24"/>
        </w:rPr>
      </w:pPr>
      <w:r w:rsidRPr="00C3626C">
        <w:rPr>
          <w:rFonts w:cs="Arial"/>
          <w:szCs w:val="24"/>
        </w:rPr>
        <w:t xml:space="preserve">Completarea Cererii de Finanţare, inclusiv </w:t>
      </w:r>
      <w:proofErr w:type="gramStart"/>
      <w:r w:rsidRPr="00C3626C">
        <w:rPr>
          <w:rFonts w:cs="Arial"/>
          <w:szCs w:val="24"/>
        </w:rPr>
        <w:t>a</w:t>
      </w:r>
      <w:proofErr w:type="gramEnd"/>
      <w:r w:rsidRPr="00C3626C">
        <w:rPr>
          <w:rFonts w:cs="Arial"/>
          <w:szCs w:val="24"/>
        </w:rPr>
        <w:t xml:space="preserve"> anexelor la aceasta, se va face conform modelului standard. </w:t>
      </w:r>
    </w:p>
    <w:p w:rsidR="00933F9F" w:rsidRPr="00C3626C" w:rsidRDefault="00933F9F" w:rsidP="00933F9F">
      <w:pPr>
        <w:jc w:val="both"/>
        <w:rPr>
          <w:rFonts w:cs="Arial"/>
          <w:szCs w:val="24"/>
        </w:rPr>
      </w:pPr>
      <w:r w:rsidRPr="00C3626C">
        <w:rPr>
          <w:rFonts w:cs="Arial"/>
          <w:szCs w:val="24"/>
        </w:rPr>
        <w:t xml:space="preserve">Pentru stabilirea dimensiunii economice </w:t>
      </w:r>
      <w:proofErr w:type="gramStart"/>
      <w:r w:rsidRPr="00C3626C">
        <w:rPr>
          <w:rFonts w:cs="Arial"/>
          <w:szCs w:val="24"/>
        </w:rPr>
        <w:t>a</w:t>
      </w:r>
      <w:proofErr w:type="gramEnd"/>
      <w:r w:rsidRPr="00C3626C">
        <w:rPr>
          <w:rFonts w:cs="Arial"/>
          <w:szCs w:val="24"/>
        </w:rPr>
        <w:t xml:space="preserve"> exploataţiei agricole se completează secţiunea “Stabilirea categoriei de fermă” din Cererea de Finanţare, se completează tabelul cu Structura culturilor şi calculul SO. În această secţiune a Cererii de Finanţare se înscrie toată baza de producţie (suprafeţe, animale, păsări şi familii de albine) pentru care solicitantul are documente de proprietate şi/sau arendă/ concesionare şi care sunt înregistrate în IACS la APIA, și/ sau în Registrul Exploatațiilor de la ANSVSA/ANZ, precum şi în Registrul Agricol înainte de solicitarea sprijinului. </w:t>
      </w:r>
    </w:p>
    <w:p w:rsidR="00933F9F" w:rsidRPr="00C3626C" w:rsidRDefault="00933F9F" w:rsidP="00933F9F">
      <w:pPr>
        <w:jc w:val="both"/>
        <w:rPr>
          <w:rFonts w:cs="Arial"/>
          <w:szCs w:val="24"/>
        </w:rPr>
      </w:pPr>
      <w:r w:rsidRPr="00C3626C">
        <w:rPr>
          <w:rFonts w:cs="Arial"/>
          <w:szCs w:val="24"/>
        </w:rPr>
        <w:t xml:space="preserve">Datele din Cererea de finanţare trebuie </w:t>
      </w:r>
      <w:proofErr w:type="gramStart"/>
      <w:r w:rsidRPr="00C3626C">
        <w:rPr>
          <w:rFonts w:cs="Arial"/>
          <w:szCs w:val="24"/>
        </w:rPr>
        <w:t>să</w:t>
      </w:r>
      <w:proofErr w:type="gramEnd"/>
      <w:r w:rsidRPr="00C3626C">
        <w:rPr>
          <w:rFonts w:cs="Arial"/>
          <w:szCs w:val="24"/>
        </w:rPr>
        <w:t xml:space="preserve"> corespundă cu cele menţionate în Registrul Unic de Identificare de la APIA, Registrul Exploatațiilor de la ANSVSA/ANZ, precum şi cu cele menţionate în Registrul Agricol. În cazul în care acestea nu corespund, iar în urma solicitării de informaţii suplimentare, solicitantul nu depune documentele justificative, atunci proiectul </w:t>
      </w:r>
      <w:proofErr w:type="gramStart"/>
      <w:r w:rsidRPr="00C3626C">
        <w:rPr>
          <w:rFonts w:cs="Arial"/>
          <w:szCs w:val="24"/>
        </w:rPr>
        <w:t>va</w:t>
      </w:r>
      <w:proofErr w:type="gramEnd"/>
      <w:r w:rsidRPr="00C3626C">
        <w:rPr>
          <w:rFonts w:cs="Arial"/>
          <w:szCs w:val="24"/>
        </w:rPr>
        <w:t xml:space="preserve"> fi declarat neeligibil.</w:t>
      </w:r>
    </w:p>
    <w:tbl>
      <w:tblPr>
        <w:tblW w:w="95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2"/>
      </w:tblGrid>
      <w:tr w:rsidR="00933F9F" w:rsidRPr="00C3626C" w:rsidTr="007C308E">
        <w:trPr>
          <w:trHeight w:val="1008"/>
        </w:trPr>
        <w:tc>
          <w:tcPr>
            <w:tcW w:w="9552" w:type="dxa"/>
          </w:tcPr>
          <w:p w:rsidR="00933F9F" w:rsidRPr="00E15786" w:rsidRDefault="00933F9F" w:rsidP="007C308E">
            <w:pPr>
              <w:ind w:left="-26"/>
              <w:jc w:val="both"/>
              <w:rPr>
                <w:rFonts w:cs="Arial"/>
                <w:b/>
                <w:szCs w:val="24"/>
              </w:rPr>
            </w:pPr>
            <w:r w:rsidRPr="00E15786">
              <w:rPr>
                <w:rFonts w:cs="Arial"/>
                <w:b/>
                <w:szCs w:val="24"/>
              </w:rPr>
              <w:t>Speciile de plante şi de animale care nu se regăsesc în secţiunea privind calculul SO “Stabilirea categoriei de fermă”, în cadrul codului EUROSTAT, din Cererea de finanţare, nu sunt eligibile pentru calculul dimensiunii exploataţiei agricole.</w:t>
            </w:r>
          </w:p>
        </w:tc>
      </w:tr>
    </w:tbl>
    <w:p w:rsidR="00933F9F" w:rsidRDefault="00933F9F" w:rsidP="00933F9F">
      <w:pPr>
        <w:jc w:val="both"/>
        <w:rPr>
          <w:rFonts w:cs="Arial"/>
          <w:szCs w:val="24"/>
        </w:rPr>
      </w:pPr>
    </w:p>
    <w:p w:rsidR="00933F9F" w:rsidRDefault="00933F9F" w:rsidP="00933F9F">
      <w:pPr>
        <w:jc w:val="both"/>
        <w:rPr>
          <w:rFonts w:cs="Arial"/>
          <w:szCs w:val="24"/>
        </w:rPr>
      </w:pPr>
      <w:r w:rsidRPr="00C3626C">
        <w:rPr>
          <w:rFonts w:cs="Arial"/>
          <w:szCs w:val="24"/>
        </w:rPr>
        <w:t xml:space="preserve">Încadrarea în Secţiunea privind calculul SO “Stabilirea categoriei de fermă” din Cererea de finanţare: </w:t>
      </w:r>
    </w:p>
    <w:p w:rsidR="00933F9F" w:rsidRDefault="00933F9F" w:rsidP="00CA305A">
      <w:pPr>
        <w:pStyle w:val="ListParagraph"/>
        <w:numPr>
          <w:ilvl w:val="0"/>
          <w:numId w:val="21"/>
        </w:numPr>
        <w:jc w:val="both"/>
        <w:rPr>
          <w:rFonts w:cs="Arial"/>
          <w:szCs w:val="24"/>
        </w:rPr>
      </w:pPr>
      <w:proofErr w:type="gramStart"/>
      <w:r w:rsidRPr="00F5632D">
        <w:rPr>
          <w:rFonts w:cs="Arial"/>
          <w:szCs w:val="24"/>
        </w:rPr>
        <w:t>a</w:t>
      </w:r>
      <w:proofErr w:type="gramEnd"/>
      <w:r w:rsidRPr="00F5632D">
        <w:rPr>
          <w:rFonts w:cs="Arial"/>
          <w:szCs w:val="24"/>
        </w:rPr>
        <w:t xml:space="preserve"> plantelor de cultură se realizează conform prevederilor Regulamentului (CE) nr. 1444/2002, cu modificările şi completările ulterioare și a Catalogului Oficial al soiurilor și plantelor de cultură din Romania </w:t>
      </w:r>
    </w:p>
    <w:p w:rsidR="00933F9F" w:rsidRPr="00F5632D" w:rsidRDefault="00933F9F" w:rsidP="00CA305A">
      <w:pPr>
        <w:pStyle w:val="ListParagraph"/>
        <w:numPr>
          <w:ilvl w:val="0"/>
          <w:numId w:val="21"/>
        </w:numPr>
        <w:jc w:val="both"/>
        <w:rPr>
          <w:rFonts w:cs="Arial"/>
          <w:szCs w:val="24"/>
        </w:rPr>
      </w:pPr>
      <w:proofErr w:type="gramStart"/>
      <w:r w:rsidRPr="00F5632D">
        <w:rPr>
          <w:rFonts w:cs="Arial"/>
          <w:szCs w:val="24"/>
        </w:rPr>
        <w:t>a</w:t>
      </w:r>
      <w:proofErr w:type="gramEnd"/>
      <w:r w:rsidRPr="00F5632D">
        <w:rPr>
          <w:rFonts w:cs="Arial"/>
          <w:szCs w:val="24"/>
        </w:rPr>
        <w:t xml:space="preserve"> animalelor se realizează conform prevederilor Regulamentului (CE) nr. 1444/2002, cu modificările şi completările ulterioare. </w:t>
      </w:r>
    </w:p>
    <w:p w:rsidR="00933F9F" w:rsidRPr="00C3626C" w:rsidRDefault="00933F9F" w:rsidP="00933F9F">
      <w:pPr>
        <w:spacing w:after="0"/>
        <w:jc w:val="both"/>
        <w:rPr>
          <w:rFonts w:cs="Arial"/>
          <w:szCs w:val="24"/>
        </w:rPr>
      </w:pPr>
      <w:r w:rsidRPr="00C3626C">
        <w:rPr>
          <w:rFonts w:cs="Arial"/>
          <w:szCs w:val="24"/>
        </w:rPr>
        <w:lastRenderedPageBreak/>
        <w:t xml:space="preserve">În vederea stabilirii dimensiunii economice </w:t>
      </w:r>
      <w:proofErr w:type="gramStart"/>
      <w:r w:rsidRPr="00C3626C">
        <w:rPr>
          <w:rFonts w:cs="Arial"/>
          <w:szCs w:val="24"/>
        </w:rPr>
        <w:t>a</w:t>
      </w:r>
      <w:proofErr w:type="gramEnd"/>
      <w:r w:rsidRPr="00C3626C">
        <w:rPr>
          <w:rFonts w:cs="Arial"/>
          <w:szCs w:val="24"/>
        </w:rPr>
        <w:t xml:space="preserve"> exploataţiei agricole se va ţine cont de următoarele aspecte: </w:t>
      </w:r>
    </w:p>
    <w:p w:rsidR="00933F9F" w:rsidRPr="00C3626C" w:rsidRDefault="00933F9F" w:rsidP="00CA305A">
      <w:pPr>
        <w:pStyle w:val="ListParagraph"/>
        <w:numPr>
          <w:ilvl w:val="0"/>
          <w:numId w:val="2"/>
        </w:numPr>
        <w:jc w:val="both"/>
        <w:rPr>
          <w:rFonts w:cs="Arial"/>
          <w:szCs w:val="24"/>
        </w:rPr>
      </w:pPr>
      <w:r w:rsidRPr="00C3626C">
        <w:rPr>
          <w:rFonts w:cs="Arial"/>
          <w:szCs w:val="24"/>
        </w:rPr>
        <w:t xml:space="preserve">Pentru pui, găini ouătoare, alte păsări, valoarea S.O. se referă la 100 capete; </w:t>
      </w:r>
    </w:p>
    <w:p w:rsidR="00933F9F" w:rsidRPr="00C3626C" w:rsidRDefault="00933F9F" w:rsidP="00CA305A">
      <w:pPr>
        <w:pStyle w:val="ListParagraph"/>
        <w:numPr>
          <w:ilvl w:val="0"/>
          <w:numId w:val="2"/>
        </w:numPr>
        <w:jc w:val="both"/>
        <w:rPr>
          <w:rFonts w:cs="Arial"/>
          <w:szCs w:val="24"/>
        </w:rPr>
      </w:pPr>
      <w:r w:rsidRPr="00C3626C">
        <w:rPr>
          <w:rFonts w:cs="Arial"/>
          <w:szCs w:val="24"/>
        </w:rPr>
        <w:t xml:space="preserve">Pentru ciupercării valoarea S.O. se referă la 100 mp/an (sunt incluse 4 cicluri pe an); </w:t>
      </w:r>
    </w:p>
    <w:p w:rsidR="00933F9F" w:rsidRPr="00F5632D" w:rsidRDefault="00933F9F" w:rsidP="00CA305A">
      <w:pPr>
        <w:pStyle w:val="ListParagraph"/>
        <w:numPr>
          <w:ilvl w:val="0"/>
          <w:numId w:val="2"/>
        </w:numPr>
        <w:jc w:val="both"/>
        <w:rPr>
          <w:rFonts w:cs="Arial"/>
          <w:color w:val="FF0000"/>
          <w:szCs w:val="24"/>
        </w:rPr>
      </w:pPr>
      <w:r w:rsidRPr="00C3626C">
        <w:rPr>
          <w:rFonts w:cs="Arial"/>
          <w:szCs w:val="24"/>
        </w:rPr>
        <w:t xml:space="preserve">Pentru familii de albine valoarea S.O. </w:t>
      </w:r>
      <w:proofErr w:type="gramStart"/>
      <w:r w:rsidRPr="00C3626C">
        <w:rPr>
          <w:rFonts w:cs="Arial"/>
          <w:szCs w:val="24"/>
        </w:rPr>
        <w:t>este</w:t>
      </w:r>
      <w:proofErr w:type="gramEnd"/>
      <w:r w:rsidRPr="00C3626C">
        <w:rPr>
          <w:rFonts w:cs="Arial"/>
          <w:szCs w:val="24"/>
        </w:rPr>
        <w:t xml:space="preserve"> calculată pe stup.</w:t>
      </w:r>
    </w:p>
    <w:p w:rsidR="00933F9F" w:rsidRPr="00C3626C" w:rsidRDefault="00933F9F" w:rsidP="00933F9F">
      <w:pPr>
        <w:pStyle w:val="ListParagraph"/>
        <w:pBdr>
          <w:top w:val="single" w:sz="4" w:space="1" w:color="auto"/>
          <w:left w:val="single" w:sz="4" w:space="4" w:color="auto"/>
          <w:bottom w:val="single" w:sz="4" w:space="1" w:color="auto"/>
          <w:right w:val="single" w:sz="4" w:space="4" w:color="auto"/>
        </w:pBdr>
        <w:ind w:left="0"/>
        <w:jc w:val="both"/>
        <w:rPr>
          <w:rFonts w:cs="Arial"/>
          <w:color w:val="FF0000"/>
          <w:szCs w:val="24"/>
        </w:rPr>
      </w:pPr>
      <w:r w:rsidRPr="00F5632D">
        <w:rPr>
          <w:rFonts w:cs="Arial"/>
          <w:b/>
          <w:szCs w:val="24"/>
        </w:rPr>
        <w:t xml:space="preserve">În cazul exploataţiilor care vizează creșterea animalelor, solicitantul demonstrează existența unor construcţii zootehnice (adăposturi/ grajduri) în cadrul exploataţiei, corespunzător adaptate pentru creșterea animalelor și a pasărilor. În cazul exploataţiilor care vizează creșterea animalelor, solicitantul are obligația de a respecta condițiile minime privind bunăstarea animalelor/ păsărilor prevăzute de legislația națională în vigoare, referitoare la adăposturi, hrană, </w:t>
      </w:r>
      <w:proofErr w:type="gramStart"/>
      <w:r w:rsidRPr="00F5632D">
        <w:rPr>
          <w:rFonts w:cs="Arial"/>
          <w:b/>
          <w:szCs w:val="24"/>
        </w:rPr>
        <w:t>apă</w:t>
      </w:r>
      <w:proofErr w:type="gramEnd"/>
      <w:r w:rsidRPr="00F5632D">
        <w:rPr>
          <w:rFonts w:cs="Arial"/>
          <w:b/>
          <w:szCs w:val="24"/>
        </w:rPr>
        <w:t xml:space="preserve"> etc.</w:t>
      </w:r>
    </w:p>
    <w:p w:rsidR="00933F9F" w:rsidRDefault="00933F9F" w:rsidP="00933F9F">
      <w:pPr>
        <w:jc w:val="both"/>
        <w:rPr>
          <w:rFonts w:cs="Arial"/>
          <w:szCs w:val="24"/>
        </w:rPr>
      </w:pPr>
      <w:r w:rsidRPr="00C3626C">
        <w:rPr>
          <w:rFonts w:cs="Arial"/>
          <w:szCs w:val="24"/>
        </w:rPr>
        <w:t>Solicitantul are obligaţia să declare la APIA toate parcelele agricole eligibile şi neeligibile pe care le utilizează, indiferent de suprafaţa acestora, în perioada de depunere a cererilor de ajutor/ de plată stabilită conform prevederilor legislaţiei nationale în vigoare. Pentru a se înregistra la APIA, suprafaţa parcelei agricole să fie de cel puţin 0</w:t>
      </w:r>
      <w:proofErr w:type="gramStart"/>
      <w:r w:rsidRPr="00C3626C">
        <w:rPr>
          <w:rFonts w:cs="Arial"/>
          <w:szCs w:val="24"/>
        </w:rPr>
        <w:t>,3</w:t>
      </w:r>
      <w:proofErr w:type="gramEnd"/>
      <w:r w:rsidRPr="00C3626C">
        <w:rPr>
          <w:rFonts w:cs="Arial"/>
          <w:szCs w:val="24"/>
        </w:rPr>
        <w:t xml:space="preserve"> ha. În cazul viilor, livezilor, culturilor de hamei, pepinierelor pomicole, pepinierelor viticole, arbuştilor fructiferi, suprafaţa minimă a parcelei trebuie să fie de cel puţin 0</w:t>
      </w:r>
      <w:proofErr w:type="gramStart"/>
      <w:r w:rsidRPr="00C3626C">
        <w:rPr>
          <w:rFonts w:cs="Arial"/>
          <w:szCs w:val="24"/>
        </w:rPr>
        <w:t>,1</w:t>
      </w:r>
      <w:proofErr w:type="gramEnd"/>
      <w:r w:rsidRPr="00C3626C">
        <w:rPr>
          <w:rFonts w:cs="Arial"/>
          <w:szCs w:val="24"/>
        </w:rPr>
        <w:t xml:space="preserve"> ha; Solicitanţii trebuie să facă dovada existenţei terenului ce reprezintă vatra stupinei, deşi terenul care formează această vatră nu este obligatoriu să fie înregistrat la APIA. </w:t>
      </w:r>
    </w:p>
    <w:p w:rsidR="00933F9F" w:rsidRDefault="00933F9F" w:rsidP="00933F9F">
      <w:pPr>
        <w:jc w:val="both"/>
        <w:rPr>
          <w:rFonts w:cs="Arial"/>
          <w:szCs w:val="24"/>
        </w:rPr>
      </w:pPr>
      <w:r w:rsidRPr="00C3626C">
        <w:rPr>
          <w:rFonts w:cs="Arial"/>
          <w:szCs w:val="24"/>
        </w:rPr>
        <w:t xml:space="preserve">Solicitanţii care deţin exploataţii zootehnice (inclusiv apicole) nu au obligația </w:t>
      </w:r>
      <w:proofErr w:type="gramStart"/>
      <w:r w:rsidRPr="00C3626C">
        <w:rPr>
          <w:rFonts w:cs="Arial"/>
          <w:szCs w:val="24"/>
        </w:rPr>
        <w:t>să</w:t>
      </w:r>
      <w:proofErr w:type="gramEnd"/>
      <w:r w:rsidRPr="00C3626C">
        <w:rPr>
          <w:rFonts w:cs="Arial"/>
          <w:szCs w:val="24"/>
        </w:rPr>
        <w:t xml:space="preserve"> dețină baze de producţie vegetală. Solicitantul trebuie </w:t>
      </w:r>
      <w:proofErr w:type="gramStart"/>
      <w:r w:rsidRPr="00C3626C">
        <w:rPr>
          <w:rFonts w:cs="Arial"/>
          <w:szCs w:val="24"/>
        </w:rPr>
        <w:t>să</w:t>
      </w:r>
      <w:proofErr w:type="gramEnd"/>
      <w:r w:rsidRPr="00C3626C">
        <w:rPr>
          <w:rFonts w:cs="Arial"/>
          <w:szCs w:val="24"/>
        </w:rPr>
        <w:t xml:space="preserve"> completeze în Cererea de finanțare următoarele rubrici, astfel: </w:t>
      </w:r>
    </w:p>
    <w:p w:rsidR="00933F9F" w:rsidRPr="00F5632D" w:rsidRDefault="00933F9F" w:rsidP="00CA305A">
      <w:pPr>
        <w:pStyle w:val="ListParagraph"/>
        <w:numPr>
          <w:ilvl w:val="0"/>
          <w:numId w:val="22"/>
        </w:numPr>
        <w:ind w:left="426"/>
        <w:jc w:val="both"/>
        <w:rPr>
          <w:rFonts w:cs="Arial"/>
          <w:szCs w:val="24"/>
        </w:rPr>
      </w:pPr>
      <w:r w:rsidRPr="00F5632D">
        <w:rPr>
          <w:rFonts w:cs="Arial"/>
          <w:szCs w:val="24"/>
        </w:rPr>
        <w:t xml:space="preserve">sectorul exploatației agricole: </w:t>
      </w:r>
    </w:p>
    <w:p w:rsidR="00933F9F" w:rsidRDefault="00933F9F" w:rsidP="00CA305A">
      <w:pPr>
        <w:pStyle w:val="ListParagraph"/>
        <w:numPr>
          <w:ilvl w:val="0"/>
          <w:numId w:val="23"/>
        </w:numPr>
        <w:spacing w:after="0"/>
        <w:jc w:val="both"/>
        <w:rPr>
          <w:rFonts w:cs="Arial"/>
          <w:szCs w:val="24"/>
        </w:rPr>
      </w:pPr>
      <w:r w:rsidRPr="00F5632D">
        <w:rPr>
          <w:rFonts w:cs="Arial"/>
          <w:szCs w:val="24"/>
        </w:rPr>
        <w:t xml:space="preserve">vegetal: culturi de câmp, horticultură, viticultură, culturi permanente (altele decât viticultura), </w:t>
      </w:r>
    </w:p>
    <w:p w:rsidR="00933F9F" w:rsidRDefault="00933F9F" w:rsidP="00CA305A">
      <w:pPr>
        <w:pStyle w:val="ListParagraph"/>
        <w:numPr>
          <w:ilvl w:val="0"/>
          <w:numId w:val="23"/>
        </w:numPr>
        <w:spacing w:after="0"/>
        <w:jc w:val="both"/>
        <w:rPr>
          <w:rFonts w:cs="Arial"/>
          <w:szCs w:val="24"/>
        </w:rPr>
      </w:pPr>
      <w:r w:rsidRPr="00F5632D">
        <w:rPr>
          <w:rFonts w:cs="Arial"/>
          <w:szCs w:val="24"/>
        </w:rPr>
        <w:t>zootehnic: bovine pentru carne, bovine pentru lapte, ovine și caprine, porcine, păsări de curte,</w:t>
      </w:r>
    </w:p>
    <w:p w:rsidR="00933F9F" w:rsidRDefault="00933F9F" w:rsidP="00CA305A">
      <w:pPr>
        <w:pStyle w:val="ListParagraph"/>
        <w:numPr>
          <w:ilvl w:val="0"/>
          <w:numId w:val="23"/>
        </w:numPr>
        <w:spacing w:after="0"/>
        <w:jc w:val="both"/>
        <w:rPr>
          <w:rFonts w:cs="Arial"/>
          <w:szCs w:val="24"/>
        </w:rPr>
      </w:pPr>
      <w:r w:rsidRPr="00F5632D">
        <w:rPr>
          <w:rFonts w:cs="Arial"/>
          <w:szCs w:val="24"/>
        </w:rPr>
        <w:t>mixte - culturi mixte,</w:t>
      </w:r>
    </w:p>
    <w:p w:rsidR="00933F9F" w:rsidRDefault="00933F9F" w:rsidP="00CA305A">
      <w:pPr>
        <w:pStyle w:val="ListParagraph"/>
        <w:numPr>
          <w:ilvl w:val="0"/>
          <w:numId w:val="23"/>
        </w:numPr>
        <w:spacing w:after="0"/>
        <w:jc w:val="both"/>
        <w:rPr>
          <w:rFonts w:cs="Arial"/>
          <w:szCs w:val="24"/>
        </w:rPr>
      </w:pPr>
      <w:r w:rsidRPr="00F5632D">
        <w:rPr>
          <w:rFonts w:cs="Arial"/>
          <w:szCs w:val="24"/>
        </w:rPr>
        <w:t xml:space="preserve">mixte - animale mixte, </w:t>
      </w:r>
    </w:p>
    <w:p w:rsidR="00933F9F" w:rsidRDefault="00933F9F" w:rsidP="00CA305A">
      <w:pPr>
        <w:pStyle w:val="ListParagraph"/>
        <w:numPr>
          <w:ilvl w:val="0"/>
          <w:numId w:val="23"/>
        </w:numPr>
        <w:spacing w:after="0"/>
        <w:jc w:val="both"/>
        <w:rPr>
          <w:rFonts w:cs="Arial"/>
          <w:szCs w:val="24"/>
        </w:rPr>
      </w:pPr>
      <w:r w:rsidRPr="00F5632D">
        <w:rPr>
          <w:rFonts w:cs="Arial"/>
          <w:szCs w:val="24"/>
        </w:rPr>
        <w:t xml:space="preserve">mixte - culturi și animale, cu excepția albinelor, </w:t>
      </w:r>
    </w:p>
    <w:p w:rsidR="00933F9F" w:rsidRDefault="00933F9F" w:rsidP="00CA305A">
      <w:pPr>
        <w:pStyle w:val="ListParagraph"/>
        <w:numPr>
          <w:ilvl w:val="0"/>
          <w:numId w:val="23"/>
        </w:numPr>
        <w:spacing w:after="0"/>
        <w:jc w:val="both"/>
        <w:rPr>
          <w:rFonts w:cs="Arial"/>
          <w:szCs w:val="24"/>
        </w:rPr>
      </w:pPr>
      <w:r w:rsidRPr="00F5632D">
        <w:rPr>
          <w:rFonts w:cs="Arial"/>
          <w:szCs w:val="24"/>
        </w:rPr>
        <w:t xml:space="preserve">albine, </w:t>
      </w:r>
    </w:p>
    <w:p w:rsidR="00933F9F" w:rsidRPr="00F5632D" w:rsidRDefault="00933F9F" w:rsidP="00CA305A">
      <w:pPr>
        <w:pStyle w:val="ListParagraph"/>
        <w:numPr>
          <w:ilvl w:val="0"/>
          <w:numId w:val="23"/>
        </w:numPr>
        <w:spacing w:after="0"/>
        <w:jc w:val="both"/>
        <w:rPr>
          <w:rFonts w:cs="Arial"/>
          <w:szCs w:val="24"/>
        </w:rPr>
      </w:pPr>
      <w:proofErr w:type="gramStart"/>
      <w:r w:rsidRPr="00F5632D">
        <w:rPr>
          <w:rFonts w:cs="Arial"/>
          <w:szCs w:val="24"/>
        </w:rPr>
        <w:t>altele</w:t>
      </w:r>
      <w:proofErr w:type="gramEnd"/>
      <w:r w:rsidRPr="00F5632D">
        <w:rPr>
          <w:rFonts w:cs="Arial"/>
          <w:szCs w:val="24"/>
        </w:rPr>
        <w:t xml:space="preserve">. </w:t>
      </w:r>
    </w:p>
    <w:p w:rsidR="00933F9F" w:rsidRPr="00F5632D" w:rsidRDefault="00933F9F" w:rsidP="00CA305A">
      <w:pPr>
        <w:pStyle w:val="ListParagraph"/>
        <w:numPr>
          <w:ilvl w:val="0"/>
          <w:numId w:val="22"/>
        </w:numPr>
        <w:spacing w:after="0"/>
        <w:ind w:left="284"/>
        <w:jc w:val="both"/>
        <w:rPr>
          <w:rFonts w:cs="Arial"/>
          <w:szCs w:val="24"/>
        </w:rPr>
      </w:pPr>
      <w:r w:rsidRPr="00F5632D">
        <w:rPr>
          <w:rFonts w:cs="Arial"/>
          <w:szCs w:val="24"/>
        </w:rPr>
        <w:t xml:space="preserve">Sectorul obiectivului prevăzut în Planul de afaceri: </w:t>
      </w:r>
    </w:p>
    <w:p w:rsidR="00933F9F" w:rsidRDefault="00933F9F" w:rsidP="00CA305A">
      <w:pPr>
        <w:pStyle w:val="ListParagraph"/>
        <w:numPr>
          <w:ilvl w:val="0"/>
          <w:numId w:val="24"/>
        </w:numPr>
        <w:spacing w:after="0"/>
        <w:jc w:val="both"/>
        <w:rPr>
          <w:rFonts w:cs="Arial"/>
          <w:szCs w:val="24"/>
        </w:rPr>
      </w:pPr>
      <w:r w:rsidRPr="00F5632D">
        <w:rPr>
          <w:rFonts w:cs="Arial"/>
          <w:szCs w:val="24"/>
        </w:rPr>
        <w:t xml:space="preserve">vegetal: culturi de câmp, horticultură, viticultură, culturi permanente (altele decât viticultura), </w:t>
      </w:r>
    </w:p>
    <w:p w:rsidR="00933F9F" w:rsidRDefault="00933F9F" w:rsidP="00CA305A">
      <w:pPr>
        <w:pStyle w:val="ListParagraph"/>
        <w:numPr>
          <w:ilvl w:val="0"/>
          <w:numId w:val="24"/>
        </w:numPr>
        <w:spacing w:after="0"/>
        <w:jc w:val="both"/>
        <w:rPr>
          <w:rFonts w:cs="Arial"/>
          <w:szCs w:val="24"/>
        </w:rPr>
      </w:pPr>
      <w:r w:rsidRPr="00F5632D">
        <w:rPr>
          <w:rFonts w:cs="Arial"/>
          <w:szCs w:val="24"/>
        </w:rPr>
        <w:t>zootehnic: bovine pentru carne, bovine pentru lapte, ovine și caprine, porcine, păsări de curte,</w:t>
      </w:r>
    </w:p>
    <w:p w:rsidR="00933F9F" w:rsidRDefault="00933F9F" w:rsidP="00CA305A">
      <w:pPr>
        <w:pStyle w:val="ListParagraph"/>
        <w:numPr>
          <w:ilvl w:val="0"/>
          <w:numId w:val="24"/>
        </w:numPr>
        <w:spacing w:after="0"/>
        <w:jc w:val="both"/>
        <w:rPr>
          <w:rFonts w:cs="Arial"/>
          <w:szCs w:val="24"/>
        </w:rPr>
      </w:pPr>
      <w:r w:rsidRPr="00F5632D">
        <w:rPr>
          <w:rFonts w:cs="Arial"/>
          <w:szCs w:val="24"/>
        </w:rPr>
        <w:lastRenderedPageBreak/>
        <w:t xml:space="preserve">mixte - culturi mixte, </w:t>
      </w:r>
    </w:p>
    <w:p w:rsidR="00933F9F" w:rsidRDefault="00933F9F" w:rsidP="00CA305A">
      <w:pPr>
        <w:pStyle w:val="ListParagraph"/>
        <w:numPr>
          <w:ilvl w:val="0"/>
          <w:numId w:val="24"/>
        </w:numPr>
        <w:spacing w:after="0"/>
        <w:jc w:val="both"/>
        <w:rPr>
          <w:rFonts w:cs="Arial"/>
          <w:szCs w:val="24"/>
        </w:rPr>
      </w:pPr>
      <w:r>
        <w:rPr>
          <w:rFonts w:cs="Arial"/>
          <w:szCs w:val="24"/>
        </w:rPr>
        <w:t>mixte - animale mixte,</w:t>
      </w:r>
    </w:p>
    <w:p w:rsidR="00933F9F" w:rsidRDefault="00933F9F" w:rsidP="00CA305A">
      <w:pPr>
        <w:pStyle w:val="ListParagraph"/>
        <w:numPr>
          <w:ilvl w:val="0"/>
          <w:numId w:val="24"/>
        </w:numPr>
        <w:spacing w:after="0"/>
        <w:jc w:val="both"/>
        <w:rPr>
          <w:rFonts w:cs="Arial"/>
          <w:szCs w:val="24"/>
        </w:rPr>
      </w:pPr>
      <w:r w:rsidRPr="00F5632D">
        <w:rPr>
          <w:rFonts w:cs="Arial"/>
          <w:szCs w:val="24"/>
        </w:rPr>
        <w:t xml:space="preserve">mixte - culturi și animale, cu excepția albinelor, </w:t>
      </w:r>
    </w:p>
    <w:p w:rsidR="00933F9F" w:rsidRPr="00F5632D" w:rsidRDefault="00933F9F" w:rsidP="00CA305A">
      <w:pPr>
        <w:pStyle w:val="ListParagraph"/>
        <w:numPr>
          <w:ilvl w:val="0"/>
          <w:numId w:val="24"/>
        </w:numPr>
        <w:spacing w:after="0"/>
        <w:jc w:val="both"/>
        <w:rPr>
          <w:rFonts w:cs="Arial"/>
          <w:szCs w:val="24"/>
        </w:rPr>
      </w:pPr>
      <w:r w:rsidRPr="00F5632D">
        <w:rPr>
          <w:rFonts w:cs="Arial"/>
          <w:szCs w:val="24"/>
        </w:rPr>
        <w:t>albine,</w:t>
      </w:r>
    </w:p>
    <w:p w:rsidR="00933F9F" w:rsidRPr="00933F9F" w:rsidRDefault="00933F9F" w:rsidP="00933F9F">
      <w:pPr>
        <w:spacing w:after="0"/>
        <w:jc w:val="both"/>
        <w:rPr>
          <w:rFonts w:cs="Arial"/>
          <w:b/>
          <w:szCs w:val="24"/>
        </w:rPr>
      </w:pPr>
      <w:r w:rsidRPr="00933F9F">
        <w:rPr>
          <w:rFonts w:cs="Arial"/>
          <w:b/>
          <w:szCs w:val="24"/>
        </w:rPr>
        <w:t>Atenţie!</w:t>
      </w:r>
    </w:p>
    <w:p w:rsidR="00933F9F" w:rsidRPr="00C3626C" w:rsidRDefault="00933F9F" w:rsidP="00933F9F">
      <w:pPr>
        <w:jc w:val="both"/>
        <w:rPr>
          <w:rFonts w:cs="Arial"/>
          <w:szCs w:val="24"/>
        </w:rPr>
      </w:pPr>
      <w:r w:rsidRPr="00C3626C">
        <w:rPr>
          <w:rFonts w:cs="Arial"/>
          <w:szCs w:val="24"/>
        </w:rPr>
        <w:t xml:space="preserve"> Cererea de Finanţare trebuie însoţită de anexele prevăzute în modelul standard de pe site-ul GAL MVS Anexele Cererii de Finanţare fac parte integrantă din aceasta. Completarea Cererii de Finanţare, inclusiv </w:t>
      </w:r>
      <w:proofErr w:type="gramStart"/>
      <w:r w:rsidRPr="00C3626C">
        <w:rPr>
          <w:rFonts w:cs="Arial"/>
          <w:szCs w:val="24"/>
        </w:rPr>
        <w:t>a</w:t>
      </w:r>
      <w:proofErr w:type="gramEnd"/>
      <w:r w:rsidRPr="00C3626C">
        <w:rPr>
          <w:rFonts w:cs="Arial"/>
          <w:szCs w:val="24"/>
        </w:rPr>
        <w:t xml:space="preserve"> anexelor acesteia, se va face conform modelului standard. </w:t>
      </w:r>
    </w:p>
    <w:p w:rsidR="00E630CE" w:rsidRPr="00A72D6B" w:rsidRDefault="00E630C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51" w:name="_Toc488143748"/>
      <w:bookmarkStart w:id="52" w:name="_Toc505332368"/>
      <w:proofErr w:type="gramStart"/>
      <w:r w:rsidRPr="00A72D6B">
        <w:rPr>
          <w:color w:val="auto"/>
        </w:rPr>
        <w:t>9.1  Completarea</w:t>
      </w:r>
      <w:proofErr w:type="gramEnd"/>
      <w:r w:rsidRPr="00A72D6B">
        <w:rPr>
          <w:color w:val="auto"/>
        </w:rPr>
        <w:t xml:space="preserve"> cererii de finanțare</w:t>
      </w:r>
      <w:bookmarkEnd w:id="51"/>
      <w:bookmarkEnd w:id="52"/>
    </w:p>
    <w:p w:rsidR="00933F9F" w:rsidRDefault="00933F9F" w:rsidP="00E630CE">
      <w:pPr>
        <w:spacing w:after="0" w:line="240" w:lineRule="auto"/>
        <w:jc w:val="both"/>
        <w:rPr>
          <w:rFonts w:cs="Arial"/>
          <w:szCs w:val="24"/>
        </w:rPr>
      </w:pPr>
    </w:p>
    <w:p w:rsidR="00E630CE" w:rsidRPr="00E309B0" w:rsidRDefault="00E630CE" w:rsidP="00E630CE">
      <w:pPr>
        <w:spacing w:after="0" w:line="240" w:lineRule="auto"/>
        <w:jc w:val="both"/>
        <w:rPr>
          <w:rFonts w:cs="Arial"/>
          <w:szCs w:val="24"/>
        </w:rPr>
      </w:pPr>
      <w:r w:rsidRPr="00E309B0">
        <w:rPr>
          <w:rFonts w:cs="Arial"/>
          <w:szCs w:val="24"/>
        </w:rPr>
        <w:t xml:space="preserve">Cererea de Finanţare se </w:t>
      </w:r>
      <w:proofErr w:type="gramStart"/>
      <w:r w:rsidRPr="00E309B0">
        <w:rPr>
          <w:rFonts w:cs="Arial"/>
          <w:szCs w:val="24"/>
        </w:rPr>
        <w:t>va</w:t>
      </w:r>
      <w:proofErr w:type="gramEnd"/>
      <w:r w:rsidRPr="00E309B0">
        <w:rPr>
          <w:rFonts w:cs="Arial"/>
          <w:szCs w:val="24"/>
        </w:rPr>
        <w:t xml:space="preserve"> redacta pe calculator, în limba română și trebuie însoțită de anexele prevăzute în modelul standard, nu sunt acceptate cereri de finan</w:t>
      </w:r>
      <w:r w:rsidRPr="00E309B0">
        <w:rPr>
          <w:rFonts w:cs="Arial"/>
          <w:szCs w:val="24"/>
          <w:lang w:val="ro-RO"/>
        </w:rPr>
        <w:t>ța</w:t>
      </w:r>
      <w:r w:rsidRPr="00E309B0">
        <w:rPr>
          <w:rFonts w:cs="Arial"/>
          <w:szCs w:val="24"/>
        </w:rPr>
        <w:t xml:space="preserve">re completate de mână. Anexele Cererii de finanțare fac parte integrantă din aceasta. </w:t>
      </w:r>
    </w:p>
    <w:p w:rsidR="00E630CE" w:rsidRPr="00E309B0" w:rsidRDefault="00E630CE" w:rsidP="00E630CE">
      <w:pPr>
        <w:spacing w:after="0" w:line="240" w:lineRule="auto"/>
        <w:jc w:val="both"/>
        <w:rPr>
          <w:rFonts w:cs="Arial"/>
          <w:szCs w:val="24"/>
        </w:rPr>
      </w:pPr>
      <w:r w:rsidRPr="00E309B0">
        <w:rPr>
          <w:rFonts w:cs="Arial"/>
          <w:szCs w:val="24"/>
        </w:rPr>
        <w:t xml:space="preserve">Completarea Cererii de finanțare, inclusiv </w:t>
      </w:r>
      <w:proofErr w:type="gramStart"/>
      <w:r w:rsidRPr="00E309B0">
        <w:rPr>
          <w:rFonts w:cs="Arial"/>
          <w:szCs w:val="24"/>
        </w:rPr>
        <w:t>a</w:t>
      </w:r>
      <w:proofErr w:type="gramEnd"/>
      <w:r w:rsidRPr="00E309B0">
        <w:rPr>
          <w:rFonts w:cs="Arial"/>
          <w:szCs w:val="24"/>
        </w:rPr>
        <w:t xml:space="preserve"> anexelor acesteia, se va face conform modelului standard. Modificarea modelului standard (eliminarea, renumerotarea secţiunilor, anexarea documentelor suport în </w:t>
      </w:r>
      <w:proofErr w:type="gramStart"/>
      <w:r w:rsidRPr="00E309B0">
        <w:rPr>
          <w:rFonts w:cs="Arial"/>
          <w:szCs w:val="24"/>
        </w:rPr>
        <w:t>altă</w:t>
      </w:r>
      <w:proofErr w:type="gramEnd"/>
      <w:r w:rsidRPr="00E309B0">
        <w:rPr>
          <w:rFonts w:cs="Arial"/>
          <w:szCs w:val="24"/>
        </w:rPr>
        <w:t xml:space="preserve"> ordine decât cea specificată etc.) poate conduce la respingerea Dosarului Cererii de Finanţare pe motiv de neconformitate administrativă.</w:t>
      </w:r>
    </w:p>
    <w:p w:rsidR="00E630CE" w:rsidRPr="00E309B0" w:rsidRDefault="00E630CE" w:rsidP="00E630CE">
      <w:pPr>
        <w:spacing w:after="0" w:line="240" w:lineRule="auto"/>
        <w:jc w:val="both"/>
        <w:rPr>
          <w:rFonts w:cs="Arial"/>
          <w:szCs w:val="24"/>
        </w:rPr>
      </w:pPr>
    </w:p>
    <w:p w:rsidR="00E630CE" w:rsidRPr="00E309B0" w:rsidRDefault="00E630CE" w:rsidP="00E630CE">
      <w:pPr>
        <w:spacing w:after="0" w:line="240" w:lineRule="auto"/>
        <w:jc w:val="both"/>
        <w:rPr>
          <w:rFonts w:cs="Arial"/>
          <w:szCs w:val="24"/>
        </w:rPr>
      </w:pPr>
      <w:r w:rsidRPr="00E309B0">
        <w:rPr>
          <w:rFonts w:cs="Arial"/>
          <w:szCs w:val="24"/>
        </w:rPr>
        <w:t xml:space="preserve">Cererea de Finanţare trebuie completată într-un mod clar şi coerent pentru </w:t>
      </w:r>
      <w:proofErr w:type="gramStart"/>
      <w:r w:rsidRPr="00E309B0">
        <w:rPr>
          <w:rFonts w:cs="Arial"/>
          <w:szCs w:val="24"/>
        </w:rPr>
        <w:t>a</w:t>
      </w:r>
      <w:proofErr w:type="gramEnd"/>
      <w:r w:rsidRPr="00E309B0">
        <w:rPr>
          <w:rFonts w:cs="Arial"/>
          <w:szCs w:val="24"/>
        </w:rPr>
        <w:t xml:space="preserve"> înlesni procesul de evaluare a acesteia. În acest sens, se vor furniza numai informaţiile necesare şi relevante, care vor preciza modul în care </w:t>
      </w:r>
      <w:proofErr w:type="gramStart"/>
      <w:r w:rsidRPr="00E309B0">
        <w:rPr>
          <w:rFonts w:cs="Arial"/>
          <w:szCs w:val="24"/>
        </w:rPr>
        <w:t>va</w:t>
      </w:r>
      <w:proofErr w:type="gramEnd"/>
      <w:r w:rsidRPr="00E309B0">
        <w:rPr>
          <w:rFonts w:cs="Arial"/>
          <w:szCs w:val="24"/>
        </w:rPr>
        <w:t xml:space="preserve"> fi atins scopul proiectului, avantajele ce vor rezulta din implementarea acestuia şi în ce măsură proiectul contribuie la realizarea obiectivelor Strategiei de Dezvoltare Locală.</w:t>
      </w:r>
    </w:p>
    <w:p w:rsidR="00E630CE" w:rsidRPr="00E309B0" w:rsidRDefault="00E630CE" w:rsidP="00E630CE">
      <w:pPr>
        <w:spacing w:after="0" w:line="240" w:lineRule="auto"/>
        <w:jc w:val="both"/>
        <w:rPr>
          <w:rFonts w:cs="Arial"/>
          <w:szCs w:val="24"/>
        </w:rPr>
      </w:pPr>
    </w:p>
    <w:p w:rsidR="00E630CE" w:rsidRPr="00E309B0" w:rsidRDefault="00E630CE" w:rsidP="00E630CE">
      <w:pPr>
        <w:spacing w:after="0" w:line="240" w:lineRule="auto"/>
        <w:jc w:val="both"/>
        <w:rPr>
          <w:rFonts w:cs="Arial"/>
          <w:szCs w:val="24"/>
        </w:rPr>
      </w:pPr>
      <w:r w:rsidRPr="00E309B0">
        <w:rPr>
          <w:rFonts w:cs="Arial"/>
          <w:szCs w:val="24"/>
        </w:rPr>
        <w:t xml:space="preserve">Compartimentul tehnic al GAL asigură suportul necesar solicitanților pentru completarea cererilor de finanțare, privind aspectele de conformitate pe care aceștia trebuie </w:t>
      </w:r>
      <w:proofErr w:type="gramStart"/>
      <w:r w:rsidRPr="00E309B0">
        <w:rPr>
          <w:rFonts w:cs="Arial"/>
          <w:szCs w:val="24"/>
        </w:rPr>
        <w:t>să</w:t>
      </w:r>
      <w:proofErr w:type="gramEnd"/>
      <w:r w:rsidRPr="00E309B0">
        <w:rPr>
          <w:rFonts w:cs="Arial"/>
          <w:szCs w:val="24"/>
        </w:rPr>
        <w:t xml:space="preserve"> le îndeplinească.</w:t>
      </w:r>
    </w:p>
    <w:p w:rsidR="00E630CE" w:rsidRPr="00E309B0" w:rsidRDefault="00E630CE" w:rsidP="00E630CE">
      <w:pPr>
        <w:spacing w:after="0" w:line="240" w:lineRule="auto"/>
        <w:jc w:val="both"/>
        <w:rPr>
          <w:rFonts w:cs="Arial"/>
          <w:szCs w:val="24"/>
        </w:rPr>
      </w:pPr>
    </w:p>
    <w:p w:rsidR="00E630CE" w:rsidRDefault="00E630CE" w:rsidP="00E630CE">
      <w:pPr>
        <w:pStyle w:val="Default"/>
        <w:jc w:val="both"/>
        <w:rPr>
          <w:rFonts w:ascii="Arial" w:hAnsi="Arial" w:cs="Arial"/>
        </w:rPr>
      </w:pPr>
      <w:r w:rsidRPr="00E309B0">
        <w:rPr>
          <w:rFonts w:ascii="Arial" w:hAnsi="Arial" w:cs="Arial"/>
        </w:rPr>
        <w:t>Responsabilitatea completării cererii de finanțare în conformitate cu Ghidul de implementare aparține solicitantului.</w:t>
      </w:r>
    </w:p>
    <w:p w:rsidR="000359F4" w:rsidRDefault="00E630CE" w:rsidP="000359F4">
      <w:pPr>
        <w:pStyle w:val="Default"/>
        <w:shd w:val="clear" w:color="auto" w:fill="9CC2E5" w:themeFill="accent1" w:themeFillTint="99"/>
        <w:spacing w:after="240"/>
        <w:jc w:val="both"/>
        <w:rPr>
          <w:rFonts w:ascii="Arial" w:hAnsi="Arial" w:cs="Arial"/>
        </w:rPr>
      </w:pPr>
      <w:r>
        <w:rPr>
          <w:rFonts w:ascii="Arial" w:hAnsi="Arial" w:cs="Arial"/>
        </w:rPr>
        <w:t>Atenț</w:t>
      </w:r>
      <w:proofErr w:type="gramStart"/>
      <w:r>
        <w:rPr>
          <w:rFonts w:ascii="Arial" w:hAnsi="Arial" w:cs="Arial"/>
        </w:rPr>
        <w:t>ie !</w:t>
      </w:r>
      <w:proofErr w:type="gramEnd"/>
      <w:r>
        <w:rPr>
          <w:rFonts w:ascii="Arial" w:hAnsi="Arial" w:cs="Arial"/>
        </w:rPr>
        <w:t xml:space="preserve"> Este necesar </w:t>
      </w:r>
      <w:proofErr w:type="gramStart"/>
      <w:r>
        <w:rPr>
          <w:rFonts w:ascii="Arial" w:hAnsi="Arial" w:cs="Arial"/>
        </w:rPr>
        <w:t>să</w:t>
      </w:r>
      <w:proofErr w:type="gramEnd"/>
      <w:r>
        <w:rPr>
          <w:rFonts w:ascii="Arial" w:hAnsi="Arial" w:cs="Arial"/>
        </w:rPr>
        <w:t xml:space="preserve"> se respecte formatele standard ale anexelor “Indicatori de monitorizare” și “Factori de risc” care fac parte in</w:t>
      </w:r>
      <w:r w:rsidR="00A44AFA">
        <w:rPr>
          <w:rFonts w:ascii="Arial" w:hAnsi="Arial" w:cs="Arial"/>
        </w:rPr>
        <w:t>t</w:t>
      </w:r>
      <w:r>
        <w:rPr>
          <w:rFonts w:ascii="Arial" w:hAnsi="Arial" w:cs="Arial"/>
        </w:rPr>
        <w:t xml:space="preserve">egrantă din Cererea de Finanțare, precum și conținutul acestora. Se vor complete numai informațiile solicitate (nu se vor adăuga alte categorii de indicatori și nici alți factori de risc în afara celor incluși în anexele menționate mai sus). Completarea celor două anexe la Cererea de Finanțare </w:t>
      </w:r>
      <w:proofErr w:type="gramStart"/>
      <w:r>
        <w:rPr>
          <w:rFonts w:ascii="Arial" w:hAnsi="Arial" w:cs="Arial"/>
        </w:rPr>
        <w:t>este</w:t>
      </w:r>
      <w:proofErr w:type="gramEnd"/>
      <w:r>
        <w:rPr>
          <w:rFonts w:ascii="Arial" w:hAnsi="Arial" w:cs="Arial"/>
        </w:rPr>
        <w:t xml:space="preserve"> obligatorie.</w:t>
      </w:r>
    </w:p>
    <w:p w:rsidR="007C308E" w:rsidRDefault="007C308E" w:rsidP="007C308E">
      <w:pPr>
        <w:pStyle w:val="Heading2"/>
        <w:shd w:val="clear" w:color="auto" w:fill="FFFFFF" w:themeFill="background1"/>
        <w:rPr>
          <w:color w:val="auto"/>
        </w:rPr>
      </w:pPr>
      <w:bookmarkStart w:id="53" w:name="_Toc488143749"/>
    </w:p>
    <w:p w:rsidR="007C308E" w:rsidRDefault="007C308E" w:rsidP="007C308E">
      <w:pPr>
        <w:pStyle w:val="Heading2"/>
        <w:shd w:val="clear" w:color="auto" w:fill="FFFFFF" w:themeFill="background1"/>
        <w:rPr>
          <w:color w:val="auto"/>
        </w:rPr>
      </w:pPr>
    </w:p>
    <w:p w:rsidR="007C308E" w:rsidRDefault="007C308E" w:rsidP="007C308E">
      <w:pPr>
        <w:pStyle w:val="Heading2"/>
        <w:shd w:val="clear" w:color="auto" w:fill="FFFFFF" w:themeFill="background1"/>
        <w:rPr>
          <w:color w:val="auto"/>
        </w:rPr>
      </w:pPr>
    </w:p>
    <w:p w:rsidR="00E630CE" w:rsidRPr="00A72D6B" w:rsidRDefault="00E630C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54" w:name="_Toc505332369"/>
      <w:r w:rsidRPr="00A72D6B">
        <w:rPr>
          <w:color w:val="auto"/>
        </w:rPr>
        <w:lastRenderedPageBreak/>
        <w:t>9.2 Depunerea Dosarului Cererii de Finanțare la GAL</w:t>
      </w:r>
      <w:bookmarkEnd w:id="53"/>
      <w:bookmarkEnd w:id="54"/>
    </w:p>
    <w:p w:rsidR="00E630CE" w:rsidRPr="00E309B0" w:rsidRDefault="00E630CE" w:rsidP="00E630CE">
      <w:pPr>
        <w:pStyle w:val="Default"/>
        <w:jc w:val="both"/>
        <w:rPr>
          <w:rFonts w:ascii="Arial" w:hAnsi="Arial" w:cs="Arial"/>
        </w:rPr>
      </w:pPr>
    </w:p>
    <w:p w:rsidR="00E630CE" w:rsidRPr="00E309B0" w:rsidRDefault="00E630CE" w:rsidP="00E630CE">
      <w:pPr>
        <w:autoSpaceDE w:val="0"/>
        <w:autoSpaceDN w:val="0"/>
        <w:adjustRightInd w:val="0"/>
        <w:spacing w:line="240" w:lineRule="auto"/>
        <w:jc w:val="both"/>
        <w:rPr>
          <w:rFonts w:cs="Arial"/>
          <w:b/>
          <w:bCs/>
          <w:szCs w:val="24"/>
        </w:rPr>
      </w:pPr>
      <w:r w:rsidRPr="00E309B0">
        <w:rPr>
          <w:rFonts w:cs="Arial"/>
          <w:b/>
          <w:bCs/>
          <w:szCs w:val="24"/>
        </w:rPr>
        <w:t xml:space="preserve">Dosarul Cererii de Finanţare cuprinde Cererea de Finanţare completată şi documentele ataşate (conform Listei Documentelor – partea E din Cererea de Finanţare). </w:t>
      </w:r>
    </w:p>
    <w:p w:rsidR="00E630CE" w:rsidRPr="00E309B0" w:rsidRDefault="00E630CE" w:rsidP="00E630CE">
      <w:pPr>
        <w:spacing w:line="240" w:lineRule="auto"/>
        <w:jc w:val="both"/>
        <w:rPr>
          <w:rFonts w:cs="Arial"/>
          <w:szCs w:val="24"/>
        </w:rPr>
      </w:pPr>
      <w:r w:rsidRPr="00E309B0">
        <w:rPr>
          <w:rFonts w:cs="Arial"/>
          <w:szCs w:val="24"/>
        </w:rPr>
        <w:t xml:space="preserve">Depunerea cererilor de finanțare se </w:t>
      </w:r>
      <w:proofErr w:type="gramStart"/>
      <w:r w:rsidRPr="00E309B0">
        <w:rPr>
          <w:rFonts w:cs="Arial"/>
          <w:szCs w:val="24"/>
        </w:rPr>
        <w:t>va</w:t>
      </w:r>
      <w:proofErr w:type="gramEnd"/>
      <w:r w:rsidRPr="00E309B0">
        <w:rPr>
          <w:rFonts w:cs="Arial"/>
          <w:szCs w:val="24"/>
        </w:rPr>
        <w:t xml:space="preserve"> realiza numai pe suport tipărit. </w:t>
      </w:r>
    </w:p>
    <w:p w:rsidR="00E630CE" w:rsidRPr="00E309B0" w:rsidRDefault="00E630CE" w:rsidP="00E630CE">
      <w:pPr>
        <w:spacing w:line="240" w:lineRule="auto"/>
        <w:jc w:val="both"/>
        <w:rPr>
          <w:rFonts w:cs="Arial"/>
          <w:szCs w:val="24"/>
        </w:rPr>
      </w:pPr>
      <w:r w:rsidRPr="00E309B0">
        <w:rPr>
          <w:rFonts w:cs="Arial"/>
          <w:szCs w:val="24"/>
        </w:rPr>
        <w:t>Dosarul Cererii de Finanţare va fi paginat, cu toate paginile numerotate numai în ordine de la 1 la n în partea dreaptă sus a fiecărui document unde n este numărul total al paginilor din dosarul complet, inclusiv documentele anexate.</w:t>
      </w:r>
    </w:p>
    <w:p w:rsidR="00E630CE" w:rsidRPr="00E309B0" w:rsidRDefault="00E630CE" w:rsidP="00E630CE">
      <w:pPr>
        <w:autoSpaceDE w:val="0"/>
        <w:autoSpaceDN w:val="0"/>
        <w:adjustRightInd w:val="0"/>
        <w:spacing w:line="240" w:lineRule="auto"/>
        <w:jc w:val="both"/>
        <w:rPr>
          <w:rFonts w:cs="Arial"/>
          <w:color w:val="000000"/>
          <w:szCs w:val="24"/>
        </w:rPr>
      </w:pPr>
      <w:r w:rsidRPr="00E309B0">
        <w:rPr>
          <w:rFonts w:cs="Arial"/>
          <w:color w:val="000000"/>
          <w:szCs w:val="24"/>
        </w:rPr>
        <w:t xml:space="preserve">Dosarul Cererii de Finanţare </w:t>
      </w:r>
      <w:proofErr w:type="gramStart"/>
      <w:r w:rsidRPr="00E309B0">
        <w:rPr>
          <w:rFonts w:cs="Arial"/>
          <w:color w:val="000000"/>
          <w:szCs w:val="24"/>
        </w:rPr>
        <w:t>va</w:t>
      </w:r>
      <w:proofErr w:type="gramEnd"/>
      <w:r w:rsidRPr="00E309B0">
        <w:rPr>
          <w:rFonts w:cs="Arial"/>
          <w:color w:val="000000"/>
          <w:szCs w:val="24"/>
        </w:rPr>
        <w:t xml:space="preserve"> cuprinde în mod obligatoriu un </w:t>
      </w:r>
      <w:r w:rsidRPr="00E309B0">
        <w:rPr>
          <w:rFonts w:cs="Arial"/>
          <w:b/>
          <w:color w:val="000000"/>
          <w:szCs w:val="24"/>
        </w:rPr>
        <w:t>opis</w:t>
      </w:r>
      <w:r w:rsidRPr="00E309B0">
        <w:rPr>
          <w:rFonts w:cs="Arial"/>
          <w:color w:val="000000"/>
          <w:szCs w:val="24"/>
        </w:rPr>
        <w:t>, cu următoarele: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245"/>
        <w:gridCol w:w="3112"/>
      </w:tblGrid>
      <w:tr w:rsidR="00E630CE" w:rsidRPr="00E309B0" w:rsidTr="009675E1">
        <w:tc>
          <w:tcPr>
            <w:tcW w:w="1008" w:type="dxa"/>
            <w:tcBorders>
              <w:top w:val="single" w:sz="4" w:space="0" w:color="000000"/>
              <w:left w:val="single" w:sz="4" w:space="0" w:color="000000"/>
              <w:bottom w:val="single" w:sz="4" w:space="0" w:color="000000"/>
              <w:right w:val="single" w:sz="4" w:space="0" w:color="000000"/>
            </w:tcBorders>
            <w:hideMark/>
          </w:tcPr>
          <w:p w:rsidR="00E630CE" w:rsidRPr="00E309B0" w:rsidRDefault="00E630CE" w:rsidP="009675E1">
            <w:pPr>
              <w:autoSpaceDE w:val="0"/>
              <w:autoSpaceDN w:val="0"/>
              <w:adjustRightInd w:val="0"/>
              <w:spacing w:line="240" w:lineRule="auto"/>
              <w:jc w:val="both"/>
              <w:rPr>
                <w:rFonts w:cs="Arial"/>
                <w:color w:val="000000"/>
                <w:szCs w:val="24"/>
                <w:lang w:val="ro-RO"/>
              </w:rPr>
            </w:pPr>
            <w:r w:rsidRPr="00E309B0">
              <w:rPr>
                <w:rFonts w:cs="Arial"/>
                <w:b/>
                <w:bCs/>
                <w:color w:val="000000"/>
                <w:szCs w:val="24"/>
              </w:rPr>
              <w:t xml:space="preserve">Nr. crt.       </w:t>
            </w:r>
          </w:p>
        </w:tc>
        <w:tc>
          <w:tcPr>
            <w:tcW w:w="5376" w:type="dxa"/>
            <w:tcBorders>
              <w:top w:val="single" w:sz="4" w:space="0" w:color="000000"/>
              <w:left w:val="single" w:sz="4" w:space="0" w:color="000000"/>
              <w:bottom w:val="single" w:sz="4" w:space="0" w:color="000000"/>
              <w:right w:val="single" w:sz="4" w:space="0" w:color="000000"/>
            </w:tcBorders>
            <w:hideMark/>
          </w:tcPr>
          <w:p w:rsidR="00E630CE" w:rsidRPr="00E309B0" w:rsidRDefault="00E630CE" w:rsidP="009675E1">
            <w:pPr>
              <w:autoSpaceDE w:val="0"/>
              <w:autoSpaceDN w:val="0"/>
              <w:adjustRightInd w:val="0"/>
              <w:spacing w:line="240" w:lineRule="auto"/>
              <w:jc w:val="both"/>
              <w:rPr>
                <w:rFonts w:cs="Arial"/>
                <w:color w:val="000000"/>
                <w:szCs w:val="24"/>
                <w:lang w:val="ro-RO"/>
              </w:rPr>
            </w:pPr>
            <w:r w:rsidRPr="00E309B0">
              <w:rPr>
                <w:rFonts w:cs="Arial"/>
                <w:b/>
                <w:bCs/>
                <w:color w:val="000000"/>
                <w:szCs w:val="24"/>
              </w:rPr>
              <w:t xml:space="preserve">Titlul documentului     </w:t>
            </w:r>
          </w:p>
        </w:tc>
        <w:tc>
          <w:tcPr>
            <w:tcW w:w="3192" w:type="dxa"/>
            <w:tcBorders>
              <w:top w:val="single" w:sz="4" w:space="0" w:color="000000"/>
              <w:left w:val="single" w:sz="4" w:space="0" w:color="000000"/>
              <w:bottom w:val="single" w:sz="4" w:space="0" w:color="000000"/>
              <w:right w:val="single" w:sz="4" w:space="0" w:color="000000"/>
            </w:tcBorders>
            <w:hideMark/>
          </w:tcPr>
          <w:p w:rsidR="00E630CE" w:rsidRPr="00E309B0" w:rsidRDefault="00E630CE" w:rsidP="009675E1">
            <w:pPr>
              <w:autoSpaceDE w:val="0"/>
              <w:autoSpaceDN w:val="0"/>
              <w:adjustRightInd w:val="0"/>
              <w:spacing w:line="240" w:lineRule="auto"/>
              <w:jc w:val="both"/>
              <w:rPr>
                <w:rFonts w:cs="Arial"/>
                <w:b/>
                <w:bCs/>
                <w:color w:val="000000"/>
                <w:szCs w:val="24"/>
                <w:lang w:val="ro-RO"/>
              </w:rPr>
            </w:pPr>
            <w:r w:rsidRPr="00E309B0">
              <w:rPr>
                <w:rFonts w:cs="Arial"/>
                <w:b/>
                <w:bCs/>
                <w:color w:val="000000"/>
                <w:szCs w:val="24"/>
              </w:rPr>
              <w:t>Nr. Pagină (de la..... până la.....)</w:t>
            </w:r>
          </w:p>
        </w:tc>
      </w:tr>
    </w:tbl>
    <w:p w:rsidR="00E630CE" w:rsidRPr="00E309B0" w:rsidRDefault="00E630CE" w:rsidP="00E630CE">
      <w:pPr>
        <w:autoSpaceDE w:val="0"/>
        <w:autoSpaceDN w:val="0"/>
        <w:adjustRightInd w:val="0"/>
        <w:spacing w:line="240" w:lineRule="auto"/>
        <w:jc w:val="both"/>
        <w:rPr>
          <w:rFonts w:cs="Arial"/>
          <w:color w:val="000000"/>
          <w:szCs w:val="24"/>
        </w:rPr>
      </w:pPr>
      <w:r w:rsidRPr="00E309B0">
        <w:rPr>
          <w:rFonts w:cs="Arial"/>
          <w:color w:val="000000"/>
          <w:szCs w:val="24"/>
        </w:rPr>
        <w:t xml:space="preserve">Pagina opis </w:t>
      </w:r>
      <w:proofErr w:type="gramStart"/>
      <w:r w:rsidRPr="00E309B0">
        <w:rPr>
          <w:rFonts w:cs="Arial"/>
          <w:color w:val="000000"/>
          <w:szCs w:val="24"/>
        </w:rPr>
        <w:t>va</w:t>
      </w:r>
      <w:proofErr w:type="gramEnd"/>
      <w:r w:rsidRPr="00E309B0">
        <w:rPr>
          <w:rFonts w:cs="Arial"/>
          <w:color w:val="000000"/>
          <w:szCs w:val="24"/>
        </w:rPr>
        <w:t xml:space="preserve"> fi pagina cu numărul 0 a Cererii de Finanţare. </w:t>
      </w:r>
    </w:p>
    <w:p w:rsidR="00E630CE" w:rsidRPr="00E309B0" w:rsidRDefault="00E630CE" w:rsidP="00E630CE">
      <w:pPr>
        <w:spacing w:line="240" w:lineRule="auto"/>
        <w:jc w:val="both"/>
        <w:rPr>
          <w:rFonts w:cs="Arial"/>
          <w:szCs w:val="24"/>
        </w:rPr>
      </w:pPr>
      <w:r w:rsidRPr="00E309B0">
        <w:rPr>
          <w:rFonts w:cs="Arial"/>
          <w:szCs w:val="24"/>
        </w:rPr>
        <w:t xml:space="preserve">Fiecare pagină </w:t>
      </w:r>
      <w:proofErr w:type="gramStart"/>
      <w:r w:rsidRPr="00E309B0">
        <w:rPr>
          <w:rFonts w:cs="Arial"/>
          <w:szCs w:val="24"/>
        </w:rPr>
        <w:t>va</w:t>
      </w:r>
      <w:proofErr w:type="gramEnd"/>
      <w:r w:rsidRPr="00E309B0">
        <w:rPr>
          <w:rFonts w:cs="Arial"/>
          <w:szCs w:val="24"/>
        </w:rPr>
        <w:t xml:space="preserve"> trebui să aibă semnătura reprezentantului legal şi ştampila, recomandabil tot în partea dreaptă sus. Documentele anexate în copie vor avea şi precizarea „Copie conform cu originalul”.</w:t>
      </w:r>
    </w:p>
    <w:p w:rsidR="00E630CE" w:rsidRPr="00E309B0" w:rsidRDefault="00E630CE" w:rsidP="00E630CE">
      <w:pPr>
        <w:autoSpaceDE w:val="0"/>
        <w:autoSpaceDN w:val="0"/>
        <w:adjustRightInd w:val="0"/>
        <w:spacing w:line="240" w:lineRule="auto"/>
        <w:jc w:val="both"/>
        <w:rPr>
          <w:rFonts w:cs="Arial"/>
          <w:szCs w:val="24"/>
        </w:rPr>
      </w:pPr>
      <w:r w:rsidRPr="00842455">
        <w:rPr>
          <w:rFonts w:cs="Arial"/>
          <w:szCs w:val="24"/>
        </w:rPr>
        <w:t xml:space="preserve">Originalul şi </w:t>
      </w:r>
      <w:r>
        <w:rPr>
          <w:rFonts w:cs="Arial"/>
          <w:szCs w:val="24"/>
        </w:rPr>
        <w:t>o copie</w:t>
      </w:r>
      <w:r w:rsidRPr="00842455">
        <w:rPr>
          <w:rFonts w:cs="Arial"/>
          <w:szCs w:val="24"/>
        </w:rPr>
        <w:t xml:space="preserve"> a Cererii de Finanţare</w:t>
      </w:r>
      <w:r w:rsidRPr="00E309B0">
        <w:rPr>
          <w:rFonts w:cs="Arial"/>
          <w:szCs w:val="24"/>
        </w:rPr>
        <w:t>, împreună cu formatul electron</w:t>
      </w:r>
      <w:r w:rsidR="00C57470">
        <w:rPr>
          <w:rFonts w:cs="Arial"/>
          <w:szCs w:val="24"/>
        </w:rPr>
        <w:t>ic (CD) pentru fiecare exemplar</w:t>
      </w:r>
      <w:r w:rsidRPr="00E309B0">
        <w:rPr>
          <w:rFonts w:cs="Arial"/>
          <w:szCs w:val="24"/>
        </w:rPr>
        <w:t xml:space="preserve"> şi cu documentele în original (pentru care </w:t>
      </w:r>
      <w:proofErr w:type="gramStart"/>
      <w:r w:rsidRPr="00E309B0">
        <w:rPr>
          <w:rFonts w:cs="Arial"/>
          <w:szCs w:val="24"/>
        </w:rPr>
        <w:t>a</w:t>
      </w:r>
      <w:proofErr w:type="gramEnd"/>
      <w:r w:rsidRPr="00E309B0">
        <w:rPr>
          <w:rFonts w:cs="Arial"/>
          <w:szCs w:val="24"/>
        </w:rPr>
        <w:t xml:space="preserve"> ataşat copii) </w:t>
      </w:r>
      <w:r w:rsidRPr="00E309B0">
        <w:rPr>
          <w:rFonts w:cs="Arial"/>
          <w:b/>
          <w:bCs/>
          <w:szCs w:val="24"/>
        </w:rPr>
        <w:t xml:space="preserve">se depun la </w:t>
      </w:r>
      <w:r w:rsidRPr="00E309B0">
        <w:rPr>
          <w:rFonts w:cs="Arial"/>
          <w:szCs w:val="24"/>
        </w:rPr>
        <w:t>sediul GAL-MVS.</w:t>
      </w:r>
    </w:p>
    <w:p w:rsidR="00E630CE" w:rsidRPr="00E309B0" w:rsidRDefault="00E630CE" w:rsidP="00E630CE">
      <w:pPr>
        <w:autoSpaceDE w:val="0"/>
        <w:autoSpaceDN w:val="0"/>
        <w:adjustRightInd w:val="0"/>
        <w:spacing w:line="240" w:lineRule="auto"/>
        <w:jc w:val="both"/>
        <w:rPr>
          <w:rFonts w:cs="Arial"/>
          <w:szCs w:val="24"/>
        </w:rPr>
      </w:pPr>
      <w:r w:rsidRPr="00E309B0">
        <w:rPr>
          <w:rFonts w:cs="Arial"/>
          <w:szCs w:val="24"/>
        </w:rPr>
        <w:t xml:space="preserve">Fiecare exemplar din Cererea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w:t>
      </w:r>
      <w:proofErr w:type="gramStart"/>
      <w:r w:rsidRPr="00E309B0">
        <w:rPr>
          <w:rFonts w:cs="Arial"/>
          <w:szCs w:val="24"/>
        </w:rPr>
        <w:t>va</w:t>
      </w:r>
      <w:proofErr w:type="gramEnd"/>
      <w:r w:rsidRPr="00E309B0">
        <w:rPr>
          <w:rFonts w:cs="Arial"/>
          <w:szCs w:val="24"/>
        </w:rPr>
        <w:t xml:space="preserve"> fi numerotat cu pagina 0. Fiecare pagină </w:t>
      </w:r>
      <w:proofErr w:type="gramStart"/>
      <w:r w:rsidRPr="00E309B0">
        <w:rPr>
          <w:rFonts w:cs="Arial"/>
          <w:szCs w:val="24"/>
        </w:rPr>
        <w:t>va</w:t>
      </w:r>
      <w:proofErr w:type="gramEnd"/>
      <w:r w:rsidRPr="00E309B0">
        <w:rPr>
          <w:rFonts w:cs="Arial"/>
          <w:szCs w:val="24"/>
        </w:rPr>
        <w:t xml:space="preserve"> purta semnătura şi ştampila solicitantului în partea dreaptă sus.</w:t>
      </w:r>
    </w:p>
    <w:p w:rsidR="00E630CE" w:rsidRPr="00E309B0" w:rsidRDefault="00E630CE" w:rsidP="00E630CE">
      <w:pPr>
        <w:autoSpaceDE w:val="0"/>
        <w:autoSpaceDN w:val="0"/>
        <w:adjustRightInd w:val="0"/>
        <w:spacing w:line="240" w:lineRule="auto"/>
        <w:jc w:val="both"/>
        <w:rPr>
          <w:rFonts w:cs="Arial"/>
          <w:szCs w:val="24"/>
        </w:rPr>
      </w:pPr>
      <w:r w:rsidRPr="00E309B0">
        <w:rPr>
          <w:rFonts w:cs="Arial"/>
          <w:szCs w:val="24"/>
        </w:rPr>
        <w:t xml:space="preserve">Pe ultima pagină a dosarului, pe verso, se înnoadă sfoara </w:t>
      </w:r>
      <w:proofErr w:type="gramStart"/>
      <w:r w:rsidRPr="00E309B0">
        <w:rPr>
          <w:rFonts w:cs="Arial"/>
          <w:szCs w:val="24"/>
        </w:rPr>
        <w:t>ce</w:t>
      </w:r>
      <w:proofErr w:type="gramEnd"/>
      <w:r w:rsidRPr="00E309B0">
        <w:rPr>
          <w:rFonts w:cs="Arial"/>
          <w:szCs w:val="24"/>
        </w:rPr>
        <w:t xml:space="preserve"> leagă dosarul şi se lipeşte deasupra ei un triunghi de hârtie albă. Pe colţurile acestui triunghi se pune ştampila şi semnătura beneficiarului, ca </w:t>
      </w:r>
      <w:proofErr w:type="gramStart"/>
      <w:r w:rsidRPr="00E309B0">
        <w:rPr>
          <w:rFonts w:cs="Arial"/>
          <w:szCs w:val="24"/>
        </w:rPr>
        <w:t>un</w:t>
      </w:r>
      <w:proofErr w:type="gramEnd"/>
      <w:r w:rsidRPr="00E309B0">
        <w:rPr>
          <w:rFonts w:cs="Arial"/>
          <w:szCs w:val="24"/>
        </w:rPr>
        <w:t xml:space="preserve"> sigiliu şi se scrie „Acest dosar conţine un număr de n pagini”.</w:t>
      </w:r>
    </w:p>
    <w:p w:rsidR="00E630CE" w:rsidRPr="00E309B0" w:rsidRDefault="00E630CE" w:rsidP="00E630CE">
      <w:pPr>
        <w:autoSpaceDE w:val="0"/>
        <w:autoSpaceDN w:val="0"/>
        <w:adjustRightInd w:val="0"/>
        <w:spacing w:line="240" w:lineRule="auto"/>
        <w:jc w:val="both"/>
        <w:rPr>
          <w:rFonts w:cs="Arial"/>
          <w:bCs/>
          <w:szCs w:val="24"/>
        </w:rPr>
      </w:pPr>
      <w:r w:rsidRPr="00E309B0">
        <w:rPr>
          <w:rFonts w:cs="Arial"/>
          <w:b/>
          <w:bCs/>
          <w:szCs w:val="24"/>
        </w:rPr>
        <w:t xml:space="preserve">Important! </w:t>
      </w:r>
      <w:proofErr w:type="gramStart"/>
      <w:r w:rsidRPr="00E309B0">
        <w:rPr>
          <w:rFonts w:cs="Arial"/>
          <w:bCs/>
          <w:szCs w:val="24"/>
        </w:rPr>
        <w:t>Va</w:t>
      </w:r>
      <w:proofErr w:type="gramEnd"/>
      <w:r w:rsidRPr="00E309B0">
        <w:rPr>
          <w:rFonts w:cs="Arial"/>
          <w:bCs/>
          <w:szCs w:val="24"/>
        </w:rPr>
        <w:t xml:space="preserve"> fi ataşată o copie electronică (prin scanare) a tuturor documentelor ataşate Cererii de Finanţare, salvate ca fișiere distincte cu denumirea conform listei documentelor (secţiunea specifică E din Cererea de Finanţare) şi paginile la care se găsesc. Scanarea se va efectua după finalizarea dosarului (paginare, menţiunea „copie conform cu originalul” etc.), înainte de a fi legat, cu o rezoluţie de scanare maximă de 300 dpi (recomandat 150 dpi) în fişiere format PDF.</w:t>
      </w:r>
    </w:p>
    <w:p w:rsidR="00E630CE" w:rsidRPr="00E309B0" w:rsidRDefault="00E630CE" w:rsidP="00E630CE">
      <w:pPr>
        <w:autoSpaceDE w:val="0"/>
        <w:autoSpaceDN w:val="0"/>
        <w:adjustRightInd w:val="0"/>
        <w:spacing w:line="240" w:lineRule="auto"/>
        <w:jc w:val="both"/>
        <w:rPr>
          <w:rFonts w:cs="Arial"/>
          <w:bCs/>
          <w:szCs w:val="24"/>
        </w:rPr>
      </w:pPr>
      <w:r w:rsidRPr="00E309B0">
        <w:rPr>
          <w:rFonts w:cs="Arial"/>
          <w:bCs/>
          <w:szCs w:val="24"/>
        </w:rPr>
        <w:t xml:space="preserve">De asemenea pe CD trebuie </w:t>
      </w:r>
      <w:proofErr w:type="gramStart"/>
      <w:r w:rsidRPr="00E309B0">
        <w:rPr>
          <w:rFonts w:cs="Arial"/>
          <w:bCs/>
          <w:szCs w:val="24"/>
        </w:rPr>
        <w:t>să</w:t>
      </w:r>
      <w:proofErr w:type="gramEnd"/>
      <w:r w:rsidRPr="00E309B0">
        <w:rPr>
          <w:rFonts w:cs="Arial"/>
          <w:bCs/>
          <w:szCs w:val="24"/>
        </w:rPr>
        <w:t xml:space="preserve"> fie pusă şi forma editabilă a Cererii de finanţare: pdf sau word, după caz.</w:t>
      </w:r>
    </w:p>
    <w:p w:rsidR="00E630CE" w:rsidRPr="00E309B0" w:rsidRDefault="00E630CE" w:rsidP="00E630CE">
      <w:pPr>
        <w:pStyle w:val="Default"/>
        <w:jc w:val="both"/>
        <w:rPr>
          <w:rFonts w:ascii="Arial" w:hAnsi="Arial" w:cs="Arial"/>
          <w:bCs/>
        </w:rPr>
      </w:pPr>
      <w:r w:rsidRPr="00E309B0">
        <w:rPr>
          <w:rFonts w:ascii="Arial" w:hAnsi="Arial" w:cs="Arial"/>
          <w:bCs/>
        </w:rPr>
        <w:lastRenderedPageBreak/>
        <w:tab/>
        <w:t xml:space="preserve">Denumirile fişierelor nu trebuie să conţină caractere de genul: “~ " # % &amp; * : &lt; </w:t>
      </w:r>
      <w:proofErr w:type="gramStart"/>
      <w:r w:rsidRPr="00E309B0">
        <w:rPr>
          <w:rFonts w:ascii="Arial" w:hAnsi="Arial" w:cs="Arial"/>
          <w:bCs/>
        </w:rPr>
        <w:t>&gt; ?</w:t>
      </w:r>
      <w:proofErr w:type="gramEnd"/>
      <w:r w:rsidRPr="00E309B0">
        <w:rPr>
          <w:rFonts w:ascii="Arial" w:hAnsi="Arial" w:cs="Arial"/>
          <w:bCs/>
        </w:rPr>
        <w:t xml:space="preserve"> / \ </w:t>
      </w:r>
      <w:proofErr w:type="gramStart"/>
      <w:r w:rsidRPr="00E309B0">
        <w:rPr>
          <w:rFonts w:ascii="Arial" w:hAnsi="Arial" w:cs="Arial"/>
          <w:bCs/>
        </w:rPr>
        <w:t>{ |</w:t>
      </w:r>
      <w:proofErr w:type="gramEnd"/>
      <w:r w:rsidRPr="00E309B0">
        <w:rPr>
          <w:rFonts w:ascii="Arial" w:hAnsi="Arial" w:cs="Arial"/>
          <w:bCs/>
        </w:rPr>
        <w:t xml:space="preserve"> }”, nu trebuie să conţină două puncte succesive “..”. Numărul maxim de caractere ale denumirii unui fişier nu trebuie </w:t>
      </w:r>
      <w:proofErr w:type="gramStart"/>
      <w:r w:rsidRPr="00E309B0">
        <w:rPr>
          <w:rFonts w:ascii="Arial" w:hAnsi="Arial" w:cs="Arial"/>
          <w:bCs/>
        </w:rPr>
        <w:t>să</w:t>
      </w:r>
      <w:proofErr w:type="gramEnd"/>
      <w:r w:rsidRPr="00E309B0">
        <w:rPr>
          <w:rFonts w:ascii="Arial" w:hAnsi="Arial" w:cs="Arial"/>
          <w:bCs/>
        </w:rPr>
        <w:t xml:space="preserve"> fie mai mare de 128, iar numărul maxim de caractere ale denumirii unui director de pe CD nu trebuie să fie mai mare de 128 de caractere.</w:t>
      </w:r>
    </w:p>
    <w:p w:rsidR="00E630CE" w:rsidRPr="00E309B0" w:rsidRDefault="00E630CE" w:rsidP="00E630CE">
      <w:pPr>
        <w:pStyle w:val="Default"/>
        <w:jc w:val="both"/>
        <w:rPr>
          <w:rFonts w:ascii="Arial" w:hAnsi="Arial" w:cs="Arial"/>
        </w:rPr>
      </w:pPr>
      <w:r w:rsidRPr="00E309B0">
        <w:rPr>
          <w:rFonts w:ascii="Arial" w:hAnsi="Arial" w:cs="Arial"/>
        </w:rPr>
        <w:tab/>
        <w:t>Dosarele Cererilor de Finanţare sunt depuse personal de către responsabilul legal, aşa cum este precizat în formularul Cererii de Finanţare, sau de către un împuternicit prin procură legalizată la notar (în original) al responsabilului legal, la sediul GAL, înaintea datei limită care figurează în apelul de primire proiecte.</w:t>
      </w:r>
    </w:p>
    <w:p w:rsidR="00E630CE" w:rsidRPr="00E309B0" w:rsidRDefault="00E630CE" w:rsidP="00E630CE">
      <w:pPr>
        <w:pStyle w:val="Default"/>
        <w:jc w:val="both"/>
        <w:rPr>
          <w:rFonts w:ascii="Arial" w:hAnsi="Arial" w:cs="Arial"/>
        </w:rPr>
      </w:pPr>
      <w:r w:rsidRPr="00E309B0">
        <w:rPr>
          <w:rFonts w:ascii="Arial" w:hAnsi="Arial" w:cs="Arial"/>
        </w:rPr>
        <w:tab/>
        <w:t xml:space="preserve">Solicitantul trebuie </w:t>
      </w:r>
      <w:proofErr w:type="gramStart"/>
      <w:r w:rsidRPr="00E309B0">
        <w:rPr>
          <w:rFonts w:ascii="Arial" w:hAnsi="Arial" w:cs="Arial"/>
        </w:rPr>
        <w:t>să</w:t>
      </w:r>
      <w:proofErr w:type="gramEnd"/>
      <w:r w:rsidRPr="00E309B0">
        <w:rPr>
          <w:rFonts w:ascii="Arial" w:hAnsi="Arial" w:cs="Arial"/>
        </w:rPr>
        <w:t xml:space="preserve"> depună Cererea de Finanţare împreună cu toate anexele completate, în </w:t>
      </w:r>
      <w:r>
        <w:rPr>
          <w:rFonts w:ascii="Arial" w:hAnsi="Arial" w:cs="Arial"/>
        </w:rPr>
        <w:t>2</w:t>
      </w:r>
      <w:r w:rsidRPr="00E309B0">
        <w:rPr>
          <w:rFonts w:ascii="Arial" w:hAnsi="Arial" w:cs="Arial"/>
        </w:rPr>
        <w:t xml:space="preserve"> exemplare (1 original şi </w:t>
      </w:r>
      <w:r>
        <w:rPr>
          <w:rFonts w:ascii="Arial" w:hAnsi="Arial" w:cs="Arial"/>
        </w:rPr>
        <w:t>1 copie</w:t>
      </w:r>
      <w:r w:rsidRPr="00E309B0">
        <w:rPr>
          <w:rFonts w:ascii="Arial" w:hAnsi="Arial" w:cs="Arial"/>
        </w:rPr>
        <w:t xml:space="preserve">). Exemplarele vor fi marcate clar, pe copertă, în partea superioară dreaptă, cu „ORIGINAL”, respectiv „COPIE”, împreună cu documentele originale (pentru care </w:t>
      </w:r>
      <w:proofErr w:type="gramStart"/>
      <w:r w:rsidRPr="00E309B0">
        <w:rPr>
          <w:rFonts w:ascii="Arial" w:hAnsi="Arial" w:cs="Arial"/>
        </w:rPr>
        <w:t>a</w:t>
      </w:r>
      <w:proofErr w:type="gramEnd"/>
      <w:r w:rsidRPr="00E309B0">
        <w:rPr>
          <w:rFonts w:ascii="Arial" w:hAnsi="Arial" w:cs="Arial"/>
        </w:rPr>
        <w:t xml:space="preserve"> ataşat copii). Solicitantul trebuie </w:t>
      </w:r>
      <w:proofErr w:type="gramStart"/>
      <w:r w:rsidRPr="00E309B0">
        <w:rPr>
          <w:rFonts w:ascii="Arial" w:hAnsi="Arial" w:cs="Arial"/>
        </w:rPr>
        <w:t>să</w:t>
      </w:r>
      <w:proofErr w:type="gramEnd"/>
      <w:r w:rsidRPr="00E309B0">
        <w:rPr>
          <w:rFonts w:ascii="Arial" w:hAnsi="Arial" w:cs="Arial"/>
        </w:rPr>
        <w:t xml:space="preserve"> se asigure că rămâne în posesia unui exemplar complet al Dosarului Cererii de Finanţare, în afara celor </w:t>
      </w:r>
      <w:r>
        <w:rPr>
          <w:rFonts w:ascii="Arial" w:hAnsi="Arial" w:cs="Arial"/>
        </w:rPr>
        <w:t>2</w:t>
      </w:r>
      <w:r w:rsidRPr="00E309B0">
        <w:rPr>
          <w:rFonts w:ascii="Arial" w:hAnsi="Arial" w:cs="Arial"/>
        </w:rPr>
        <w:t xml:space="preserve"> exemplare pe care le depune.</w:t>
      </w:r>
    </w:p>
    <w:p w:rsidR="00E630CE" w:rsidRPr="00E309B0" w:rsidRDefault="00E630CE" w:rsidP="00E630CE">
      <w:pPr>
        <w:pStyle w:val="Default"/>
        <w:jc w:val="both"/>
        <w:rPr>
          <w:rFonts w:ascii="Arial" w:hAnsi="Arial" w:cs="Arial"/>
        </w:rPr>
      </w:pPr>
      <w:r w:rsidRPr="00E309B0">
        <w:rPr>
          <w:rFonts w:ascii="Arial" w:hAnsi="Arial" w:cs="Arial"/>
        </w:rPr>
        <w:tab/>
      </w:r>
      <w:r w:rsidRPr="00A6183A">
        <w:rPr>
          <w:rFonts w:ascii="Arial" w:hAnsi="Arial" w:cs="Arial"/>
          <w:shd w:val="clear" w:color="auto" w:fill="9CC2E5" w:themeFill="accent1" w:themeFillTint="99"/>
        </w:rPr>
        <w:t>Pentru acele documente originale care rămân în posesia solicitantului (ex: act de proprietate, bilanţ contabil vizat de administraţia financiară), copiile se vor confrunta cu originalul de către expertul care realizează conformitatea, va face menţiunea „Conform cu originalul”, datează şi semnează.</w:t>
      </w:r>
    </w:p>
    <w:p w:rsidR="00E630CE" w:rsidRPr="00E309B0" w:rsidRDefault="00E630CE" w:rsidP="00E630CE">
      <w:pPr>
        <w:pStyle w:val="Default"/>
        <w:jc w:val="both"/>
        <w:rPr>
          <w:rFonts w:ascii="Arial" w:hAnsi="Arial" w:cs="Arial"/>
        </w:rPr>
      </w:pPr>
    </w:p>
    <w:p w:rsidR="00E630CE" w:rsidRPr="00A72D6B" w:rsidRDefault="00E630C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55" w:name="_Toc505332370"/>
      <w:proofErr w:type="gramStart"/>
      <w:r w:rsidRPr="00A72D6B">
        <w:rPr>
          <w:color w:val="auto"/>
        </w:rPr>
        <w:t>9.3  Verificarea</w:t>
      </w:r>
      <w:proofErr w:type="gramEnd"/>
      <w:r w:rsidRPr="00A72D6B">
        <w:rPr>
          <w:color w:val="auto"/>
        </w:rPr>
        <w:t xml:space="preserve"> conformitații Cererii de Finanțare la GAL</w:t>
      </w:r>
      <w:bookmarkEnd w:id="55"/>
    </w:p>
    <w:p w:rsidR="00E630CE" w:rsidRPr="00E309B0" w:rsidRDefault="00E630CE" w:rsidP="00E630CE">
      <w:pPr>
        <w:pStyle w:val="Default"/>
        <w:jc w:val="both"/>
        <w:rPr>
          <w:rFonts w:ascii="Arial" w:hAnsi="Arial" w:cs="Arial"/>
          <w:b/>
          <w:i/>
        </w:rPr>
      </w:pPr>
    </w:p>
    <w:p w:rsidR="00E630CE" w:rsidRDefault="00E630CE" w:rsidP="00E630CE">
      <w:pPr>
        <w:spacing w:line="240" w:lineRule="auto"/>
        <w:jc w:val="both"/>
        <w:rPr>
          <w:rFonts w:cs="Arial"/>
          <w:szCs w:val="24"/>
        </w:rPr>
      </w:pPr>
      <w:r w:rsidRPr="00E309B0">
        <w:rPr>
          <w:rFonts w:cs="Arial"/>
          <w:szCs w:val="24"/>
        </w:rPr>
        <w:t xml:space="preserve">Verificarea conformităţii Cererii de Finanţare şi </w:t>
      </w:r>
      <w:proofErr w:type="gramStart"/>
      <w:r w:rsidRPr="00E309B0">
        <w:rPr>
          <w:rFonts w:cs="Arial"/>
          <w:szCs w:val="24"/>
        </w:rPr>
        <w:t>a</w:t>
      </w:r>
      <w:proofErr w:type="gramEnd"/>
      <w:r w:rsidRPr="00E309B0">
        <w:rPr>
          <w:rFonts w:cs="Arial"/>
          <w:szCs w:val="24"/>
        </w:rPr>
        <w:t xml:space="preserve"> anexelor acesteia se realizează pe baza</w:t>
      </w:r>
      <w:r w:rsidR="00970C7A">
        <w:rPr>
          <w:rFonts w:cs="Arial"/>
          <w:szCs w:val="24"/>
        </w:rPr>
        <w:t xml:space="preserve"> Anexei 21</w:t>
      </w:r>
      <w:r w:rsidR="009D2B3D">
        <w:rPr>
          <w:rFonts w:cs="Arial"/>
          <w:szCs w:val="24"/>
        </w:rPr>
        <w:t xml:space="preserve"> -</w:t>
      </w:r>
      <w:r>
        <w:rPr>
          <w:rFonts w:cs="Arial"/>
          <w:szCs w:val="24"/>
        </w:rPr>
        <w:t xml:space="preserve"> „Fişa</w:t>
      </w:r>
      <w:r w:rsidRPr="00E309B0">
        <w:rPr>
          <w:rFonts w:cs="Arial"/>
          <w:szCs w:val="24"/>
        </w:rPr>
        <w:t xml:space="preserve"> de verificare a conformităţii”.</w:t>
      </w:r>
    </w:p>
    <w:p w:rsidR="009A6892" w:rsidRPr="00E309B0" w:rsidRDefault="009A6892" w:rsidP="009A6892">
      <w:pPr>
        <w:spacing w:line="240" w:lineRule="auto"/>
        <w:jc w:val="both"/>
        <w:rPr>
          <w:rFonts w:cs="Arial"/>
          <w:szCs w:val="24"/>
        </w:rPr>
      </w:pPr>
      <w:r>
        <w:rPr>
          <w:rFonts w:cs="Arial"/>
          <w:szCs w:val="24"/>
        </w:rPr>
        <w:t xml:space="preserve">Verificarea conformității Cererii de Finanțare </w:t>
      </w:r>
      <w:r w:rsidRPr="009A6892">
        <w:rPr>
          <w:rFonts w:cs="Arial"/>
          <w:lang w:val="ro-RO"/>
        </w:rPr>
        <w:t xml:space="preserve">se </w:t>
      </w:r>
      <w:proofErr w:type="gramStart"/>
      <w:r w:rsidRPr="009A6892">
        <w:rPr>
          <w:rFonts w:cs="Arial"/>
          <w:lang w:val="ro-RO"/>
        </w:rPr>
        <w:t>va</w:t>
      </w:r>
      <w:proofErr w:type="gramEnd"/>
      <w:r w:rsidRPr="009A6892">
        <w:rPr>
          <w:rFonts w:cs="Arial"/>
          <w:lang w:val="ro-RO"/>
        </w:rPr>
        <w:t xml:space="preserve"> efectua în 10 zile lucrătoare de la depunerea proiectelor</w:t>
      </w:r>
      <w:r>
        <w:rPr>
          <w:rFonts w:cs="Arial"/>
          <w:lang w:val="ro-RO"/>
        </w:rPr>
        <w:t xml:space="preserve">, după care </w:t>
      </w:r>
      <w:r>
        <w:rPr>
          <w:rFonts w:cs="Arial"/>
          <w:szCs w:val="24"/>
        </w:rPr>
        <w:t>s</w:t>
      </w:r>
      <w:r w:rsidRPr="00E309B0">
        <w:rPr>
          <w:rFonts w:cs="Arial"/>
          <w:szCs w:val="24"/>
        </w:rPr>
        <w:t>olicitantul este invitat să revină la sediul GAL-MVS după evaluarea conformităţii pentru a fi înştiinţat dacă Cererea de Finanţare este conformă sau să i se explice cauzele neconformităţii. Solicitantul are obligaţia de a lua la cunoştinţă prin semnătură fişa de verificare a conformităţii.</w:t>
      </w:r>
    </w:p>
    <w:p w:rsidR="00E630CE" w:rsidRPr="00E309B0" w:rsidRDefault="00E630CE" w:rsidP="00E630CE">
      <w:pPr>
        <w:spacing w:after="0" w:line="240" w:lineRule="auto"/>
        <w:jc w:val="both"/>
        <w:rPr>
          <w:rFonts w:cs="Arial"/>
          <w:szCs w:val="24"/>
        </w:rPr>
      </w:pPr>
      <w:r w:rsidRPr="00E309B0">
        <w:rPr>
          <w:rFonts w:cs="Arial"/>
          <w:szCs w:val="24"/>
        </w:rPr>
        <w:t>Controlul conformităţii constă în verificarea Cererii de Finanţare:</w:t>
      </w:r>
    </w:p>
    <w:p w:rsidR="00E630CE" w:rsidRPr="00E309B0" w:rsidRDefault="00E630CE" w:rsidP="00CA305A">
      <w:pPr>
        <w:numPr>
          <w:ilvl w:val="0"/>
          <w:numId w:val="8"/>
        </w:numPr>
        <w:spacing w:after="0" w:line="240" w:lineRule="auto"/>
        <w:jc w:val="both"/>
        <w:rPr>
          <w:rFonts w:cs="Arial"/>
          <w:szCs w:val="24"/>
        </w:rPr>
      </w:pPr>
      <w:r w:rsidRPr="00E309B0">
        <w:rPr>
          <w:rFonts w:cs="Arial"/>
          <w:szCs w:val="24"/>
        </w:rPr>
        <w:t>Dacă este corect completată;</w:t>
      </w:r>
    </w:p>
    <w:p w:rsidR="00E630CE" w:rsidRPr="00E309B0" w:rsidRDefault="00E630CE" w:rsidP="00CA305A">
      <w:pPr>
        <w:numPr>
          <w:ilvl w:val="0"/>
          <w:numId w:val="8"/>
        </w:numPr>
        <w:spacing w:after="0" w:line="240" w:lineRule="auto"/>
        <w:jc w:val="both"/>
        <w:rPr>
          <w:rFonts w:cs="Arial"/>
          <w:szCs w:val="24"/>
        </w:rPr>
      </w:pPr>
      <w:r w:rsidRPr="00E309B0">
        <w:rPr>
          <w:rFonts w:cs="Arial"/>
          <w:szCs w:val="24"/>
        </w:rPr>
        <w:t>Prezentată atât în format tipărit, cât şi în format electronic;</w:t>
      </w:r>
    </w:p>
    <w:p w:rsidR="00E630CE" w:rsidRPr="00E309B0" w:rsidRDefault="00E630CE" w:rsidP="00CA305A">
      <w:pPr>
        <w:numPr>
          <w:ilvl w:val="0"/>
          <w:numId w:val="8"/>
        </w:numPr>
        <w:spacing w:line="240" w:lineRule="auto"/>
        <w:jc w:val="both"/>
        <w:rPr>
          <w:rFonts w:cs="Arial"/>
          <w:szCs w:val="24"/>
        </w:rPr>
      </w:pPr>
      <w:r w:rsidRPr="00E309B0">
        <w:rPr>
          <w:rFonts w:cs="Arial"/>
          <w:szCs w:val="24"/>
        </w:rPr>
        <w:t xml:space="preserve">Dacă anexele tehnice şi administrative cerute sunt prezente în două exemplare: </w:t>
      </w:r>
      <w:proofErr w:type="gramStart"/>
      <w:r w:rsidRPr="00E309B0">
        <w:rPr>
          <w:rFonts w:cs="Arial"/>
          <w:szCs w:val="24"/>
        </w:rPr>
        <w:t>un</w:t>
      </w:r>
      <w:proofErr w:type="gramEnd"/>
      <w:r w:rsidRPr="00E309B0">
        <w:rPr>
          <w:rFonts w:cs="Arial"/>
          <w:szCs w:val="24"/>
        </w:rPr>
        <w:t xml:space="preserve"> original şi o copie precum şi valabilitatea acestora (dacă este cazul).</w:t>
      </w:r>
    </w:p>
    <w:p w:rsidR="00E630CE" w:rsidRPr="00E309B0" w:rsidRDefault="00E630CE" w:rsidP="00E630CE">
      <w:pPr>
        <w:spacing w:line="240" w:lineRule="auto"/>
        <w:jc w:val="both"/>
        <w:rPr>
          <w:rFonts w:cs="Arial"/>
          <w:szCs w:val="24"/>
        </w:rPr>
      </w:pPr>
      <w:r w:rsidRPr="00E309B0">
        <w:rPr>
          <w:rFonts w:cs="Arial"/>
          <w:szCs w:val="24"/>
        </w:rPr>
        <w:t xml:space="preserve">În cazul în care expertul verificator descoperă o eroare de formă, proiectul nu </w:t>
      </w:r>
      <w:proofErr w:type="gramStart"/>
      <w:r w:rsidRPr="00E309B0">
        <w:rPr>
          <w:rFonts w:cs="Arial"/>
          <w:szCs w:val="24"/>
        </w:rPr>
        <w:t>este</w:t>
      </w:r>
      <w:proofErr w:type="gramEnd"/>
      <w:r w:rsidRPr="00E309B0">
        <w:rPr>
          <w:rFonts w:cs="Arial"/>
          <w:szCs w:val="24"/>
        </w:rPr>
        <w:t xml:space="preserve"> considerat neconform.</w:t>
      </w:r>
    </w:p>
    <w:p w:rsidR="00E630CE" w:rsidRPr="00E309B0" w:rsidRDefault="00E630CE" w:rsidP="00E630CE">
      <w:pPr>
        <w:spacing w:line="240" w:lineRule="auto"/>
        <w:jc w:val="both"/>
        <w:rPr>
          <w:rFonts w:cs="Arial"/>
          <w:szCs w:val="24"/>
        </w:rPr>
      </w:pPr>
      <w:r w:rsidRPr="00E309B0">
        <w:rPr>
          <w:rFonts w:cs="Arial"/>
          <w:szCs w:val="24"/>
        </w:rPr>
        <w:t xml:space="preserve">Erorile de formă sunt erorile făcute de către solicitant în completarea Cererii de Finanţare care sunt descoperite de evaluatorii GAL dar care, cu ocazia verificării conformităţii, pot fi corectate de către aceştia din urmă pe baza unor dovezi/informaţii prezentate explicit în documentele anexate Cererii de Finaţare (CF). Necompletarea unui câmp din CF nu </w:t>
      </w:r>
      <w:proofErr w:type="gramStart"/>
      <w:r w:rsidRPr="00E309B0">
        <w:rPr>
          <w:rFonts w:cs="Arial"/>
          <w:szCs w:val="24"/>
        </w:rPr>
        <w:t>este</w:t>
      </w:r>
      <w:proofErr w:type="gramEnd"/>
      <w:r w:rsidRPr="00E309B0">
        <w:rPr>
          <w:rFonts w:cs="Arial"/>
          <w:szCs w:val="24"/>
        </w:rPr>
        <w:t xml:space="preserve"> considerată eroare de formă.</w:t>
      </w:r>
    </w:p>
    <w:p w:rsidR="00E630CE" w:rsidRPr="00E309B0" w:rsidRDefault="00E630CE" w:rsidP="00E630CE">
      <w:pPr>
        <w:spacing w:line="240" w:lineRule="auto"/>
        <w:jc w:val="both"/>
        <w:rPr>
          <w:rFonts w:cs="Arial"/>
          <w:szCs w:val="24"/>
        </w:rPr>
      </w:pPr>
      <w:r w:rsidRPr="00E309B0">
        <w:rPr>
          <w:rFonts w:cs="Arial"/>
          <w:szCs w:val="24"/>
        </w:rPr>
        <w:lastRenderedPageBreak/>
        <w:t xml:space="preserve">În cazul în care solicitantul nu acceptă </w:t>
      </w:r>
      <w:proofErr w:type="gramStart"/>
      <w:r w:rsidRPr="00E309B0">
        <w:rPr>
          <w:rFonts w:cs="Arial"/>
          <w:szCs w:val="24"/>
        </w:rPr>
        <w:t>să</w:t>
      </w:r>
      <w:proofErr w:type="gramEnd"/>
      <w:r w:rsidRPr="00E309B0">
        <w:rPr>
          <w:rFonts w:cs="Arial"/>
          <w:szCs w:val="24"/>
        </w:rPr>
        <w:t xml:space="preserve"> depună şi documentele originale, acestea vor fi verificate de expert la finalizarea verificării conformităţii, în prezenţa solicitantului.</w:t>
      </w:r>
    </w:p>
    <w:p w:rsidR="00E630CE" w:rsidRPr="00E309B0" w:rsidRDefault="00E630CE" w:rsidP="00E630CE">
      <w:pPr>
        <w:spacing w:line="240" w:lineRule="auto"/>
        <w:jc w:val="both"/>
        <w:rPr>
          <w:rFonts w:cs="Arial"/>
          <w:szCs w:val="24"/>
        </w:rPr>
      </w:pPr>
      <w:r w:rsidRPr="00E309B0">
        <w:rPr>
          <w:rFonts w:cs="Arial"/>
          <w:szCs w:val="24"/>
        </w:rPr>
        <w:t>Aceeaşi Cerere de Finanţare poate fi declarată neconformă de maxim două ori pentru aceeaşi licitaţie de proiecte. Solicitantul care a renunţat, în cursul procesului de evaluare, la o Cerere de Finanţare conformă, nu o mai poate redepune în aceeaşi sesiune.</w:t>
      </w:r>
    </w:p>
    <w:p w:rsidR="00E630CE" w:rsidRPr="00E309B0" w:rsidRDefault="00E630CE" w:rsidP="00E630CE">
      <w:pPr>
        <w:spacing w:after="0" w:line="240" w:lineRule="auto"/>
        <w:jc w:val="both"/>
        <w:rPr>
          <w:rFonts w:cs="Arial"/>
          <w:szCs w:val="24"/>
        </w:rPr>
      </w:pPr>
      <w:r w:rsidRPr="00E309B0">
        <w:rPr>
          <w:rFonts w:cs="Arial"/>
          <w:szCs w:val="24"/>
        </w:rPr>
        <w:t>După verificare pot exista două variante:</w:t>
      </w:r>
    </w:p>
    <w:p w:rsidR="00E630CE" w:rsidRPr="00E309B0" w:rsidRDefault="00E630CE" w:rsidP="00CA305A">
      <w:pPr>
        <w:numPr>
          <w:ilvl w:val="0"/>
          <w:numId w:val="9"/>
        </w:numPr>
        <w:spacing w:after="0" w:line="240" w:lineRule="auto"/>
        <w:jc w:val="both"/>
        <w:rPr>
          <w:rFonts w:cs="Arial"/>
          <w:szCs w:val="24"/>
        </w:rPr>
      </w:pPr>
      <w:r w:rsidRPr="00E309B0">
        <w:rPr>
          <w:rFonts w:cs="Arial"/>
          <w:szCs w:val="24"/>
        </w:rPr>
        <w:t>Cererea de Finanţare este declarată conformă</w:t>
      </w:r>
    </w:p>
    <w:p w:rsidR="00E630CE" w:rsidRPr="00E309B0" w:rsidRDefault="00E630CE" w:rsidP="00CA305A">
      <w:pPr>
        <w:numPr>
          <w:ilvl w:val="0"/>
          <w:numId w:val="9"/>
        </w:numPr>
        <w:spacing w:after="200" w:line="240" w:lineRule="auto"/>
        <w:jc w:val="both"/>
        <w:rPr>
          <w:rFonts w:cs="Arial"/>
          <w:szCs w:val="24"/>
        </w:rPr>
      </w:pPr>
      <w:r w:rsidRPr="00E309B0">
        <w:rPr>
          <w:rFonts w:cs="Arial"/>
          <w:szCs w:val="24"/>
        </w:rPr>
        <w:t xml:space="preserve">Cererea de Finanţare </w:t>
      </w:r>
      <w:proofErr w:type="gramStart"/>
      <w:r w:rsidRPr="00E309B0">
        <w:rPr>
          <w:rFonts w:cs="Arial"/>
          <w:szCs w:val="24"/>
        </w:rPr>
        <w:t>este</w:t>
      </w:r>
      <w:proofErr w:type="gramEnd"/>
      <w:r w:rsidRPr="00E309B0">
        <w:rPr>
          <w:rFonts w:cs="Arial"/>
          <w:szCs w:val="24"/>
        </w:rPr>
        <w:t xml:space="preserve"> declarată neconformă.</w:t>
      </w:r>
    </w:p>
    <w:p w:rsidR="00E630CE" w:rsidRDefault="00E630CE" w:rsidP="00E630CE">
      <w:pPr>
        <w:spacing w:line="240" w:lineRule="auto"/>
        <w:jc w:val="both"/>
        <w:rPr>
          <w:rFonts w:cs="Arial"/>
          <w:szCs w:val="24"/>
        </w:rPr>
      </w:pPr>
      <w:r w:rsidRPr="00E309B0">
        <w:rPr>
          <w:rFonts w:cs="Arial"/>
          <w:szCs w:val="24"/>
        </w:rPr>
        <w:t xml:space="preserve">Dacă </w:t>
      </w:r>
      <w:proofErr w:type="gramStart"/>
      <w:r w:rsidRPr="00E309B0">
        <w:rPr>
          <w:rFonts w:cs="Arial"/>
          <w:szCs w:val="24"/>
        </w:rPr>
        <w:t>este</w:t>
      </w:r>
      <w:proofErr w:type="gramEnd"/>
      <w:r w:rsidRPr="00E309B0">
        <w:rPr>
          <w:rFonts w:cs="Arial"/>
          <w:szCs w:val="24"/>
        </w:rPr>
        <w:t xml:space="preserve"> declarată conformă se trece la următoarea etapă de verificare.</w:t>
      </w:r>
    </w:p>
    <w:p w:rsidR="00E630CE" w:rsidRPr="00E309B0" w:rsidRDefault="00E630CE" w:rsidP="00E630CE">
      <w:pPr>
        <w:spacing w:line="240" w:lineRule="auto"/>
        <w:jc w:val="both"/>
        <w:rPr>
          <w:rFonts w:cs="Arial"/>
          <w:szCs w:val="24"/>
        </w:rPr>
      </w:pPr>
    </w:p>
    <w:p w:rsidR="00E630CE" w:rsidRPr="00A72D6B" w:rsidRDefault="00E630CE" w:rsidP="00E630CE">
      <w:pPr>
        <w:pStyle w:val="Heading2"/>
        <w:shd w:val="clear" w:color="auto" w:fill="002060"/>
        <w:spacing w:after="240"/>
        <w:rPr>
          <w:color w:val="auto"/>
          <w14:shadow w14:blurRad="50800" w14:dist="38100" w14:dir="2700000" w14:sx="100000" w14:sy="100000" w14:kx="0" w14:ky="0" w14:algn="tl">
            <w14:srgbClr w14:val="000000">
              <w14:alpha w14:val="60000"/>
            </w14:srgbClr>
          </w14:shadow>
        </w:rPr>
      </w:pPr>
      <w:bookmarkStart w:id="56" w:name="_Toc505332371"/>
      <w:proofErr w:type="gramStart"/>
      <w:r w:rsidRPr="00A72D6B">
        <w:rPr>
          <w:color w:val="auto"/>
        </w:rPr>
        <w:t>9.4  Verificarea</w:t>
      </w:r>
      <w:proofErr w:type="gramEnd"/>
      <w:r w:rsidRPr="00A72D6B">
        <w:rPr>
          <w:color w:val="auto"/>
        </w:rPr>
        <w:t xml:space="preserve"> eligibilității Cererii de Finanțare la GAL</w:t>
      </w:r>
      <w:bookmarkEnd w:id="56"/>
    </w:p>
    <w:p w:rsidR="009A6892" w:rsidRDefault="009A6892" w:rsidP="00E630CE">
      <w:pPr>
        <w:spacing w:after="0" w:line="240" w:lineRule="auto"/>
        <w:jc w:val="both"/>
        <w:rPr>
          <w:rFonts w:cs="Arial"/>
          <w:szCs w:val="24"/>
        </w:rPr>
      </w:pPr>
      <w:r>
        <w:rPr>
          <w:rFonts w:cs="Arial"/>
          <w:szCs w:val="24"/>
        </w:rPr>
        <w:t>Dacă Cerea de Finanțare este declarată conformă, se va trece la v</w:t>
      </w:r>
      <w:r w:rsidRPr="009A6892">
        <w:rPr>
          <w:rFonts w:cs="Arial"/>
          <w:szCs w:val="24"/>
        </w:rPr>
        <w:t>erificarea eligibilităţii</w:t>
      </w:r>
      <w:r>
        <w:rPr>
          <w:rFonts w:cs="Arial"/>
          <w:szCs w:val="24"/>
        </w:rPr>
        <w:t xml:space="preserve"> acesteia,</w:t>
      </w:r>
      <w:r w:rsidRPr="009A6892">
        <w:rPr>
          <w:rFonts w:cs="Arial"/>
          <w:szCs w:val="24"/>
        </w:rPr>
        <w:t xml:space="preserve"> care se va efectua în 30 zile lucrătoare de la depunerea proiectelor.</w:t>
      </w:r>
    </w:p>
    <w:p w:rsidR="00E630CE" w:rsidRPr="00E309B0" w:rsidRDefault="00E630CE" w:rsidP="00E630CE">
      <w:pPr>
        <w:spacing w:after="0" w:line="240" w:lineRule="auto"/>
        <w:jc w:val="both"/>
        <w:rPr>
          <w:rFonts w:cs="Arial"/>
          <w:szCs w:val="24"/>
        </w:rPr>
      </w:pPr>
      <w:r w:rsidRPr="00E309B0">
        <w:rPr>
          <w:rFonts w:cs="Arial"/>
          <w:szCs w:val="24"/>
        </w:rPr>
        <w:t>Verificarea eligibilităţii tehnice şi financiare constă în:</w:t>
      </w:r>
    </w:p>
    <w:p w:rsidR="00E630CE" w:rsidRPr="00E309B0" w:rsidRDefault="00E630CE" w:rsidP="00E630CE">
      <w:pPr>
        <w:spacing w:after="0" w:line="240" w:lineRule="auto"/>
        <w:jc w:val="both"/>
        <w:rPr>
          <w:rFonts w:cs="Arial"/>
          <w:szCs w:val="24"/>
        </w:rPr>
      </w:pPr>
      <w:r w:rsidRPr="00E309B0">
        <w:rPr>
          <w:rFonts w:cs="Arial"/>
          <w:szCs w:val="24"/>
        </w:rPr>
        <w:sym w:font="Times New Roman" w:char="F0A7"/>
      </w:r>
      <w:r w:rsidRPr="00E309B0">
        <w:rPr>
          <w:rFonts w:cs="Arial"/>
          <w:szCs w:val="24"/>
        </w:rPr>
        <w:tab/>
        <w:t>Verificarea eligibilităţii solicitantului</w:t>
      </w:r>
    </w:p>
    <w:p w:rsidR="00E630CE" w:rsidRPr="00E309B0" w:rsidRDefault="00E630CE" w:rsidP="00E630CE">
      <w:pPr>
        <w:spacing w:after="0" w:line="240" w:lineRule="auto"/>
        <w:jc w:val="both"/>
        <w:rPr>
          <w:rFonts w:cs="Arial"/>
          <w:szCs w:val="24"/>
        </w:rPr>
      </w:pPr>
      <w:r w:rsidRPr="00E309B0">
        <w:rPr>
          <w:rFonts w:cs="Arial"/>
          <w:szCs w:val="24"/>
        </w:rPr>
        <w:sym w:font="Times New Roman" w:char="F0A7"/>
      </w:r>
      <w:r w:rsidRPr="00E309B0">
        <w:rPr>
          <w:rFonts w:cs="Arial"/>
          <w:szCs w:val="24"/>
        </w:rPr>
        <w:tab/>
        <w:t xml:space="preserve">Verificarea criteriilor de eligibilitate </w:t>
      </w:r>
      <w:proofErr w:type="gramStart"/>
      <w:r w:rsidRPr="00E309B0">
        <w:rPr>
          <w:rFonts w:cs="Arial"/>
          <w:szCs w:val="24"/>
        </w:rPr>
        <w:t>a</w:t>
      </w:r>
      <w:proofErr w:type="gramEnd"/>
      <w:r w:rsidRPr="00E309B0">
        <w:rPr>
          <w:rFonts w:cs="Arial"/>
          <w:szCs w:val="24"/>
        </w:rPr>
        <w:t xml:space="preserve"> investiţiei</w:t>
      </w:r>
    </w:p>
    <w:p w:rsidR="00E630CE" w:rsidRPr="00E309B0" w:rsidRDefault="00E630CE" w:rsidP="00E630CE">
      <w:pPr>
        <w:spacing w:after="0" w:line="240" w:lineRule="auto"/>
        <w:jc w:val="both"/>
        <w:rPr>
          <w:rFonts w:cs="Arial"/>
          <w:szCs w:val="24"/>
        </w:rPr>
      </w:pPr>
      <w:r w:rsidRPr="00E309B0">
        <w:rPr>
          <w:rFonts w:cs="Arial"/>
          <w:szCs w:val="24"/>
        </w:rPr>
        <w:sym w:font="Times New Roman" w:char="F0A7"/>
      </w:r>
      <w:r w:rsidRPr="00E309B0">
        <w:rPr>
          <w:rFonts w:cs="Arial"/>
          <w:szCs w:val="24"/>
        </w:rPr>
        <w:tab/>
        <w:t xml:space="preserve">Verificarea bugetului indicativ al proiectului şi a tuturor documentelor anexate. </w:t>
      </w:r>
    </w:p>
    <w:p w:rsidR="00E630CE" w:rsidRPr="00E309B0" w:rsidRDefault="00E630CE" w:rsidP="00E630CE">
      <w:pPr>
        <w:spacing w:line="240" w:lineRule="auto"/>
        <w:jc w:val="both"/>
        <w:rPr>
          <w:rFonts w:cs="Arial"/>
          <w:szCs w:val="24"/>
        </w:rPr>
      </w:pPr>
      <w:r w:rsidRPr="00E309B0">
        <w:rPr>
          <w:rFonts w:cs="Arial"/>
          <w:szCs w:val="24"/>
        </w:rPr>
        <w:t xml:space="preserve">Această verificare </w:t>
      </w:r>
      <w:proofErr w:type="gramStart"/>
      <w:r w:rsidRPr="00E309B0">
        <w:rPr>
          <w:rFonts w:cs="Arial"/>
          <w:szCs w:val="24"/>
        </w:rPr>
        <w:t>este</w:t>
      </w:r>
      <w:proofErr w:type="gramEnd"/>
      <w:r w:rsidRPr="00E309B0">
        <w:rPr>
          <w:rFonts w:cs="Arial"/>
          <w:szCs w:val="24"/>
        </w:rPr>
        <w:t xml:space="preserve"> făcută pe baza documentelor provenite de la solicitant</w:t>
      </w:r>
      <w:r w:rsidR="00970C7A">
        <w:rPr>
          <w:rFonts w:cs="Arial"/>
          <w:szCs w:val="24"/>
        </w:rPr>
        <w:t>, conform Anexei 22</w:t>
      </w:r>
      <w:r w:rsidRPr="00E309B0">
        <w:rPr>
          <w:rFonts w:cs="Arial"/>
          <w:szCs w:val="24"/>
        </w:rPr>
        <w:t>.</w:t>
      </w:r>
    </w:p>
    <w:p w:rsidR="00E630CE" w:rsidRPr="00E309B0" w:rsidRDefault="00E630CE" w:rsidP="00E630CE">
      <w:pPr>
        <w:shd w:val="clear" w:color="auto" w:fill="9CC2E5" w:themeFill="accent1" w:themeFillTint="99"/>
        <w:spacing w:line="240" w:lineRule="auto"/>
        <w:jc w:val="both"/>
        <w:rPr>
          <w:rFonts w:cs="Arial"/>
          <w:szCs w:val="24"/>
        </w:rPr>
      </w:pPr>
      <w:r w:rsidRPr="00A6183A">
        <w:rPr>
          <w:rFonts w:cs="Arial"/>
          <w:szCs w:val="24"/>
        </w:rPr>
        <w:t xml:space="preserve">ATENŢIE! GAL-MVS îşi rezervă dreptul de a cere documente sau informaţii suplimentare, dacă pe parcursul verificărilor şi implementării proiectului se constată că </w:t>
      </w:r>
      <w:proofErr w:type="gramStart"/>
      <w:r w:rsidRPr="00A6183A">
        <w:rPr>
          <w:rFonts w:cs="Arial"/>
          <w:szCs w:val="24"/>
        </w:rPr>
        <w:t>este</w:t>
      </w:r>
      <w:proofErr w:type="gramEnd"/>
      <w:r w:rsidRPr="00A6183A">
        <w:rPr>
          <w:rFonts w:cs="Arial"/>
          <w:szCs w:val="24"/>
        </w:rPr>
        <w:t xml:space="preserve"> necesar.</w:t>
      </w:r>
    </w:p>
    <w:p w:rsidR="00E630CE" w:rsidRPr="00E309B0" w:rsidRDefault="00E630CE" w:rsidP="00E630CE">
      <w:pPr>
        <w:spacing w:line="240" w:lineRule="auto"/>
        <w:jc w:val="both"/>
        <w:rPr>
          <w:rFonts w:cs="Arial"/>
          <w:szCs w:val="24"/>
        </w:rPr>
      </w:pPr>
      <w:r w:rsidRPr="00E309B0">
        <w:rPr>
          <w:rFonts w:cs="Arial"/>
          <w:szCs w:val="24"/>
        </w:rPr>
        <w:t xml:space="preserve">La verificarea eligibilităţii de către GAL-MVS, în situaţia în care sunt criterii de eligibilitate care necesită lămuriri suplimentare, evaluatorul poate cere informaţii suplimentare doar în următoarele cazuri: </w:t>
      </w:r>
    </w:p>
    <w:p w:rsidR="00E630CE" w:rsidRPr="00E309B0" w:rsidRDefault="00E630CE" w:rsidP="00E630CE">
      <w:pPr>
        <w:spacing w:line="240" w:lineRule="auto"/>
        <w:jc w:val="both"/>
        <w:rPr>
          <w:rFonts w:cs="Arial"/>
          <w:szCs w:val="24"/>
        </w:rPr>
      </w:pPr>
      <w:proofErr w:type="gramStart"/>
      <w:r w:rsidRPr="00E309B0">
        <w:rPr>
          <w:rFonts w:cs="Arial"/>
          <w:szCs w:val="24"/>
        </w:rPr>
        <w:t>a</w:t>
      </w:r>
      <w:proofErr w:type="gramEnd"/>
      <w:r w:rsidRPr="00E309B0">
        <w:rPr>
          <w:rFonts w:cs="Arial"/>
          <w:szCs w:val="24"/>
        </w:rPr>
        <w:t xml:space="preserve">. în cazul în care documentaţia tehnico-economica (Studiul de Fezabilitate/Documentatia de Avizare pentru Lucrari de Intervenţii/proiectul tehnic) conţine informaţii insuficiente pentru clarificarea unui criteriu de eligibilitate sau există informaţii contradictorii în interiorul ei, ori, faţă de cele menţionate în Cererea de Finanţare. </w:t>
      </w:r>
    </w:p>
    <w:p w:rsidR="00E630CE" w:rsidRPr="00E309B0" w:rsidRDefault="00E630CE" w:rsidP="00E630CE">
      <w:pPr>
        <w:spacing w:line="240" w:lineRule="auto"/>
        <w:jc w:val="both"/>
        <w:rPr>
          <w:rFonts w:cs="Arial"/>
          <w:szCs w:val="24"/>
        </w:rPr>
      </w:pPr>
      <w:proofErr w:type="gramStart"/>
      <w:r w:rsidRPr="00E309B0">
        <w:rPr>
          <w:rFonts w:cs="Arial"/>
          <w:szCs w:val="24"/>
        </w:rPr>
        <w:t>b</w:t>
      </w:r>
      <w:proofErr w:type="gramEnd"/>
      <w:r w:rsidRPr="00E309B0">
        <w:rPr>
          <w:rFonts w:cs="Arial"/>
          <w:szCs w:val="24"/>
        </w:rPr>
        <w:t xml:space="preserve">. în caz de suspiciune privitoare la amplasamentul investiţiei, se poate solicita extras de Carte funciară şi în situaţiile în care nu este obligatorie depunerea acestui document. </w:t>
      </w:r>
    </w:p>
    <w:p w:rsidR="00E630CE" w:rsidRPr="00E309B0" w:rsidRDefault="00E630CE" w:rsidP="00E630CE">
      <w:pPr>
        <w:spacing w:line="240" w:lineRule="auto"/>
        <w:jc w:val="both"/>
        <w:rPr>
          <w:rFonts w:cs="Arial"/>
          <w:szCs w:val="24"/>
        </w:rPr>
      </w:pPr>
      <w:proofErr w:type="gramStart"/>
      <w:r w:rsidRPr="00E309B0">
        <w:rPr>
          <w:rFonts w:cs="Arial"/>
          <w:szCs w:val="24"/>
        </w:rPr>
        <w:t>c</w:t>
      </w:r>
      <w:proofErr w:type="gramEnd"/>
      <w:r w:rsidRPr="00E309B0">
        <w:rPr>
          <w:rFonts w:cs="Arial"/>
          <w:szCs w:val="24"/>
        </w:rPr>
        <w:t xml:space="preserve">. în cazul în care avizele, acordurile, autorizaţiile au fost eliberate de către autorităţile emitente într-o formă care nu respectă protocoalele încheiate între AFIR și instituţiile respective. </w:t>
      </w:r>
    </w:p>
    <w:p w:rsidR="00E630CE" w:rsidRPr="00E309B0" w:rsidRDefault="00E630CE" w:rsidP="00E630CE">
      <w:pPr>
        <w:spacing w:line="240" w:lineRule="auto"/>
        <w:jc w:val="both"/>
        <w:rPr>
          <w:rFonts w:cs="Arial"/>
          <w:szCs w:val="24"/>
        </w:rPr>
      </w:pPr>
      <w:proofErr w:type="gramStart"/>
      <w:r w:rsidRPr="00E309B0">
        <w:rPr>
          <w:rFonts w:cs="Arial"/>
          <w:szCs w:val="24"/>
        </w:rPr>
        <w:lastRenderedPageBreak/>
        <w:t>d</w:t>
      </w:r>
      <w:proofErr w:type="gramEnd"/>
      <w:r w:rsidRPr="00E309B0">
        <w:rPr>
          <w:rFonts w:cs="Arial"/>
          <w:szCs w:val="24"/>
        </w:rPr>
        <w:t xml:space="preserve">. în cazul în care în bugetul indicativ (inclusiv devizele financiare şi devizele pe obiect) există diferenţe de calcul sau încadrarea categoriilor de cheltuieli eligibile/neeligibile nu este facută corect. </w:t>
      </w:r>
    </w:p>
    <w:p w:rsidR="00E630CE" w:rsidRDefault="00E630CE" w:rsidP="00E630CE">
      <w:pPr>
        <w:spacing w:line="240" w:lineRule="auto"/>
        <w:jc w:val="both"/>
        <w:rPr>
          <w:rFonts w:cs="Arial"/>
          <w:szCs w:val="24"/>
        </w:rPr>
      </w:pPr>
      <w:r w:rsidRPr="00E309B0">
        <w:rPr>
          <w:rFonts w:cs="Arial"/>
          <w:szCs w:val="24"/>
        </w:rPr>
        <w:t>Clarificările cuprinse în documentele primite ca urmare a solicitării de informaţii suplimentare nu pot fi folosite pentru suplimentarea punctajului.</w:t>
      </w:r>
    </w:p>
    <w:p w:rsidR="00305ECD" w:rsidRDefault="00305ECD" w:rsidP="00E630CE">
      <w:pPr>
        <w:spacing w:line="240" w:lineRule="auto"/>
        <w:jc w:val="both"/>
        <w:rPr>
          <w:rFonts w:cs="Arial"/>
          <w:szCs w:val="24"/>
        </w:rPr>
      </w:pPr>
    </w:p>
    <w:p w:rsidR="00E630CE" w:rsidRPr="00827232" w:rsidRDefault="00E630CE" w:rsidP="00E630CE">
      <w:pPr>
        <w:pStyle w:val="Heading2"/>
        <w:shd w:val="clear" w:color="auto" w:fill="002060"/>
        <w:spacing w:after="240"/>
        <w:rPr>
          <w:color w:val="auto"/>
          <w14:shadow w14:blurRad="50800" w14:dist="38100" w14:dir="2700000" w14:sx="100000" w14:sy="100000" w14:kx="0" w14:ky="0" w14:algn="tl">
            <w14:srgbClr w14:val="000000">
              <w14:alpha w14:val="60000"/>
            </w14:srgbClr>
          </w14:shadow>
        </w:rPr>
      </w:pPr>
      <w:bookmarkStart w:id="57" w:name="_Toc505332372"/>
      <w:proofErr w:type="gramStart"/>
      <w:r w:rsidRPr="00827232">
        <w:rPr>
          <w:color w:val="auto"/>
        </w:rPr>
        <w:t>9.5  Verificarea</w:t>
      </w:r>
      <w:proofErr w:type="gramEnd"/>
      <w:r w:rsidRPr="00827232">
        <w:rPr>
          <w:color w:val="auto"/>
        </w:rPr>
        <w:t xml:space="preserve"> criteriilor de selecție</w:t>
      </w:r>
      <w:bookmarkEnd w:id="57"/>
    </w:p>
    <w:p w:rsidR="00E630CE" w:rsidRPr="00E309B0" w:rsidRDefault="00E630CE" w:rsidP="00E630CE">
      <w:pPr>
        <w:spacing w:after="0" w:line="240" w:lineRule="auto"/>
        <w:jc w:val="both"/>
        <w:rPr>
          <w:rFonts w:cs="Arial"/>
          <w:szCs w:val="24"/>
        </w:rPr>
      </w:pPr>
      <w:r w:rsidRPr="00E309B0">
        <w:rPr>
          <w:rFonts w:cs="Arial"/>
          <w:szCs w:val="24"/>
        </w:rPr>
        <w:t>În urma verificării eligibilității și a criteriilor de selecție pot exista următoarele situaţii:</w:t>
      </w:r>
    </w:p>
    <w:p w:rsidR="00E630CE" w:rsidRPr="00E309B0" w:rsidRDefault="00E630CE" w:rsidP="00E630CE">
      <w:pPr>
        <w:spacing w:after="0" w:line="240" w:lineRule="auto"/>
        <w:jc w:val="both"/>
        <w:rPr>
          <w:rFonts w:cs="Arial"/>
          <w:szCs w:val="24"/>
        </w:rPr>
      </w:pPr>
      <w:r w:rsidRPr="00E309B0">
        <w:rPr>
          <w:rFonts w:cs="Arial"/>
          <w:szCs w:val="24"/>
        </w:rPr>
        <w:sym w:font="Times New Roman" w:char="F0FE"/>
      </w:r>
      <w:r w:rsidR="00F04F4D">
        <w:rPr>
          <w:rFonts w:cs="Arial"/>
          <w:szCs w:val="24"/>
        </w:rPr>
        <w:t xml:space="preserve"> </w:t>
      </w:r>
      <w:proofErr w:type="gramStart"/>
      <w:r w:rsidR="00F04F4D">
        <w:rPr>
          <w:rFonts w:cs="Arial"/>
          <w:szCs w:val="24"/>
        </w:rPr>
        <w:t>proiectul</w:t>
      </w:r>
      <w:proofErr w:type="gramEnd"/>
      <w:r w:rsidR="00F04F4D">
        <w:rPr>
          <w:rFonts w:cs="Arial"/>
          <w:szCs w:val="24"/>
        </w:rPr>
        <w:t xml:space="preserve"> este neeligibil</w:t>
      </w:r>
    </w:p>
    <w:p w:rsidR="00E630CE" w:rsidRPr="00E309B0" w:rsidRDefault="00E630CE" w:rsidP="00E630CE">
      <w:pPr>
        <w:spacing w:after="0" w:line="240" w:lineRule="auto"/>
        <w:jc w:val="both"/>
        <w:rPr>
          <w:rFonts w:cs="Arial"/>
          <w:szCs w:val="24"/>
        </w:rPr>
      </w:pPr>
      <w:r w:rsidRPr="00E309B0">
        <w:rPr>
          <w:rFonts w:cs="Arial"/>
          <w:szCs w:val="24"/>
        </w:rPr>
        <w:sym w:font="Times New Roman" w:char="F0FE"/>
      </w:r>
      <w:r w:rsidR="00F04F4D">
        <w:rPr>
          <w:rFonts w:cs="Arial"/>
          <w:szCs w:val="24"/>
        </w:rPr>
        <w:t xml:space="preserve"> </w:t>
      </w:r>
      <w:proofErr w:type="gramStart"/>
      <w:r w:rsidR="00F04F4D">
        <w:rPr>
          <w:rFonts w:cs="Arial"/>
          <w:szCs w:val="24"/>
        </w:rPr>
        <w:t>proiectul</w:t>
      </w:r>
      <w:proofErr w:type="gramEnd"/>
      <w:r w:rsidR="00F04F4D">
        <w:rPr>
          <w:rFonts w:cs="Arial"/>
          <w:szCs w:val="24"/>
        </w:rPr>
        <w:t xml:space="preserve"> este eligibil</w:t>
      </w:r>
    </w:p>
    <w:p w:rsidR="00E630CE" w:rsidRPr="00E309B0" w:rsidRDefault="00E630CE" w:rsidP="00E630CE">
      <w:pPr>
        <w:spacing w:line="240" w:lineRule="auto"/>
        <w:jc w:val="both"/>
        <w:rPr>
          <w:rFonts w:cs="Arial"/>
          <w:szCs w:val="24"/>
        </w:rPr>
      </w:pPr>
      <w:r w:rsidRPr="00E309B0">
        <w:rPr>
          <w:rFonts w:cs="Arial"/>
          <w:szCs w:val="24"/>
        </w:rPr>
        <w:tab/>
        <w:t xml:space="preserve">Verificarea punctajului de selecţie se realizează pentru toate Cererile de Finanţare eligibile </w:t>
      </w:r>
      <w:r w:rsidRPr="00E309B0">
        <w:rPr>
          <w:rFonts w:ascii="Cambria Math" w:hAnsi="Cambria Math" w:cs="Cambria Math"/>
          <w:szCs w:val="24"/>
        </w:rPr>
        <w:t>‐</w:t>
      </w:r>
      <w:r w:rsidRPr="00E309B0">
        <w:rPr>
          <w:rFonts w:cs="Arial"/>
          <w:szCs w:val="24"/>
        </w:rPr>
        <w:t xml:space="preserve"> pentru care s</w:t>
      </w:r>
      <w:r w:rsidRPr="00E309B0">
        <w:rPr>
          <w:rFonts w:ascii="Cambria Math" w:hAnsi="Cambria Math" w:cs="Cambria Math"/>
          <w:szCs w:val="24"/>
        </w:rPr>
        <w:t>‐</w:t>
      </w:r>
      <w:r w:rsidRPr="00E309B0">
        <w:rPr>
          <w:rFonts w:cs="Arial"/>
          <w:szCs w:val="24"/>
        </w:rPr>
        <w:t xml:space="preserve">a constatat respectarea condiţiilor de eligibilitate, pe baza </w:t>
      </w:r>
      <w:r w:rsidR="00970C7A">
        <w:rPr>
          <w:rFonts w:cs="Arial"/>
          <w:szCs w:val="24"/>
        </w:rPr>
        <w:t>Anexei 22</w:t>
      </w:r>
      <w:r w:rsidRPr="00E309B0">
        <w:rPr>
          <w:rFonts w:ascii="Cambria Math" w:hAnsi="Cambria Math" w:cs="Cambria Math"/>
          <w:szCs w:val="24"/>
        </w:rPr>
        <w:t>‐</w:t>
      </w:r>
      <w:r w:rsidRPr="00E309B0">
        <w:rPr>
          <w:rFonts w:cs="Arial"/>
          <w:szCs w:val="24"/>
        </w:rPr>
        <w:t xml:space="preserve"> Fişa de</w:t>
      </w:r>
      <w:r w:rsidR="00970C7A">
        <w:rPr>
          <w:rFonts w:cs="Arial"/>
          <w:szCs w:val="24"/>
        </w:rPr>
        <w:t xml:space="preserve"> evaluare</w:t>
      </w:r>
      <w:r w:rsidRPr="00E309B0">
        <w:rPr>
          <w:rFonts w:cs="Arial"/>
          <w:szCs w:val="24"/>
        </w:rPr>
        <w:t>.</w:t>
      </w:r>
    </w:p>
    <w:p w:rsidR="00E630CE" w:rsidRDefault="00E630CE" w:rsidP="00E630CE">
      <w:pPr>
        <w:spacing w:line="240" w:lineRule="auto"/>
        <w:jc w:val="both"/>
        <w:rPr>
          <w:rFonts w:cs="Arial"/>
          <w:szCs w:val="24"/>
        </w:rPr>
      </w:pPr>
      <w:r w:rsidRPr="00E309B0">
        <w:rPr>
          <w:rFonts w:cs="Arial"/>
          <w:szCs w:val="24"/>
        </w:rPr>
        <w:tab/>
        <w:t>Verificările vor fi în conformitate cu criteriile de selecție și punctajele aferente stabilite în prezentul ghid.</w:t>
      </w:r>
    </w:p>
    <w:p w:rsidR="009A6892" w:rsidRPr="006C3291" w:rsidRDefault="009A6892" w:rsidP="009A6892">
      <w:pPr>
        <w:jc w:val="both"/>
        <w:rPr>
          <w:szCs w:val="24"/>
        </w:rPr>
      </w:pPr>
      <w:r w:rsidRPr="00E309B0">
        <w:rPr>
          <w:rFonts w:cs="Arial"/>
        </w:rPr>
        <w:t xml:space="preserve">Ulterior </w:t>
      </w:r>
      <w:r>
        <w:rPr>
          <w:rFonts w:cs="Arial"/>
        </w:rPr>
        <w:t xml:space="preserve">verificării proiectelor, se </w:t>
      </w:r>
      <w:proofErr w:type="gramStart"/>
      <w:r>
        <w:rPr>
          <w:rFonts w:cs="Arial"/>
        </w:rPr>
        <w:t>va</w:t>
      </w:r>
      <w:proofErr w:type="gramEnd"/>
      <w:r>
        <w:rPr>
          <w:rFonts w:cs="Arial"/>
        </w:rPr>
        <w:t xml:space="preserve"> întocmi un </w:t>
      </w:r>
      <w:r w:rsidRPr="001C1669">
        <w:rPr>
          <w:rFonts w:cs="Arial"/>
          <w:b/>
        </w:rPr>
        <w:t>Raport de evaluare</w:t>
      </w:r>
      <w:r>
        <w:rPr>
          <w:rFonts w:cs="Arial"/>
        </w:rPr>
        <w:t xml:space="preserve">, care va conține </w:t>
      </w:r>
      <w:r w:rsidRPr="00E309B0">
        <w:rPr>
          <w:rFonts w:cs="Arial"/>
        </w:rPr>
        <w:t xml:space="preserve">proiectele retrase, </w:t>
      </w:r>
      <w:r>
        <w:rPr>
          <w:rFonts w:cs="Arial"/>
        </w:rPr>
        <w:t xml:space="preserve">conforme, neconforme, </w:t>
      </w:r>
      <w:r w:rsidRPr="00E309B0">
        <w:rPr>
          <w:rFonts w:cs="Arial"/>
        </w:rPr>
        <w:t>neeligibile, eligibile, valoarea acestora, numele solicitanţilor, iar pentru proiectele eligibile punctajul obţinut pentr</w:t>
      </w:r>
      <w:r>
        <w:rPr>
          <w:rFonts w:cs="Arial"/>
        </w:rPr>
        <w:t>u fiecare criteriu de selecţie.</w:t>
      </w:r>
      <w:r w:rsidRPr="001C1669">
        <w:rPr>
          <w:szCs w:val="24"/>
        </w:rPr>
        <w:t xml:space="preserve"> </w:t>
      </w:r>
      <w:r w:rsidRPr="006C3291">
        <w:rPr>
          <w:szCs w:val="24"/>
        </w:rPr>
        <w:t>Elaborarea Raportului de evaluare s</w:t>
      </w:r>
      <w:r>
        <w:rPr>
          <w:szCs w:val="24"/>
        </w:rPr>
        <w:t xml:space="preserve">e </w:t>
      </w:r>
      <w:proofErr w:type="gramStart"/>
      <w:r>
        <w:rPr>
          <w:szCs w:val="24"/>
        </w:rPr>
        <w:t>va</w:t>
      </w:r>
      <w:proofErr w:type="gramEnd"/>
      <w:r>
        <w:rPr>
          <w:szCs w:val="24"/>
        </w:rPr>
        <w:t xml:space="preserve"> face în maxim 2 zile de la </w:t>
      </w:r>
      <w:r w:rsidRPr="006C3291">
        <w:rPr>
          <w:szCs w:val="24"/>
        </w:rPr>
        <w:t>finalizarea evaluării tuturor proiectelor depuse la GAL în respectiva sesiune.</w:t>
      </w:r>
    </w:p>
    <w:p w:rsidR="009A6892" w:rsidRPr="00E309B0" w:rsidRDefault="009A6892" w:rsidP="009A6892">
      <w:pPr>
        <w:pStyle w:val="Default"/>
        <w:spacing w:after="240"/>
        <w:jc w:val="both"/>
        <w:rPr>
          <w:rFonts w:ascii="Arial" w:hAnsi="Arial" w:cs="Arial"/>
          <w:color w:val="auto"/>
        </w:rPr>
      </w:pPr>
      <w:r w:rsidRPr="00E309B0">
        <w:rPr>
          <w:rFonts w:ascii="Arial" w:hAnsi="Arial" w:cs="Arial"/>
          <w:color w:val="auto"/>
        </w:rPr>
        <w:t xml:space="preserve">După emiterea raportului, </w:t>
      </w:r>
      <w:r w:rsidRPr="00E309B0">
        <w:rPr>
          <w:rFonts w:ascii="Arial" w:hAnsi="Arial" w:cs="Arial"/>
          <w:b/>
          <w:color w:val="auto"/>
        </w:rPr>
        <w:t xml:space="preserve">beneficiarii vor fi notificați în scris cu privire la rezultatele </w:t>
      </w:r>
      <w:r>
        <w:rPr>
          <w:rFonts w:ascii="Arial" w:hAnsi="Arial" w:cs="Arial"/>
          <w:b/>
          <w:color w:val="auto"/>
        </w:rPr>
        <w:t>evaluării</w:t>
      </w:r>
      <w:r w:rsidRPr="00E309B0">
        <w:rPr>
          <w:rFonts w:ascii="Arial" w:hAnsi="Arial" w:cs="Arial"/>
          <w:b/>
          <w:color w:val="auto"/>
        </w:rPr>
        <w:t>,</w:t>
      </w:r>
      <w:r w:rsidRPr="00E309B0">
        <w:rPr>
          <w:rFonts w:ascii="Arial" w:hAnsi="Arial" w:cs="Arial"/>
          <w:color w:val="auto"/>
        </w:rPr>
        <w:t xml:space="preserve"> dându-le posibilitatea celor nemulțumiți de rezultatele </w:t>
      </w:r>
      <w:r>
        <w:rPr>
          <w:rFonts w:ascii="Arial" w:hAnsi="Arial" w:cs="Arial"/>
          <w:color w:val="auto"/>
        </w:rPr>
        <w:t>evaluării</w:t>
      </w:r>
      <w:r w:rsidRPr="00E309B0">
        <w:rPr>
          <w:rFonts w:ascii="Arial" w:hAnsi="Arial" w:cs="Arial"/>
          <w:color w:val="auto"/>
        </w:rPr>
        <w:t xml:space="preserve"> să depună contestație la sediul GAL-MVS în maxim 5 zile </w:t>
      </w:r>
      <w:r>
        <w:rPr>
          <w:rFonts w:ascii="Arial" w:hAnsi="Arial" w:cs="Arial"/>
          <w:color w:val="auto"/>
        </w:rPr>
        <w:t xml:space="preserve">lucratoare </w:t>
      </w:r>
      <w:r w:rsidRPr="00E309B0">
        <w:rPr>
          <w:rFonts w:ascii="Arial" w:hAnsi="Arial" w:cs="Arial"/>
          <w:color w:val="auto"/>
        </w:rPr>
        <w:t xml:space="preserve">de la primirea notificării. Contestaţiile, semnate de beneficiari, vor fi depuse, personal sau trimise prin poştă sau </w:t>
      </w:r>
      <w:r>
        <w:rPr>
          <w:rFonts w:ascii="Arial" w:hAnsi="Arial" w:cs="Arial"/>
          <w:color w:val="auto"/>
        </w:rPr>
        <w:t xml:space="preserve">fax, la secretariatul GAL MVS. </w:t>
      </w:r>
    </w:p>
    <w:p w:rsidR="009A6892" w:rsidRDefault="009A6892" w:rsidP="009A6892">
      <w:pPr>
        <w:pStyle w:val="Default"/>
        <w:spacing w:after="240"/>
        <w:jc w:val="both"/>
        <w:rPr>
          <w:rFonts w:ascii="Arial" w:hAnsi="Arial" w:cs="Arial"/>
          <w:color w:val="auto"/>
        </w:rPr>
      </w:pPr>
      <w:r w:rsidRPr="00E309B0">
        <w:rPr>
          <w:rFonts w:ascii="Arial" w:hAnsi="Arial" w:cs="Arial"/>
          <w:color w:val="auto"/>
        </w:rPr>
        <w:t>Dacă vor exista contestații, proiectele contestate vor fi reverificate de alți experți</w:t>
      </w:r>
      <w:r>
        <w:rPr>
          <w:rFonts w:ascii="Arial" w:hAnsi="Arial" w:cs="Arial"/>
          <w:color w:val="auto"/>
        </w:rPr>
        <w:t xml:space="preserve"> în 20 zile lucrătoare</w:t>
      </w:r>
      <w:r w:rsidRPr="00E309B0">
        <w:rPr>
          <w:rFonts w:ascii="Arial" w:hAnsi="Arial" w:cs="Arial"/>
          <w:color w:val="auto"/>
        </w:rPr>
        <w:t xml:space="preserve">, urmând ca după reverificare </w:t>
      </w:r>
      <w:proofErr w:type="gramStart"/>
      <w:r w:rsidRPr="00E309B0">
        <w:rPr>
          <w:rFonts w:ascii="Arial" w:hAnsi="Arial" w:cs="Arial"/>
          <w:color w:val="auto"/>
        </w:rPr>
        <w:t>să</w:t>
      </w:r>
      <w:proofErr w:type="gramEnd"/>
      <w:r w:rsidRPr="00E309B0">
        <w:rPr>
          <w:rFonts w:ascii="Arial" w:hAnsi="Arial" w:cs="Arial"/>
          <w:color w:val="auto"/>
        </w:rPr>
        <w:t xml:space="preserve"> fie convocată Comisia de Soluționare a Contestațiilor, conform procedurii de mai jos. În urma acestei ședințe </w:t>
      </w:r>
      <w:proofErr w:type="gramStart"/>
      <w:r w:rsidRPr="00E309B0">
        <w:rPr>
          <w:rFonts w:ascii="Arial" w:hAnsi="Arial" w:cs="Arial"/>
          <w:color w:val="auto"/>
        </w:rPr>
        <w:t>va</w:t>
      </w:r>
      <w:proofErr w:type="gramEnd"/>
      <w:r w:rsidRPr="00E309B0">
        <w:rPr>
          <w:rFonts w:ascii="Arial" w:hAnsi="Arial" w:cs="Arial"/>
          <w:color w:val="auto"/>
        </w:rPr>
        <w:t xml:space="preserve"> rezulta un Raport </w:t>
      </w:r>
      <w:r>
        <w:rPr>
          <w:rFonts w:ascii="Arial" w:hAnsi="Arial" w:cs="Arial"/>
          <w:color w:val="auto"/>
        </w:rPr>
        <w:t>Contestații</w:t>
      </w:r>
      <w:r w:rsidRPr="00E309B0">
        <w:rPr>
          <w:rFonts w:ascii="Arial" w:hAnsi="Arial" w:cs="Arial"/>
          <w:color w:val="auto"/>
        </w:rPr>
        <w:t xml:space="preserve">, care va fi publicat pe site și în baza căruia vor fi notificați contestatarii. </w:t>
      </w:r>
    </w:p>
    <w:p w:rsidR="009A6892" w:rsidRDefault="009A6892" w:rsidP="009A6892">
      <w:pPr>
        <w:pStyle w:val="Default"/>
        <w:spacing w:after="240"/>
        <w:jc w:val="both"/>
        <w:rPr>
          <w:rFonts w:ascii="Arial" w:hAnsi="Arial" w:cs="Arial"/>
          <w:color w:val="auto"/>
        </w:rPr>
      </w:pPr>
      <w:r w:rsidRPr="00E309B0">
        <w:rPr>
          <w:rFonts w:ascii="Arial" w:hAnsi="Arial" w:cs="Arial"/>
          <w:color w:val="auto"/>
        </w:rPr>
        <w:t xml:space="preserve">În baza acestui Raport de Contestații Comitetul de Selecție a proiectelor </w:t>
      </w:r>
      <w:proofErr w:type="gramStart"/>
      <w:r w:rsidRPr="00E309B0">
        <w:rPr>
          <w:rFonts w:ascii="Arial" w:hAnsi="Arial" w:cs="Arial"/>
          <w:color w:val="auto"/>
        </w:rPr>
        <w:t>va</w:t>
      </w:r>
      <w:proofErr w:type="gramEnd"/>
      <w:r w:rsidRPr="00E309B0">
        <w:rPr>
          <w:rFonts w:ascii="Arial" w:hAnsi="Arial" w:cs="Arial"/>
          <w:color w:val="auto"/>
        </w:rPr>
        <w:t xml:space="preserve"> emite Raportul de Selecție Final. În Raportul de Selecţie Final vor fi evidenţiate proiectele proiectele retrase, neeligibile, eligibile neselectate şi eligibile selectate, valoarea acestora, numele solicitanţilor, iar pentru proiectele eligibile punctajul obţinut pentr</w:t>
      </w:r>
      <w:r>
        <w:rPr>
          <w:rFonts w:ascii="Arial" w:hAnsi="Arial" w:cs="Arial"/>
          <w:color w:val="auto"/>
        </w:rPr>
        <w:t>u fiecare criteriu de selecţie.</w:t>
      </w:r>
    </w:p>
    <w:p w:rsidR="002702A5" w:rsidRDefault="009A6892" w:rsidP="009A6892">
      <w:pPr>
        <w:pStyle w:val="Default"/>
        <w:spacing w:after="240"/>
        <w:jc w:val="both"/>
        <w:rPr>
          <w:rFonts w:ascii="Arial" w:hAnsi="Arial" w:cs="Arial"/>
          <w:color w:val="auto"/>
        </w:rPr>
      </w:pPr>
      <w:r w:rsidRPr="00E309B0">
        <w:rPr>
          <w:rFonts w:ascii="Arial" w:hAnsi="Arial" w:cs="Arial"/>
          <w:color w:val="auto"/>
        </w:rPr>
        <w:t>Raportul de contestaţii se postează pe site-ul GAL-MVS cel târziu în ziua următoare aprobări</w:t>
      </w:r>
      <w:r w:rsidR="00F04F4D">
        <w:rPr>
          <w:rFonts w:ascii="Arial" w:hAnsi="Arial" w:cs="Arial"/>
          <w:color w:val="auto"/>
        </w:rPr>
        <w:t>i lui</w:t>
      </w:r>
      <w:r>
        <w:rPr>
          <w:rFonts w:ascii="Arial" w:hAnsi="Arial" w:cs="Arial"/>
          <w:color w:val="auto"/>
        </w:rPr>
        <w:t>.</w:t>
      </w:r>
    </w:p>
    <w:p w:rsidR="009A6892" w:rsidRPr="00E309B0" w:rsidRDefault="002702A5" w:rsidP="009A6892">
      <w:pPr>
        <w:pStyle w:val="Default"/>
        <w:spacing w:after="240"/>
        <w:jc w:val="both"/>
        <w:rPr>
          <w:rFonts w:ascii="Arial" w:hAnsi="Arial" w:cs="Arial"/>
          <w:color w:val="auto"/>
        </w:rPr>
      </w:pPr>
      <w:r>
        <w:rPr>
          <w:rFonts w:ascii="Arial" w:hAnsi="Arial" w:cs="Arial"/>
          <w:color w:val="auto"/>
        </w:rPr>
        <w:lastRenderedPageBreak/>
        <w:t xml:space="preserve">Dacă nu vor exista contestații se </w:t>
      </w:r>
      <w:proofErr w:type="gramStart"/>
      <w:r>
        <w:rPr>
          <w:rFonts w:ascii="Arial" w:hAnsi="Arial" w:cs="Arial"/>
          <w:color w:val="auto"/>
        </w:rPr>
        <w:t>va</w:t>
      </w:r>
      <w:proofErr w:type="gramEnd"/>
      <w:r>
        <w:rPr>
          <w:rFonts w:ascii="Arial" w:hAnsi="Arial" w:cs="Arial"/>
          <w:color w:val="auto"/>
        </w:rPr>
        <w:t xml:space="preserve"> emite direct </w:t>
      </w:r>
      <w:r w:rsidRPr="00E309B0">
        <w:rPr>
          <w:rFonts w:ascii="Arial" w:hAnsi="Arial" w:cs="Arial"/>
          <w:color w:val="auto"/>
        </w:rPr>
        <w:t>Raportul de Selecție Final</w:t>
      </w:r>
      <w:r w:rsidR="009A6892" w:rsidRPr="00E309B0">
        <w:rPr>
          <w:rFonts w:ascii="Arial" w:hAnsi="Arial" w:cs="Arial"/>
          <w:color w:val="auto"/>
        </w:rPr>
        <w:tab/>
      </w:r>
      <w:r w:rsidR="00F04F4D">
        <w:rPr>
          <w:rFonts w:ascii="Arial" w:hAnsi="Arial" w:cs="Arial"/>
          <w:color w:val="auto"/>
        </w:rPr>
        <w:t>.</w:t>
      </w:r>
      <w:bookmarkStart w:id="58" w:name="_GoBack"/>
      <w:bookmarkEnd w:id="58"/>
    </w:p>
    <w:p w:rsidR="009A6892" w:rsidRPr="002702A5" w:rsidRDefault="009A6892" w:rsidP="002702A5">
      <w:pPr>
        <w:pStyle w:val="Default"/>
        <w:spacing w:after="240"/>
        <w:jc w:val="both"/>
        <w:rPr>
          <w:rFonts w:ascii="Arial" w:hAnsi="Arial" w:cs="Arial"/>
          <w:color w:val="auto"/>
        </w:rPr>
      </w:pPr>
      <w:r w:rsidRPr="00E309B0">
        <w:rPr>
          <w:rFonts w:ascii="Arial" w:hAnsi="Arial" w:cs="Arial"/>
          <w:color w:val="auto"/>
        </w:rPr>
        <w:t>Comitetul de selecție al GAL-MVS trebuie să se asigure de faptul că proiectul ce urmează a primi finanțare se regăsește în obiectivele propuse în SDL și se încadrează în planul financiar al GAL-MVS și, de asemenea, de faptul că implementarea proiectului reprezintă o prioritate în vederea implementării strategiei. Proiectele care nu corespund obiectivelor și priorităților stabilite în SDL pe baza căreia a fost selectat GAL-MVS, nu vor fi selectate</w:t>
      </w:r>
      <w:r>
        <w:rPr>
          <w:rFonts w:ascii="Arial" w:hAnsi="Arial" w:cs="Arial"/>
          <w:color w:val="auto"/>
        </w:rPr>
        <w:t xml:space="preserve"> în vederea depunerii la AFIR. </w:t>
      </w:r>
    </w:p>
    <w:p w:rsidR="00E630CE" w:rsidRPr="00827232" w:rsidRDefault="00E630CE" w:rsidP="00E630CE">
      <w:pPr>
        <w:pStyle w:val="Heading2"/>
        <w:shd w:val="clear" w:color="auto" w:fill="002060"/>
        <w:spacing w:after="240"/>
        <w:rPr>
          <w:color w:val="auto"/>
          <w14:shadow w14:blurRad="50800" w14:dist="38100" w14:dir="2700000" w14:sx="100000" w14:sy="100000" w14:kx="0" w14:ky="0" w14:algn="tl">
            <w14:srgbClr w14:val="000000">
              <w14:alpha w14:val="60000"/>
            </w14:srgbClr>
          </w14:shadow>
        </w:rPr>
      </w:pPr>
      <w:bookmarkStart w:id="59" w:name="_Toc505332373"/>
      <w:proofErr w:type="gramStart"/>
      <w:r w:rsidRPr="00827232">
        <w:rPr>
          <w:color w:val="auto"/>
        </w:rPr>
        <w:t>9.6  Conformitate</w:t>
      </w:r>
      <w:proofErr w:type="gramEnd"/>
      <w:r w:rsidRPr="00827232">
        <w:rPr>
          <w:color w:val="auto"/>
        </w:rPr>
        <w:t xml:space="preserve"> și eligibilitate la nivelul AFIR</w:t>
      </w:r>
      <w:bookmarkEnd w:id="59"/>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Proiectele selectate de GAL vor fi depuse de </w:t>
      </w:r>
      <w:proofErr w:type="gramStart"/>
      <w:r w:rsidRPr="00842455">
        <w:rPr>
          <w:rFonts w:ascii="Arial" w:hAnsi="Arial" w:cs="Arial"/>
          <w:color w:val="auto"/>
        </w:rPr>
        <w:t>un</w:t>
      </w:r>
      <w:proofErr w:type="gramEnd"/>
      <w:r w:rsidRPr="00842455">
        <w:rPr>
          <w:rFonts w:ascii="Arial" w:hAnsi="Arial" w:cs="Arial"/>
          <w:color w:val="auto"/>
        </w:rPr>
        <w:t xml:space="preserve"> reprezentant al GAL, împreună cu solicitantul de finanţare la OJFIR Brasov pentru o nouă verificare.</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Proiectele vor fi verificate pe măsură ce vor fi depuse de către reprezentanții GAL și, după caz, de către solicitanți, fiind o sesiune deschisă permanent, până la epuizarea fondurilor alocate Sub-măsurii 19.2, în cadrul fiecărei Strategii de Dezvoltare Locală.</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La depunerea proiectului la structurile teritoriale ale AFIR, trebuie </w:t>
      </w:r>
      <w:proofErr w:type="gramStart"/>
      <w:r w:rsidRPr="00842455">
        <w:rPr>
          <w:rFonts w:ascii="Arial" w:hAnsi="Arial" w:cs="Arial"/>
          <w:color w:val="auto"/>
        </w:rPr>
        <w:t>să</w:t>
      </w:r>
      <w:proofErr w:type="gramEnd"/>
      <w:r w:rsidRPr="00842455">
        <w:rPr>
          <w:rFonts w:ascii="Arial" w:hAnsi="Arial" w:cs="Arial"/>
          <w:color w:val="auto"/>
        </w:rPr>
        <w:t xml:space="preserve"> fie prezent atât solicitantul (reprezentantul legal sau un împuternicit al acestuia) cât și un reprezentant al GAL. În cazul în care solicitantul dorește, îl poate împuternici, prin procură notarială (în original), pe reprezentantul GAL </w:t>
      </w:r>
      <w:proofErr w:type="gramStart"/>
      <w:r w:rsidRPr="00842455">
        <w:rPr>
          <w:rFonts w:ascii="Arial" w:hAnsi="Arial" w:cs="Arial"/>
          <w:color w:val="auto"/>
        </w:rPr>
        <w:t>să</w:t>
      </w:r>
      <w:proofErr w:type="gramEnd"/>
      <w:r w:rsidRPr="00842455">
        <w:rPr>
          <w:rFonts w:ascii="Arial" w:hAnsi="Arial" w:cs="Arial"/>
          <w:color w:val="auto"/>
        </w:rPr>
        <w:t xml:space="preserve"> depună proiectul, caz în care nu va fi obligatorie prezența solicitantului.</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Cererea de finanțare se depune în format letric </w:t>
      </w:r>
      <w:r>
        <w:rPr>
          <w:rFonts w:ascii="Arial" w:hAnsi="Arial" w:cs="Arial"/>
          <w:color w:val="auto"/>
        </w:rPr>
        <w:t xml:space="preserve">– </w:t>
      </w:r>
      <w:proofErr w:type="gramStart"/>
      <w:r>
        <w:rPr>
          <w:rFonts w:ascii="Arial" w:hAnsi="Arial" w:cs="Arial"/>
          <w:color w:val="auto"/>
        </w:rPr>
        <w:t>un</w:t>
      </w:r>
      <w:proofErr w:type="gramEnd"/>
      <w:r>
        <w:rPr>
          <w:rFonts w:ascii="Arial" w:hAnsi="Arial" w:cs="Arial"/>
          <w:color w:val="auto"/>
        </w:rPr>
        <w:t xml:space="preserve"> exemplar</w:t>
      </w:r>
      <w:r w:rsidRPr="00842455">
        <w:rPr>
          <w:rFonts w:ascii="Arial" w:hAnsi="Arial" w:cs="Arial"/>
          <w:color w:val="auto"/>
        </w:rPr>
        <w:t xml:space="preserve"> și în format electronic (CD – </w:t>
      </w:r>
      <w:r>
        <w:rPr>
          <w:rFonts w:ascii="Arial" w:hAnsi="Arial" w:cs="Arial"/>
          <w:color w:val="auto"/>
        </w:rPr>
        <w:t>1 exemplar</w:t>
      </w:r>
      <w:r w:rsidRPr="00842455">
        <w:rPr>
          <w:rFonts w:ascii="Arial" w:hAnsi="Arial" w:cs="Arial"/>
          <w:color w:val="auto"/>
        </w:rPr>
        <w:t xml:space="preserve">, care va cuprinde scan-ul cererii de finanțare) la expertul Compartimentului Evaluare (CE) al Serviciului responsabil de la nivelul OJFIR. Exemplarul original </w:t>
      </w:r>
      <w:proofErr w:type="gramStart"/>
      <w:r w:rsidRPr="00842455">
        <w:rPr>
          <w:rFonts w:ascii="Arial" w:hAnsi="Arial" w:cs="Arial"/>
          <w:color w:val="auto"/>
        </w:rPr>
        <w:t>va</w:t>
      </w:r>
      <w:proofErr w:type="gramEnd"/>
      <w:r w:rsidRPr="00842455">
        <w:rPr>
          <w:rFonts w:ascii="Arial" w:hAnsi="Arial" w:cs="Arial"/>
          <w:color w:val="auto"/>
        </w:rPr>
        <w:t xml:space="preserve"> fi depus la structura responsabilă din cadrul AFIR. </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Exemplarele vor fi marcate clar, pe copertă, în partea superioară dreaptă, cu „ORIGINAL”, respectiv „COPIE”. </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Dosarul cererii de finanțare conţine Cererea de finanţare însoţită de anexele administrative conform listei documentelor, legate într-un singur dosar, astfel încât </w:t>
      </w:r>
      <w:proofErr w:type="gramStart"/>
      <w:r w:rsidRPr="00842455">
        <w:rPr>
          <w:rFonts w:ascii="Arial" w:hAnsi="Arial" w:cs="Arial"/>
          <w:color w:val="auto"/>
        </w:rPr>
        <w:t>să</w:t>
      </w:r>
      <w:proofErr w:type="gramEnd"/>
      <w:r w:rsidRPr="00842455">
        <w:rPr>
          <w:rFonts w:ascii="Arial" w:hAnsi="Arial" w:cs="Arial"/>
          <w:color w:val="auto"/>
        </w:rPr>
        <w:t xml:space="preserve"> nu permită detaşarea şi/sau înlocuirea documentelor.</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Toate cererile de finanțare depuse în cadrul Sub-măsurii 19.2 la structurile teritoriale ale AFIR trebuie </w:t>
      </w:r>
      <w:proofErr w:type="gramStart"/>
      <w:r w:rsidRPr="00842455">
        <w:rPr>
          <w:rFonts w:ascii="Arial" w:hAnsi="Arial" w:cs="Arial"/>
          <w:color w:val="auto"/>
        </w:rPr>
        <w:t>să</w:t>
      </w:r>
      <w:proofErr w:type="gramEnd"/>
      <w:r w:rsidRPr="00842455">
        <w:rPr>
          <w:rFonts w:ascii="Arial" w:hAnsi="Arial" w:cs="Arial"/>
          <w:color w:val="auto"/>
        </w:rPr>
        <w:t xml:space="preserve"> fie însoțite în mod obligatoriu de:</w:t>
      </w:r>
    </w:p>
    <w:p w:rsidR="00E630CE" w:rsidRPr="00842455" w:rsidRDefault="00E630CE" w:rsidP="00E630CE">
      <w:pPr>
        <w:pStyle w:val="Default"/>
        <w:jc w:val="both"/>
        <w:rPr>
          <w:rFonts w:ascii="Arial" w:hAnsi="Arial" w:cs="Arial"/>
          <w:color w:val="auto"/>
        </w:rPr>
      </w:pPr>
      <w:r w:rsidRPr="00842455">
        <w:rPr>
          <w:rFonts w:ascii="Arial" w:hAnsi="Arial" w:cs="Arial"/>
          <w:color w:val="auto"/>
        </w:rPr>
        <w:t>•</w:t>
      </w:r>
      <w:r w:rsidRPr="00842455">
        <w:rPr>
          <w:rFonts w:ascii="Arial" w:hAnsi="Arial" w:cs="Arial"/>
          <w:color w:val="auto"/>
        </w:rPr>
        <w:tab/>
        <w:t>Fișa de verificare a conformității, întocmită de GAL (formular propriu)</w:t>
      </w:r>
      <w:r>
        <w:rPr>
          <w:rFonts w:ascii="Arial" w:hAnsi="Arial" w:cs="Arial"/>
          <w:color w:val="auto"/>
        </w:rPr>
        <w:t>-Anexa 10</w:t>
      </w:r>
      <w:r w:rsidRPr="00842455">
        <w:rPr>
          <w:rFonts w:ascii="Arial" w:hAnsi="Arial" w:cs="Arial"/>
          <w:color w:val="auto"/>
        </w:rPr>
        <w:t>;</w:t>
      </w:r>
    </w:p>
    <w:p w:rsidR="00E630CE" w:rsidRPr="00842455" w:rsidRDefault="00E630CE" w:rsidP="00E630CE">
      <w:pPr>
        <w:pStyle w:val="Default"/>
        <w:jc w:val="both"/>
        <w:rPr>
          <w:rFonts w:ascii="Arial" w:hAnsi="Arial" w:cs="Arial"/>
          <w:color w:val="auto"/>
        </w:rPr>
      </w:pPr>
      <w:r w:rsidRPr="00842455">
        <w:rPr>
          <w:rFonts w:ascii="Arial" w:hAnsi="Arial" w:cs="Arial"/>
          <w:color w:val="auto"/>
        </w:rPr>
        <w:t>•</w:t>
      </w:r>
      <w:r w:rsidRPr="00842455">
        <w:rPr>
          <w:rFonts w:ascii="Arial" w:hAnsi="Arial" w:cs="Arial"/>
          <w:color w:val="auto"/>
        </w:rPr>
        <w:tab/>
        <w:t>Fișa de verificare a eligibilității, întocmită de GAL (formular propriu</w:t>
      </w:r>
      <w:proofErr w:type="gramStart"/>
      <w:r w:rsidRPr="00842455">
        <w:rPr>
          <w:rFonts w:ascii="Arial" w:hAnsi="Arial" w:cs="Arial"/>
          <w:color w:val="auto"/>
        </w:rPr>
        <w:t>)</w:t>
      </w:r>
      <w:r>
        <w:rPr>
          <w:rFonts w:ascii="Arial" w:hAnsi="Arial" w:cs="Arial"/>
          <w:color w:val="auto"/>
        </w:rPr>
        <w:t>-</w:t>
      </w:r>
      <w:proofErr w:type="gramEnd"/>
      <w:r w:rsidRPr="00BB5412">
        <w:rPr>
          <w:rFonts w:ascii="Arial" w:hAnsi="Arial" w:cs="Arial"/>
          <w:color w:val="auto"/>
        </w:rPr>
        <w:t xml:space="preserve"> </w:t>
      </w:r>
      <w:r>
        <w:rPr>
          <w:rFonts w:ascii="Arial" w:hAnsi="Arial" w:cs="Arial"/>
          <w:color w:val="auto"/>
        </w:rPr>
        <w:t>Anexa 11</w:t>
      </w:r>
      <w:r w:rsidRPr="00842455">
        <w:rPr>
          <w:rFonts w:ascii="Arial" w:hAnsi="Arial" w:cs="Arial"/>
          <w:color w:val="auto"/>
        </w:rPr>
        <w:t>;</w:t>
      </w:r>
    </w:p>
    <w:p w:rsidR="00E630CE" w:rsidRPr="00842455" w:rsidRDefault="00E630CE" w:rsidP="00E630CE">
      <w:pPr>
        <w:pStyle w:val="Default"/>
        <w:jc w:val="both"/>
        <w:rPr>
          <w:rFonts w:ascii="Arial" w:hAnsi="Arial" w:cs="Arial"/>
          <w:color w:val="auto"/>
        </w:rPr>
      </w:pPr>
      <w:r w:rsidRPr="00842455">
        <w:rPr>
          <w:rFonts w:ascii="Arial" w:hAnsi="Arial" w:cs="Arial"/>
          <w:color w:val="auto"/>
        </w:rPr>
        <w:t>•</w:t>
      </w:r>
      <w:r w:rsidRPr="00842455">
        <w:rPr>
          <w:rFonts w:ascii="Arial" w:hAnsi="Arial" w:cs="Arial"/>
          <w:color w:val="auto"/>
        </w:rPr>
        <w:tab/>
        <w:t>Fișa de verificare a criteriilor de selecție, întocmită de GAL (formular propriu</w:t>
      </w:r>
      <w:proofErr w:type="gramStart"/>
      <w:r w:rsidRPr="00842455">
        <w:rPr>
          <w:rFonts w:ascii="Arial" w:hAnsi="Arial" w:cs="Arial"/>
          <w:color w:val="auto"/>
        </w:rPr>
        <w:t>)</w:t>
      </w:r>
      <w:r>
        <w:rPr>
          <w:rFonts w:ascii="Arial" w:hAnsi="Arial" w:cs="Arial"/>
          <w:color w:val="auto"/>
        </w:rPr>
        <w:t>-</w:t>
      </w:r>
      <w:proofErr w:type="gramEnd"/>
      <w:r w:rsidRPr="00BB5412">
        <w:rPr>
          <w:rFonts w:ascii="Arial" w:hAnsi="Arial" w:cs="Arial"/>
          <w:color w:val="auto"/>
        </w:rPr>
        <w:t xml:space="preserve"> </w:t>
      </w:r>
      <w:r>
        <w:rPr>
          <w:rFonts w:ascii="Arial" w:hAnsi="Arial" w:cs="Arial"/>
          <w:color w:val="auto"/>
        </w:rPr>
        <w:t>Anexa 12</w:t>
      </w:r>
      <w:r w:rsidRPr="00842455">
        <w:rPr>
          <w:rFonts w:ascii="Arial" w:hAnsi="Arial" w:cs="Arial"/>
          <w:color w:val="auto"/>
        </w:rPr>
        <w:t>;</w:t>
      </w:r>
    </w:p>
    <w:p w:rsidR="00E630CE" w:rsidRPr="00842455" w:rsidRDefault="00E630CE" w:rsidP="00E630CE">
      <w:pPr>
        <w:pStyle w:val="Default"/>
        <w:jc w:val="both"/>
        <w:rPr>
          <w:rFonts w:ascii="Arial" w:hAnsi="Arial" w:cs="Arial"/>
          <w:color w:val="auto"/>
        </w:rPr>
      </w:pPr>
      <w:r w:rsidRPr="00842455">
        <w:rPr>
          <w:rFonts w:ascii="Arial" w:hAnsi="Arial" w:cs="Arial"/>
          <w:color w:val="auto"/>
        </w:rPr>
        <w:t>•</w:t>
      </w:r>
      <w:r w:rsidRPr="00842455">
        <w:rPr>
          <w:rFonts w:ascii="Arial" w:hAnsi="Arial" w:cs="Arial"/>
          <w:color w:val="auto"/>
        </w:rPr>
        <w:tab/>
        <w:t>Raportul de selecție final, întocmit de GAL (formular propriu);</w:t>
      </w:r>
    </w:p>
    <w:p w:rsidR="00E630CE" w:rsidRPr="00842455" w:rsidRDefault="00E630CE" w:rsidP="00E630CE">
      <w:pPr>
        <w:pStyle w:val="Default"/>
        <w:jc w:val="both"/>
        <w:rPr>
          <w:rFonts w:ascii="Arial" w:hAnsi="Arial" w:cs="Arial"/>
          <w:color w:val="auto"/>
        </w:rPr>
      </w:pPr>
      <w:r w:rsidRPr="00842455">
        <w:rPr>
          <w:rFonts w:ascii="Arial" w:hAnsi="Arial" w:cs="Arial"/>
          <w:color w:val="auto"/>
        </w:rPr>
        <w:lastRenderedPageBreak/>
        <w:t>•</w:t>
      </w:r>
      <w:r w:rsidRPr="00842455">
        <w:rPr>
          <w:rFonts w:ascii="Arial" w:hAnsi="Arial" w:cs="Arial"/>
          <w:color w:val="auto"/>
        </w:rPr>
        <w:tab/>
        <w:t>Copii ale declarațiilor persoanelor implicate în procesul de evaluare și selecție de la nivelul GAL, privind evitarea conflictului de interese (formular propriu).</w:t>
      </w: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Pe durata procesului de evaluare, solicitanții, personalul GAL și personalul AFIR vor respecta legislația incidentă, precum și versiunea Ghidului de implementare și a Manualului de procedură pentru Sub-măsura 19.2, în vigoare la momentul depunerii proiectului la GAL.</w:t>
      </w:r>
    </w:p>
    <w:p w:rsidR="00E630CE" w:rsidRDefault="00E630CE" w:rsidP="00E630CE">
      <w:pPr>
        <w:pStyle w:val="Default"/>
        <w:jc w:val="both"/>
        <w:rPr>
          <w:rFonts w:ascii="Arial" w:hAnsi="Arial" w:cs="Arial"/>
          <w:color w:val="FF0000"/>
        </w:rPr>
      </w:pPr>
    </w:p>
    <w:p w:rsidR="00E630CE" w:rsidRPr="00827232" w:rsidRDefault="00E630CE" w:rsidP="00E630CE">
      <w:pPr>
        <w:pStyle w:val="Heading3"/>
        <w:shd w:val="clear" w:color="auto" w:fill="002060"/>
        <w:spacing w:after="240"/>
        <w:rPr>
          <w:color w:val="auto"/>
          <w14:shadow w14:blurRad="50800" w14:dist="38100" w14:dir="2700000" w14:sx="100000" w14:sy="100000" w14:kx="0" w14:ky="0" w14:algn="tl">
            <w14:srgbClr w14:val="000000">
              <w14:alpha w14:val="60000"/>
            </w14:srgbClr>
          </w14:shadow>
        </w:rPr>
      </w:pPr>
      <w:bookmarkStart w:id="60" w:name="_Toc505332374"/>
      <w:r w:rsidRPr="00827232">
        <w:rPr>
          <w:color w:val="auto"/>
        </w:rPr>
        <w:t>9.6.1 Verificarea conformității</w:t>
      </w:r>
      <w:bookmarkEnd w:id="60"/>
      <w:r w:rsidRPr="00827232">
        <w:rPr>
          <w:color w:val="auto"/>
        </w:rPr>
        <w:t xml:space="preserve"> </w:t>
      </w:r>
    </w:p>
    <w:p w:rsidR="00E630CE" w:rsidRPr="00E309B0" w:rsidRDefault="00E630CE" w:rsidP="00E630CE">
      <w:pPr>
        <w:pStyle w:val="NoSpacing"/>
        <w:ind w:firstLine="720"/>
        <w:jc w:val="both"/>
        <w:rPr>
          <w:rFonts w:ascii="Arial" w:hAnsi="Arial" w:cs="Arial"/>
          <w:sz w:val="24"/>
          <w:szCs w:val="24"/>
          <w:lang w:val="ro-RO"/>
        </w:rPr>
      </w:pPr>
      <w:r w:rsidRPr="00E309B0">
        <w:rPr>
          <w:rFonts w:ascii="Arial" w:hAnsi="Arial" w:cs="Arial"/>
          <w:sz w:val="24"/>
          <w:szCs w:val="24"/>
          <w:lang w:val="ro-RO"/>
        </w:rPr>
        <w:t xml:space="preserve">Verificarea conformității  - Partea I a Fișei de verificare se realizează în ziua depunerii proiectului. Verificarea conformității - Partea a II-a se realizează în ziua depunerii, pentru cererile de finanțare depuse până la ora 14.00, respectiv în termen de o zi pentru cele depuse după ora – limită menționată anterior, în prezența obligatorie a reprezentantului GAL și a solicitantului, după caz. Solicitantul/reprezentantul GAL împuternicit va semna de luare la cunoștință pe Fișa </w:t>
      </w:r>
      <w:r>
        <w:rPr>
          <w:rFonts w:ascii="Arial" w:hAnsi="Arial" w:cs="Arial"/>
          <w:sz w:val="24"/>
          <w:szCs w:val="24"/>
          <w:lang w:val="ro-RO"/>
        </w:rPr>
        <w:t>de verificare a conformitații</w:t>
      </w:r>
      <w:r w:rsidRPr="00E309B0">
        <w:rPr>
          <w:rFonts w:ascii="Arial" w:hAnsi="Arial" w:cs="Arial"/>
          <w:sz w:val="24"/>
          <w:szCs w:val="24"/>
          <w:lang w:val="ro-RO"/>
        </w:rPr>
        <w:t>.</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ind w:firstLine="720"/>
        <w:jc w:val="both"/>
        <w:rPr>
          <w:rFonts w:ascii="Arial" w:hAnsi="Arial" w:cs="Arial"/>
          <w:sz w:val="24"/>
          <w:szCs w:val="24"/>
          <w:lang w:val="ro-RO"/>
        </w:rPr>
      </w:pPr>
      <w:r w:rsidRPr="00E309B0">
        <w:rPr>
          <w:rFonts w:ascii="Arial" w:hAnsi="Arial" w:cs="Arial"/>
          <w:sz w:val="24"/>
          <w:szCs w:val="24"/>
          <w:lang w:val="ro-RO"/>
        </w:rPr>
        <w:t>În cazul în care sunt necesare informații suplimentare și acestea sunt solicitate de expertul OJFIR/CRFIR, termenul de emitere a Fișei de verificare a conformității va fi de maximum trei zile. Experții OJFIR/CRFIR pot solicita documente și informații suplimentare în etapa de verificare a conformității proiectului, către GAL sau solicitant (în funcție de natura informațiilor solicitate). Dacă în urma solicitării informațiilor suplimentare, solicitantul trebuie să prezinte documente emise de alte instituții, aceste documente trebuie să fie emise la o dată anterioară depunerii cererii de finanțare la GAL.</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Fișa de verificare a conformității cuprinde două părți:</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w:t>
      </w:r>
      <w:r w:rsidRPr="00E309B0">
        <w:rPr>
          <w:rFonts w:ascii="Arial" w:hAnsi="Arial" w:cs="Arial"/>
          <w:sz w:val="24"/>
          <w:szCs w:val="24"/>
          <w:lang w:val="ro-RO"/>
        </w:rPr>
        <w:tab/>
        <w:t>Partea  I  – Verificarea documentelor emise de GAL</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Expertul CE SAFPD/SLIN-OJFIR/CRFIR/SIBA-CRFIR care primește cererea de finanțare trebuie să se asigure de prezența celor maxim patru fișe de verificare (conformitate, eligibilitate, criterii de selecție, verificare pe teren – dacă este cazul), a Raportului de selecție final, întocmite de GAL și de copiile declarațiilor privind evitarea conflictului de interese. Raportul de selecție final va prezenta semnătura reprezentantului CDRJ care participă în calitate de observator la procesul de selecție. Reprezentantul CDRJ va menționa pe Raportul de selecție faptul că GAL a respectat criteriile de eligibilitate și principiile de selecție din fișa măsurii din SDL, precum și dispozițiile minime obligatorii privind asigurarea transparenței apelului de selecție respectiv, așa cum sunt menționate în Ghidul de implementare aferent Sub-măsurii 19.2. Semnătura reprezentantului CDRJ pe Raportul de selecție validează conformitatea procesului de selecție față de prevederile din SDL. În cazul în care este mandatată o altă persoană să avizeze Raportul de selecție, la dosarul administrativ al GAL trebuie atașat documentul prin care această persoană este mandatată în acest sens.</w:t>
      </w: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lastRenderedPageBreak/>
        <w:t xml:space="preserve">În cazul în care Raportul de selecție final este aferent unui Apel lansat în baza strategiei modificate, data depunerii proiectelor la OJFIR/CRFIR trebuie să fie ulterioară datei aprobării „Notei de aprobare a modificării Contractului de finanțare”, de către OJFIR ca urmare a modificării Strategiei de Dezvoltare Locală. Lansarea Apelului de către GAL, în baza strategiei modificate, nu este condiționată de modificarea angajamentului legal între GAL și CRFIR.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Reprezentantul GAL va semna pe loc de luare la cunoștință pe Fișa de verificare a conformității– Partea I.</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Cererile de finanțare pentru care concluzia verificării a fost ”neconform”, ca urmare a verificării punctelor specificate în Partea I, se returnează reprezentantului GAL/solicitantului (după caz). În acest caz, proiectul poate fi redepus, cu documentația pentru care a fost declarat neconform, refăcută de GAL. Redepunerea se poate face în baza aceluiași Raport final de selecție.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Aceeași cerere de finanțare poate fi depusă de maximum două ori, în baza aceluiași Raport final de selecție. În cazul în care concluzia verificării conformității (Partea I) este de două ori „neconform”, Cererea de finanțare se returnează solicitantului, iar acesta poate redepune proiectul la următorul Apel de selecție lansat de GAL, pe aceeași măsură. În cazul apelurilor cu depunere continuă și selecție periodică (ex.: lunară), se acceptă redepunerea aceleiași cereri de finanțare în baza unuia dintre Rapoartele de selecție următoare, emise ca urmare a selecției periodice.</w:t>
      </w: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 </w:t>
      </w: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w:t>
      </w:r>
      <w:r w:rsidRPr="00E309B0">
        <w:rPr>
          <w:rFonts w:ascii="Arial" w:hAnsi="Arial" w:cs="Arial"/>
          <w:sz w:val="24"/>
          <w:szCs w:val="24"/>
          <w:lang w:val="ro-RO"/>
        </w:rPr>
        <w:tab/>
        <w:t>Partea a II-a – Verificarea condițiilor generale de conformitate</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tabs>
          <w:tab w:val="left" w:pos="2835"/>
        </w:tabs>
        <w:jc w:val="both"/>
        <w:rPr>
          <w:rFonts w:ascii="Arial" w:hAnsi="Arial" w:cs="Arial"/>
          <w:sz w:val="24"/>
          <w:szCs w:val="24"/>
          <w:lang w:val="ro-RO"/>
        </w:rPr>
      </w:pPr>
      <w:r w:rsidRPr="00E309B0">
        <w:rPr>
          <w:rFonts w:ascii="Arial" w:hAnsi="Arial" w:cs="Arial"/>
          <w:sz w:val="24"/>
          <w:szCs w:val="24"/>
          <w:lang w:val="ro-RO"/>
        </w:rPr>
        <w:t xml:space="preserve">În cazul măsurilor de investiții, se va verifica încadrarea corectă a proiectului, respectiv utilizarea corectă a cererii de finanțare folosită pentru depunere. Se va utiliza ca bază de verificare descrierea măsurii aferente, existentă în SDL a GAL care a selectat proiectul, respectiv încadrarea corectă în Domeniul de intervenție principal al măsurii (conform Regulamentului (UE) nr. 1305/2013) corelat cu indicatorii specifici corespunzători domeniului de intervenție.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Cererile de finanțare pentru care concluzia verificării a fost „neconform“, în baza unuia sau mai multor puncte de verificare din Partea a II-a, vor fi înapoiate solicitanților. Aceștia pot reface proiectul și îl pot redepune la GAL în cadrul următorului Apel de selecție lansat de GAL pentru aceeași măsură, urmând să fie depus la OJFIR/CRFIR în baza unui alt Raport final de selecție.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O cerere de finanțare declarată neconformă de două ori pentru puncte de verificare specifice formularului– Partea a II – a, în cadrul sesiunii unice de primire a proiectelor lansată de AFIR, nu va mai fi acceptată pentru verificare. De asemenea, o cerere de </w:t>
      </w:r>
      <w:r w:rsidRPr="00E309B0">
        <w:rPr>
          <w:rFonts w:ascii="Arial" w:hAnsi="Arial" w:cs="Arial"/>
          <w:sz w:val="24"/>
          <w:szCs w:val="24"/>
          <w:lang w:val="ro-RO"/>
        </w:rPr>
        <w:lastRenderedPageBreak/>
        <w:t>finanțare declarată conformă și retrasă de către solicitant (de două ori) sau restituită ca neeligibilă de două ori, nu va mai fi acceptată pentru verificare la OJFIR/CRFIR.</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Pentru proiectele depuse în cadrul Sub-măsurii 19.2, indiferent de specific, retragerea cererii de finanțare se realizează în baza prevederilor Manualului de procedură pentru evaluarea, selectarea și contractarea cererilor de finanțare pentru proiecte de investiții, cod manual M01 - 01.</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Pentru proiectele de investiții, selecţia proiectelor se efectuează fără obligativitatea prezentării documentului care atestă evaluarea impactului preconizat asupra mediului, document obligatoriu a fi prezentat la momentul contractării. Termenul maxim de prezentare a documentului este de 3 luni de la notificarea solicitantului privind selecţia proiectului şi înainte de semnarea contractului de finanţare cu AFIR. După expirarea termenului, contractul de finanţare nu mai poate fi semnat.</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Prin excepţie de la termenul prevăzut la aliniatul de mai sus, în cazul proiectelor care se supun procedurilor de evaluare a impactului asupra mediului şi de evaluare adecvată sau doar de evaluare adecvată, acordul de mediu/avizul Natura 2000 se depun în termen de maximum șapte luni de la notificarea solicitantului privind selecţia proiectului şi înainte de semnarea contractului de finanţare cu AFIR. După expirarea termenului, contractul de finanţare nu mai poate fi semnat.</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Numărul de înregistrare al cererii de finanțare se va completa doar la nivelul OJFIR/CRFIR și nu la nivelul GAL.</w:t>
      </w:r>
    </w:p>
    <w:p w:rsidR="00E630CE" w:rsidRDefault="00E630CE" w:rsidP="00E630CE">
      <w:pPr>
        <w:pStyle w:val="NoSpacing"/>
        <w:jc w:val="both"/>
        <w:rPr>
          <w:rFonts w:ascii="Arial" w:hAnsi="Arial" w:cs="Arial"/>
          <w:sz w:val="24"/>
          <w:szCs w:val="24"/>
          <w:lang w:val="ro-RO"/>
        </w:rPr>
      </w:pPr>
    </w:p>
    <w:p w:rsidR="00E630CE" w:rsidRPr="00827232" w:rsidRDefault="00E630CE" w:rsidP="00E630CE">
      <w:pPr>
        <w:pStyle w:val="Heading3"/>
        <w:shd w:val="clear" w:color="auto" w:fill="002060"/>
        <w:rPr>
          <w:color w:val="auto"/>
          <w14:shadow w14:blurRad="50800" w14:dist="38100" w14:dir="2700000" w14:sx="100000" w14:sy="100000" w14:kx="0" w14:ky="0" w14:algn="tl">
            <w14:srgbClr w14:val="000000">
              <w14:alpha w14:val="60000"/>
            </w14:srgbClr>
          </w14:shadow>
        </w:rPr>
      </w:pPr>
      <w:bookmarkStart w:id="61" w:name="_Toc505332375"/>
      <w:r w:rsidRPr="00827232">
        <w:rPr>
          <w:color w:val="auto"/>
        </w:rPr>
        <w:t>9.6.2  Verificarea eligibilității</w:t>
      </w:r>
      <w:bookmarkEnd w:id="61"/>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Verificarea eligibilității cererilor de finanțare se realizează la nivelul OJFIR sau CRFIR, în funcție de tipul de proiect. Instrumentarea verificării eligibilității se va realiza la nivelul aceluiași serviciu care a realizat verificarea conformității. Experții CE SAFPD/SLIN-OJFIR/CRFIR/SIBA-CRFIR vor completa Fișa de ver</w:t>
      </w:r>
      <w:r>
        <w:rPr>
          <w:rFonts w:ascii="Arial" w:hAnsi="Arial" w:cs="Arial"/>
          <w:sz w:val="24"/>
          <w:szCs w:val="24"/>
          <w:lang w:val="ro-RO"/>
        </w:rPr>
        <w:t>ificare a eligibilității</w:t>
      </w:r>
      <w:r w:rsidRPr="00E309B0">
        <w:rPr>
          <w:rFonts w:ascii="Arial" w:hAnsi="Arial" w:cs="Arial"/>
          <w:sz w:val="24"/>
          <w:szCs w:val="24"/>
          <w:lang w:val="ro-RO"/>
        </w:rPr>
        <w:t>, formular în baza căruia se realizează verificarea criteriilor generale de eligibilitate conform cerințelor fișei tehnice a Sub-măsurii 19.2 din cadrul PNDR 2014 – 2020.</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Pentru toate proiectele finanțate prin Sub-măsura 19.2, expertul va analiza, la punctul de verificare a Declarației pe propria răspundere a solicitantului, dacă există riscul dublei finanțări, prin compararea documentelor depuse referitoare la elementele de identificare ale serviciilor finanțate prin alte programe sau măsuri din PNDR, cu elementele descrise în cererea de finanțare.</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În vederea verificării eligibilității, expertul OJFIR/CRFIR va consulta inclusiv prevederile SDL - anexă la Acordul – cadru de finanțare încheiat între GAL și AFIR pentru Sub-măsura 19.4 - „</w:t>
      </w:r>
      <w:r w:rsidRPr="00E309B0">
        <w:rPr>
          <w:rFonts w:ascii="Arial" w:hAnsi="Arial" w:cs="Arial"/>
          <w:i/>
          <w:sz w:val="24"/>
          <w:szCs w:val="24"/>
          <w:lang w:val="ro-RO"/>
        </w:rPr>
        <w:t>Sprijin pentru cheltuieli de funcționare și animare</w:t>
      </w:r>
      <w:r w:rsidRPr="00E309B0">
        <w:rPr>
          <w:rFonts w:ascii="Arial" w:hAnsi="Arial" w:cs="Arial"/>
          <w:sz w:val="24"/>
          <w:szCs w:val="24"/>
          <w:lang w:val="ro-RO"/>
        </w:rPr>
        <w:t xml:space="preserve">“.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Pentru proiectele de investiții/sprijin forfetar, în etapa de evaluare a proiectului, exceptând situația în care în urma verificării documentare a condițiilor de eligibilitate este evidentă neeligibilitatea cererii de finanțare, experții CE vor realiza vizita pe teren (înștiințând, în prealabil și reprezentanții GAL, care pot asista la verificare, în calitate de observatori), pentru toate proiectele care vizează modernizări (inclusiv dotări), extinderi, renovări, în scopul asigurării că datele şi informaţiile cuprinse în anexele tehnice şi administrative corespund cu elementele existente pe amplasamentul propus, în sensul corelării acestora. Concluzia privind respectarea condițiilor de eligibilitate pentru cererile de finanțare pentru care s-a decis verificarea pe teren se va da numai după verificarea pe teren.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Verificarea eligibilității se realizează în termen de trei zile pentru cererile de finanțare care nu implică vizită pe teren și maximum cinci zile pentru proiectele care includ vizită pe teren. În cazul în care este necesară solicitarea de informații suplimentare în etapa de verificare a eligibilității, aceste termene se pot prelungi cu termenul maxim necesar pentru primirea răspunsului din partea solicitantului. Pentru situațiile în care termenele de verificare nu pot fi respectate, depășirea acestora va fi permisă pe baza unei motivații întemeiate, aprobate de Directorul OJFIR/CRFIR.</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Expertul verificator poate să solicite informații suplimentare în etapa de verificare a eligibilității, dacă este cazul. Solicitările de informații suplimentare pot fi adresate o singură dată de către entitatea la care se află în evaluare cererea de finanțare solicitantului sau GAL-ului, în funcție de natura informațiilor solicitate. Termenul de răspuns la solicitarea de informații suplimentare nu poate depăși cinci zile de la momentul luării la cunoștință de către solicitant/GAL. Informațiile nesolicitate transmise prin formularul de către solicitant/GAL nu vor fi luate în considerare. De asemenea, nu se vor lua în considerare clarificările de natură să completeze/modifice datele inițiale ale proiectului depus. Clarificările admise vor face parte integrantă din Cererea de finanțare, în cazul în care proiectul va fi selectat. În situații excepționale, se pot solicita și alte clarificări, a căror necesitate a apărut ulterior transmiterii răspunsului la informațiile suplimentare solicitate inițial.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Un exemplar al Cererilor de finanțare (copie, în format electronic - CD) care au fost declarate neeligibile de către OJFIR/CRFIR vor fi restituite solicitanților (la cerere), pe baza unui proces-verbal de restituire, încheiat în 2 exemplare, semnat de ambele părți. Acestea pot fi corectate/completate și redepuse de către solicitanți la GAL, în cadrul următorului Apel de selecție lansat de GAL pentru aceeași măsură. Cererile de finanțare refăcute vor intra din nou într-un proces de evaluare și selecție la GAL și vor fi redepuse la OJFIR/CRFIR în baza Raportului de selecție aferent noului Apel de selecție lansat de către GAL pentru aceeași măsură. Cererile de finanțare pot fi declarate neeligibile de maximum două ori de către OJFIR/CRFIR, în cadrul sesiunii de primire a proiectelor lansată de AFIR. Celelalte două exemplare ale Cererilor de finanțare declarate neeligibile </w:t>
      </w:r>
      <w:r w:rsidRPr="00E309B0">
        <w:rPr>
          <w:rFonts w:ascii="Arial" w:hAnsi="Arial" w:cs="Arial"/>
          <w:sz w:val="24"/>
          <w:szCs w:val="24"/>
          <w:lang w:val="ro-RO"/>
        </w:rPr>
        <w:lastRenderedPageBreak/>
        <w:t xml:space="preserve">vor rămâne la entitățile la care au fost depuse, pentru eventuale verificări ulterioare (Audit, DCA, Curtea de Conturi, comisari europeni, eventuale contestații etc.), respectiv: un exemplar original la structura responsabilă din cadrul AFIR și un exemplar copie la GAL.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b/>
          <w:color w:val="0070C0"/>
          <w:sz w:val="24"/>
          <w:szCs w:val="24"/>
          <w:lang w:val="ro-RO"/>
        </w:rPr>
        <w:t>Atenție!</w:t>
      </w:r>
      <w:r w:rsidRPr="00E309B0">
        <w:rPr>
          <w:rFonts w:ascii="Arial" w:hAnsi="Arial" w:cs="Arial"/>
          <w:sz w:val="24"/>
          <w:szCs w:val="24"/>
          <w:lang w:val="ro-RO"/>
        </w:rPr>
        <w:t xml:space="preserve"> În etapa de evaluare derulată la nivelul AFIR, experții structurilor teritoriale ale Agenției nu vor completa Fișa de evaluare a criteriilor de selecție, aceasta fiind întocmită de GAL și depusă odată cu cererea de finanțare.</w:t>
      </w:r>
    </w:p>
    <w:p w:rsidR="00E630CE" w:rsidRPr="00E309B0" w:rsidRDefault="00E630CE" w:rsidP="00E630CE">
      <w:pPr>
        <w:pStyle w:val="NoSpacing"/>
        <w:jc w:val="both"/>
        <w:rPr>
          <w:rFonts w:ascii="Arial" w:hAnsi="Arial" w:cs="Arial"/>
          <w:b/>
          <w:sz w:val="24"/>
          <w:szCs w:val="24"/>
          <w:lang w:val="ro-RO"/>
        </w:rPr>
      </w:pPr>
    </w:p>
    <w:p w:rsidR="00E630CE" w:rsidRPr="00E309B0" w:rsidRDefault="00E630CE" w:rsidP="00E630CE">
      <w:pPr>
        <w:pStyle w:val="NoSpacing"/>
        <w:jc w:val="both"/>
        <w:rPr>
          <w:rFonts w:ascii="Arial" w:hAnsi="Arial" w:cs="Arial"/>
          <w:b/>
          <w:sz w:val="24"/>
          <w:szCs w:val="24"/>
          <w:lang w:val="ro-RO"/>
        </w:rPr>
      </w:pPr>
      <w:r w:rsidRPr="00E309B0">
        <w:rPr>
          <w:rFonts w:ascii="Arial" w:hAnsi="Arial" w:cs="Arial"/>
          <w:b/>
          <w:sz w:val="24"/>
          <w:szCs w:val="24"/>
          <w:lang w:val="ro-RO"/>
        </w:rPr>
        <w:t>Notă</w:t>
      </w: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După evaluarea cererii de finanțare, inclusiv după semnarea angajamentului legal, AFIR poate dispune reverificarea proiectului, ca urmare a unei sesizări externe sau ca urmare a unei autosesizări cu privire la existența unor posibile erori de verificare a cerințelor de conformitate și a criteriilor de eligibilitate. Dacă în urma reverificării se constată nerespectarea acestor cerințe, proiectele respective vor fi declarate neconforme/neeligibile.</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După finalizarea procesului de verificare a conformității și eligibilității, solicitanţii ale căror cereri de finanţare au fost declarate eligibile/neeligibile precum și GAL-urile care au realizat selecția proiectelor vor fi notificaţi de către CE SLIN/SAFPD - OJFIR/CRFIR/ CE SIBA - CRFIR privind rezultatul verificării cererilor de finanțare. GAL va primi o copie a formularului comunicat solicitantului, prin e-mail cu confirmare de primire.</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Contestaţiile privind decizia de finanţare a proiectelor rezultată ca urmare a verificării eligibilității de către OJFIR/CRFIR pot fi depuse în termen de cinci zile de la primirea notificării (data luării la cunoștință de către solicitant), la sediul OJFIR/CRFIR care a analizat proiectul, de unde va fi redirecționată spre soluționare către o structură AFIR diferită de cea care a verificat inițial proiectul.</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Un solicitant poate depune o singură contestație aferentă unui proiect. Vor fi considerate contestații și analizate doar acele solicitări care contestă elemente tehnice sau legale legate de eligibilitatea proiectului depus și/sau valoarea proiectului declarată eligibilă/valoarea sau intensitatea sprijinului public acordat pentru proiectul depus.</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Termenul maxim pentru a răspunde contestaţiilor adresate este de 30 de zile calendaristice de la data înregistrării la structura care o soluționează.</w:t>
      </w:r>
    </w:p>
    <w:p w:rsidR="00E630CE" w:rsidRPr="00E309B0" w:rsidRDefault="00E630CE" w:rsidP="00E630CE">
      <w:pPr>
        <w:pStyle w:val="NoSpacing"/>
        <w:jc w:val="both"/>
        <w:rPr>
          <w:rFonts w:ascii="Arial" w:hAnsi="Arial" w:cs="Arial"/>
          <w:sz w:val="24"/>
          <w:szCs w:val="24"/>
          <w:lang w:val="ro-RO"/>
        </w:rPr>
      </w:pPr>
    </w:p>
    <w:p w:rsidR="00E630CE" w:rsidRDefault="00E630CE" w:rsidP="00E50A0D">
      <w:pPr>
        <w:pStyle w:val="NoSpacing"/>
        <w:jc w:val="both"/>
        <w:rPr>
          <w:rFonts w:ascii="Arial" w:hAnsi="Arial" w:cs="Arial"/>
          <w:sz w:val="24"/>
          <w:szCs w:val="24"/>
          <w:lang w:val="ro-RO"/>
        </w:rPr>
      </w:pPr>
      <w:r w:rsidRPr="00E309B0">
        <w:rPr>
          <w:rFonts w:ascii="Arial" w:hAnsi="Arial" w:cs="Arial"/>
          <w:sz w:val="24"/>
          <w:szCs w:val="24"/>
          <w:lang w:val="ro-RO"/>
        </w:rPr>
        <w:t xml:space="preserve">Un expert din cadrul serviciului care a instrumentat contestația va transmite solicitantului formularul – Notificarea solicitantului privind contestația depusă și o copie a Raportului de contestații. În cazul în care, în urma unei contestații, bugetul indicativ și planul financiar sunt refăcute de către experții verificatori, solicitantul va fi înștiințat privind modificările prin notificare. Contractul de finanțare va avea, ca anexă, aceste documente refăcute. În cazul în care solicitantul nu este de acord cu bugetul și planul financiar modificat, contractul de finanțare nu se va încheia. </w:t>
      </w:r>
    </w:p>
    <w:p w:rsidR="00E630CE" w:rsidRPr="00827232" w:rsidRDefault="00E630CE" w:rsidP="00E630CE">
      <w:pPr>
        <w:pStyle w:val="Heading1"/>
        <w:shd w:val="clear" w:color="auto" w:fill="002060"/>
        <w:spacing w:before="0"/>
        <w:rPr>
          <w:color w:val="auto"/>
          <w14:shadow w14:blurRad="50800" w14:dist="38100" w14:dir="2700000" w14:sx="100000" w14:sy="100000" w14:kx="0" w14:ky="0" w14:algn="tl">
            <w14:srgbClr w14:val="000000">
              <w14:alpha w14:val="60000"/>
            </w14:srgbClr>
          </w14:shadow>
        </w:rPr>
      </w:pPr>
      <w:bookmarkStart w:id="62" w:name="_Toc505332376"/>
      <w:r w:rsidRPr="00827232">
        <w:rPr>
          <w:color w:val="auto"/>
        </w:rPr>
        <w:lastRenderedPageBreak/>
        <w:t>CAPITOLUL 10 – CONTRACTAREA FONDURILOR</w:t>
      </w:r>
      <w:bookmarkEnd w:id="62"/>
    </w:p>
    <w:p w:rsidR="00E630CE" w:rsidRPr="00E309B0" w:rsidRDefault="00E630CE" w:rsidP="00E630CE">
      <w:pPr>
        <w:pStyle w:val="Heading1"/>
        <w:spacing w:line="240" w:lineRule="auto"/>
        <w:jc w:val="both"/>
        <w:rPr>
          <w:rFonts w:cs="Arial"/>
          <w:color w:val="000000"/>
          <w:sz w:val="24"/>
          <w:szCs w:val="24"/>
          <w14:shadow w14:blurRad="50800" w14:dist="38100" w14:dir="2700000" w14:sx="100000" w14:sy="100000" w14:kx="0" w14:ky="0" w14:algn="tl">
            <w14:srgbClr w14:val="000000">
              <w14:alpha w14:val="60000"/>
            </w14:srgbClr>
          </w14:shadow>
        </w:rPr>
      </w:pPr>
    </w:p>
    <w:p w:rsidR="00E630CE" w:rsidRPr="00827232" w:rsidRDefault="00E630CE" w:rsidP="00E630CE">
      <w:pPr>
        <w:pStyle w:val="Heading2"/>
        <w:shd w:val="clear" w:color="auto" w:fill="002060"/>
        <w:spacing w:after="240"/>
        <w:rPr>
          <w:color w:val="auto"/>
          <w14:shadow w14:blurRad="50800" w14:dist="38100" w14:dir="2700000" w14:sx="100000" w14:sy="100000" w14:kx="0" w14:ky="0" w14:algn="tl">
            <w14:srgbClr w14:val="000000">
              <w14:alpha w14:val="60000"/>
            </w14:srgbClr>
          </w14:shadow>
        </w:rPr>
      </w:pPr>
      <w:bookmarkStart w:id="63" w:name="_Toc505332377"/>
      <w:r w:rsidRPr="00827232">
        <w:rPr>
          <w:color w:val="auto"/>
        </w:rPr>
        <w:t>10.1 Prevederi comune pentru toate proiectele aferente Sub-măsurii 19.2</w:t>
      </w:r>
      <w:bookmarkEnd w:id="63"/>
    </w:p>
    <w:p w:rsidR="00E630CE" w:rsidRPr="00E309B0" w:rsidRDefault="00E630CE" w:rsidP="00E630CE">
      <w:pPr>
        <w:spacing w:line="240" w:lineRule="auto"/>
        <w:jc w:val="both"/>
        <w:rPr>
          <w:rFonts w:cs="Arial"/>
          <w:szCs w:val="24"/>
        </w:rPr>
      </w:pPr>
      <w:r w:rsidRPr="00E309B0">
        <w:rPr>
          <w:rFonts w:cs="Arial"/>
          <w:szCs w:val="24"/>
        </w:rPr>
        <w:t xml:space="preserve">După încheierea etapelor de verificare a Cererii de finanțare, inclusiv a verificării pe teren dacă </w:t>
      </w:r>
      <w:proofErr w:type="gramStart"/>
      <w:r w:rsidRPr="00E309B0">
        <w:rPr>
          <w:rFonts w:cs="Arial"/>
          <w:szCs w:val="24"/>
        </w:rPr>
        <w:t>este</w:t>
      </w:r>
      <w:proofErr w:type="gramEnd"/>
      <w:r w:rsidRPr="00E309B0">
        <w:rPr>
          <w:rFonts w:cs="Arial"/>
          <w:szCs w:val="24"/>
        </w:rPr>
        <w:t xml:space="preserve"> cazul (pentru proiectele de investiții/cu sprijin forfetar), experții CE SLIN/SAFPD/SIBA CRFIR vor transmite către solicitant formularul de Notificare a solicitantului privind semnarea Con</w:t>
      </w:r>
      <w:r>
        <w:rPr>
          <w:rFonts w:cs="Arial"/>
          <w:szCs w:val="24"/>
        </w:rPr>
        <w:t>tractului/Deciziei de finanțare.</w:t>
      </w:r>
    </w:p>
    <w:p w:rsidR="00E630CE" w:rsidRPr="00E309B0" w:rsidRDefault="00E630CE" w:rsidP="00E630CE">
      <w:pPr>
        <w:spacing w:line="240" w:lineRule="auto"/>
        <w:jc w:val="both"/>
        <w:rPr>
          <w:rFonts w:cs="Arial"/>
          <w:szCs w:val="24"/>
        </w:rPr>
      </w:pPr>
      <w:r w:rsidRPr="00E309B0">
        <w:rPr>
          <w:rFonts w:cs="Arial"/>
          <w:szCs w:val="24"/>
        </w:rPr>
        <w:t>Toate Contractele de finanțare se întocmesc și se aprobă la nivel CRFIR și se semnează de către beneficiar cu respectarea prevederilor și 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După semnarea Contractelor/Deciziilor de finanțare, expertul SLIN/SAFPD/SIBA CRFIR va transmite către GAL o adresă de înștiințare privind încheierea angajamentului legal, din care să reiasă cel puțin numărul și data angajamentului legal, valoarea nerambursabilă contractată și denumirea beneficiarului.</w:t>
      </w:r>
    </w:p>
    <w:p w:rsidR="00E630CE" w:rsidRPr="00E309B0" w:rsidRDefault="00E630CE" w:rsidP="00E630CE">
      <w:pPr>
        <w:spacing w:line="240" w:lineRule="auto"/>
        <w:jc w:val="both"/>
        <w:rPr>
          <w:rFonts w:cs="Arial"/>
          <w:szCs w:val="24"/>
        </w:rPr>
      </w:pPr>
      <w:r w:rsidRPr="00E309B0">
        <w:rPr>
          <w:rFonts w:cs="Arial"/>
          <w:szCs w:val="24"/>
        </w:rPr>
        <w:t xml:space="preserve">Pentru Contractele/Deciziile de finanțare aferente proiectelor de investiții/sprijin forfetar se vor respecta pașii procedurali și se vor utiliza modelele de formulare din cadrul Manualului de procedură pentru evaluarea, selectarea și contractarea cererilor de finanțare pentru proiecte aferente sub-măsurilor, măsurilor și schemelor de ajutor de stat sau de minimis aferente Programului Național de Dezvoltare Rurală 2014 – 2020 (Cod manual: M 01–01)/modificare contracte -  Manual de procedură pentru implementare – Secțiunea I: Modificarea contractelor de finanțare/Deciziilor de finanțare, (Cod manual: M 01-02), în funcție de măsura ale cărei obiective sunt atinse prin proiect și în funcție de cererea de finanțare utilizată. </w:t>
      </w:r>
    </w:p>
    <w:p w:rsidR="00E630CE" w:rsidRPr="00E309B0" w:rsidRDefault="00E630CE" w:rsidP="00E630CE">
      <w:pPr>
        <w:spacing w:line="240" w:lineRule="auto"/>
        <w:jc w:val="both"/>
        <w:rPr>
          <w:rFonts w:cs="Arial"/>
          <w:szCs w:val="24"/>
        </w:rPr>
      </w:pPr>
      <w:r w:rsidRPr="00E309B0">
        <w:rPr>
          <w:rFonts w:cs="Arial"/>
          <w:szCs w:val="24"/>
        </w:rPr>
        <w:t>Cursul de schimb utilizat se stabilește astfel:</w:t>
      </w:r>
    </w:p>
    <w:p w:rsidR="00E630CE" w:rsidRPr="00E309B0" w:rsidRDefault="00E630CE" w:rsidP="00CA305A">
      <w:pPr>
        <w:numPr>
          <w:ilvl w:val="0"/>
          <w:numId w:val="10"/>
        </w:numPr>
        <w:spacing w:after="0" w:line="240" w:lineRule="auto"/>
        <w:jc w:val="both"/>
        <w:rPr>
          <w:rFonts w:cs="Arial"/>
          <w:szCs w:val="24"/>
        </w:rPr>
      </w:pPr>
      <w:r w:rsidRPr="00E309B0">
        <w:rPr>
          <w:rFonts w:cs="Arial"/>
          <w:szCs w:val="24"/>
        </w:rPr>
        <w:t xml:space="preserve">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2" w:history="1">
        <w:r w:rsidRPr="00E309B0">
          <w:rPr>
            <w:rStyle w:val="Hyperlink"/>
            <w:rFonts w:cs="Arial"/>
            <w:szCs w:val="24"/>
          </w:rPr>
          <w:t>http://www.ecb.int/index.html</w:t>
        </w:r>
      </w:hyperlink>
      <w:r w:rsidRPr="00E309B0">
        <w:rPr>
          <w:rFonts w:cs="Arial"/>
          <w:szCs w:val="24"/>
        </w:rPr>
        <w:t xml:space="preserve">; </w:t>
      </w:r>
    </w:p>
    <w:p w:rsidR="00E630CE" w:rsidRPr="00E309B0" w:rsidRDefault="00E630CE" w:rsidP="00CA305A">
      <w:pPr>
        <w:numPr>
          <w:ilvl w:val="0"/>
          <w:numId w:val="10"/>
        </w:numPr>
        <w:spacing w:line="240" w:lineRule="auto"/>
        <w:jc w:val="both"/>
        <w:rPr>
          <w:rFonts w:cs="Arial"/>
          <w:szCs w:val="24"/>
        </w:rPr>
      </w:pPr>
      <w:proofErr w:type="gramStart"/>
      <w:r w:rsidRPr="00E309B0">
        <w:rPr>
          <w:rFonts w:cs="Arial"/>
          <w:szCs w:val="24"/>
        </w:rPr>
        <w:t>pentru</w:t>
      </w:r>
      <w:proofErr w:type="gramEnd"/>
      <w:r w:rsidRPr="00E309B0">
        <w:rPr>
          <w:rFonts w:cs="Arial"/>
          <w:szCs w:val="24"/>
        </w:rPr>
        <w:t xml:space="preserve"> măsurile în cadrul cărora sprijinul se acordă în plăți anuale, cursul de schimb aplicabil fiecărei plăți va fi cursul de schimb BCE valabil pentru data de 1 ianuarie a anului pentru care se efectuează plata respectivă.</w:t>
      </w:r>
    </w:p>
    <w:p w:rsidR="00E630CE" w:rsidRPr="00E309B0" w:rsidRDefault="00E630CE" w:rsidP="00E630CE">
      <w:pPr>
        <w:spacing w:line="240" w:lineRule="auto"/>
        <w:jc w:val="both"/>
        <w:rPr>
          <w:rFonts w:cs="Arial"/>
          <w:szCs w:val="24"/>
        </w:rPr>
      </w:pPr>
      <w:r w:rsidRPr="00E309B0">
        <w:rPr>
          <w:rFonts w:cs="Arial"/>
          <w:szCs w:val="24"/>
        </w:rPr>
        <w:t>Expertul CE SLIN/SAFPD/SIBA CRFIR poate solicita informații suplimentare beneficiarului în vederea încheierii Contractului/Deciziei de finanțare, prin intermediul formularului C3.4L.</w:t>
      </w:r>
    </w:p>
    <w:p w:rsidR="00E630CE" w:rsidRPr="00E309B0" w:rsidRDefault="00E630CE" w:rsidP="00E630CE">
      <w:pPr>
        <w:spacing w:line="240" w:lineRule="auto"/>
        <w:jc w:val="both"/>
        <w:rPr>
          <w:rFonts w:cs="Arial"/>
          <w:szCs w:val="24"/>
        </w:rPr>
      </w:pPr>
      <w:r w:rsidRPr="00E309B0">
        <w:rPr>
          <w:rFonts w:cs="Arial"/>
          <w:szCs w:val="24"/>
        </w:rPr>
        <w:t xml:space="preserve">În cazul neîncheierii sau încetării Contractelor/Deciziilor finanțate prin Sub-măsura 19.2, SLIN/SAFPD/SIBA CRFIR are obligația de a transmite și către GAL o copie a deciziei de </w:t>
      </w:r>
      <w:r w:rsidRPr="00E309B0">
        <w:rPr>
          <w:rFonts w:cs="Arial"/>
          <w:szCs w:val="24"/>
        </w:rPr>
        <w:lastRenderedPageBreak/>
        <w:t xml:space="preserve">neîncheiere/încetare. Sumele aferente Contractelor/Deciziilor neîncheiate/încetate se realocă GAL, în vederea finanțării unui alt proiect din cadrul aceleași măsuri SDL în care era </w:t>
      </w:r>
      <w:proofErr w:type="gramStart"/>
      <w:r w:rsidRPr="00E309B0">
        <w:rPr>
          <w:rFonts w:cs="Arial"/>
          <w:szCs w:val="24"/>
        </w:rPr>
        <w:t>încadrat  proiectul</w:t>
      </w:r>
      <w:proofErr w:type="gramEnd"/>
      <w:r w:rsidRPr="00E309B0">
        <w:rPr>
          <w:rFonts w:cs="Arial"/>
          <w:szCs w:val="24"/>
        </w:rPr>
        <w:t xml:space="preserve"> neîncheiat/încetat. </w:t>
      </w:r>
    </w:p>
    <w:p w:rsidR="00E630CE" w:rsidRPr="00E309B0" w:rsidRDefault="00E630CE" w:rsidP="00E630CE">
      <w:pPr>
        <w:spacing w:line="240" w:lineRule="auto"/>
        <w:jc w:val="both"/>
        <w:rPr>
          <w:rFonts w:cs="Arial"/>
          <w:szCs w:val="24"/>
        </w:rPr>
      </w:pPr>
      <w:r w:rsidRPr="00E309B0">
        <w:rPr>
          <w:rFonts w:cs="Arial"/>
          <w:szCs w:val="24"/>
        </w:rPr>
        <w:t>În cazul proiectelor pentru care nu s-au încheiat Contracte de finanțare, precum şi în cazul Contractelor de finanţare încetate, beneficiarii pot solicita restituirea cererii de finanțare, exemplar copie, în format electronic (CD).</w:t>
      </w:r>
    </w:p>
    <w:p w:rsidR="00E630CE" w:rsidRDefault="00E630CE" w:rsidP="00E630CE">
      <w:pPr>
        <w:spacing w:line="240" w:lineRule="auto"/>
        <w:jc w:val="both"/>
        <w:rPr>
          <w:rFonts w:cs="Arial"/>
          <w:szCs w:val="24"/>
        </w:rPr>
      </w:pPr>
      <w:r w:rsidRPr="00E309B0">
        <w:rPr>
          <w:rFonts w:cs="Arial"/>
          <w:szCs w:val="24"/>
        </w:rPr>
        <w:t xml:space="preserve">Pe tot parcusul derulării Contractelor/Deciziilor de finanțare, AFIR poate dispune reverificarea proiectului dacă </w:t>
      </w:r>
      <w:proofErr w:type="gramStart"/>
      <w:r w:rsidRPr="00E309B0">
        <w:rPr>
          <w:rFonts w:cs="Arial"/>
          <w:szCs w:val="24"/>
        </w:rPr>
        <w:t>este</w:t>
      </w:r>
      <w:proofErr w:type="gramEnd"/>
      <w:r w:rsidRPr="00E309B0">
        <w:rPr>
          <w:rFonts w:cs="Arial"/>
          <w:szCs w:val="24"/>
        </w:rPr>
        <w:t xml:space="preserv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E630CE" w:rsidRDefault="00E630CE" w:rsidP="00E630CE">
      <w:pPr>
        <w:spacing w:line="240" w:lineRule="auto"/>
        <w:jc w:val="both"/>
        <w:rPr>
          <w:rFonts w:cs="Arial"/>
          <w:szCs w:val="24"/>
        </w:rPr>
      </w:pPr>
    </w:p>
    <w:p w:rsidR="00E630CE" w:rsidRPr="00827232" w:rsidRDefault="00E630C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64" w:name="_Toc505332378"/>
      <w:r w:rsidRPr="00827232">
        <w:rPr>
          <w:color w:val="auto"/>
        </w:rPr>
        <w:t>10.2 Semnarea Contractelor de Finanțare</w:t>
      </w:r>
      <w:bookmarkEnd w:id="64"/>
    </w:p>
    <w:p w:rsidR="00E630CE" w:rsidRPr="00E309B0" w:rsidRDefault="00E630CE" w:rsidP="00E630CE">
      <w:pPr>
        <w:spacing w:line="240" w:lineRule="auto"/>
        <w:jc w:val="both"/>
        <w:rPr>
          <w:rFonts w:cs="Arial"/>
          <w:szCs w:val="24"/>
          <w:lang w:val="ro-RO"/>
        </w:rPr>
      </w:pPr>
    </w:p>
    <w:p w:rsidR="00E630CE" w:rsidRPr="00E309B0" w:rsidRDefault="00E630CE" w:rsidP="00E630CE">
      <w:pPr>
        <w:spacing w:line="240" w:lineRule="auto"/>
        <w:jc w:val="both"/>
        <w:rPr>
          <w:rFonts w:cs="Arial"/>
          <w:szCs w:val="24"/>
        </w:rPr>
      </w:pPr>
      <w:r w:rsidRPr="00E309B0">
        <w:rPr>
          <w:rFonts w:cs="Arial"/>
          <w:szCs w:val="24"/>
        </w:rPr>
        <w:t xml:space="preserve">Pentru semnarea Contractului de finanțare solicitanții trebuie </w:t>
      </w:r>
      <w:proofErr w:type="gramStart"/>
      <w:r w:rsidRPr="00E309B0">
        <w:rPr>
          <w:rFonts w:cs="Arial"/>
          <w:szCs w:val="24"/>
        </w:rPr>
        <w:t>să</w:t>
      </w:r>
      <w:proofErr w:type="gramEnd"/>
      <w:r w:rsidRPr="00E309B0">
        <w:rPr>
          <w:rFonts w:cs="Arial"/>
          <w:szCs w:val="24"/>
        </w:rPr>
        <w:t xml:space="preserve"> prezinte în mod obligatoriu, în termen de maximum 15 zile de la primirea Notificării următoarele documente:</w:t>
      </w:r>
    </w:p>
    <w:p w:rsidR="00A31403" w:rsidRPr="00A31403" w:rsidRDefault="00A31403" w:rsidP="00A31403">
      <w:pPr>
        <w:spacing w:line="240" w:lineRule="auto"/>
        <w:jc w:val="both"/>
        <w:rPr>
          <w:rFonts w:eastAsia="Calibri" w:cs="Arial"/>
          <w:szCs w:val="24"/>
          <w:lang w:val="ro-RO"/>
        </w:rPr>
      </w:pPr>
      <w:r w:rsidRPr="00A31403">
        <w:rPr>
          <w:rFonts w:eastAsia="Calibri" w:cs="Arial"/>
          <w:szCs w:val="24"/>
          <w:lang w:val="ro-RO"/>
        </w:rPr>
        <w:t>1. Certificatul care să ateste lipsa datoriilor restante fiscale şi socia</w:t>
      </w:r>
      <w:r>
        <w:rPr>
          <w:rFonts w:eastAsia="Calibri" w:cs="Arial"/>
          <w:szCs w:val="24"/>
          <w:lang w:val="ro-RO"/>
        </w:rPr>
        <w:t xml:space="preserve">le emise de Direcţia Generală a </w:t>
      </w:r>
      <w:r w:rsidRPr="00A31403">
        <w:rPr>
          <w:rFonts w:eastAsia="Calibri" w:cs="Arial"/>
          <w:szCs w:val="24"/>
          <w:lang w:val="ro-RO"/>
        </w:rPr>
        <w:t xml:space="preserve">Finanţelor Publice, iar în cazul în care solicitantul este proprietar </w:t>
      </w:r>
      <w:r>
        <w:rPr>
          <w:rFonts w:eastAsia="Calibri" w:cs="Arial"/>
          <w:szCs w:val="24"/>
          <w:lang w:val="ro-RO"/>
        </w:rPr>
        <w:t xml:space="preserve">asupra imobilelor, se va depune </w:t>
      </w:r>
      <w:r w:rsidRPr="00A31403">
        <w:rPr>
          <w:rFonts w:eastAsia="Calibri" w:cs="Arial"/>
          <w:szCs w:val="24"/>
          <w:lang w:val="ro-RO"/>
        </w:rPr>
        <w:t>Certificat emis de Primăria de pe raza cărora îşi au sediul social şi punctele de lucru.</w:t>
      </w:r>
    </w:p>
    <w:p w:rsidR="00A31403" w:rsidRPr="00A31403" w:rsidRDefault="00A31403" w:rsidP="00A31403">
      <w:pPr>
        <w:spacing w:line="240" w:lineRule="auto"/>
        <w:jc w:val="both"/>
        <w:rPr>
          <w:rFonts w:eastAsia="Calibri" w:cs="Arial"/>
          <w:szCs w:val="24"/>
          <w:lang w:val="ro-RO"/>
        </w:rPr>
      </w:pPr>
      <w:r w:rsidRPr="00A31403">
        <w:rPr>
          <w:rFonts w:eastAsia="Calibri" w:cs="Arial"/>
          <w:szCs w:val="24"/>
          <w:lang w:val="ro-RO"/>
        </w:rPr>
        <w:t>2. Cazierul judiciar, în original, al reprezentantului legal care să</w:t>
      </w:r>
      <w:r>
        <w:rPr>
          <w:rFonts w:eastAsia="Calibri" w:cs="Arial"/>
          <w:szCs w:val="24"/>
          <w:lang w:val="ro-RO"/>
        </w:rPr>
        <w:t xml:space="preserve"> ateste lipsa înscrierilor care </w:t>
      </w:r>
      <w:r w:rsidRPr="00A31403">
        <w:rPr>
          <w:rFonts w:eastAsia="Calibri" w:cs="Arial"/>
          <w:szCs w:val="24"/>
          <w:lang w:val="ro-RO"/>
        </w:rPr>
        <w:t>privesc sancţiuni penale în domeniul economico-financiar, valabil la</w:t>
      </w:r>
      <w:r>
        <w:rPr>
          <w:rFonts w:eastAsia="Calibri" w:cs="Arial"/>
          <w:szCs w:val="24"/>
          <w:lang w:val="ro-RO"/>
        </w:rPr>
        <w:t xml:space="preserve"> data încheierii contractului - </w:t>
      </w:r>
      <w:r w:rsidRPr="00A31403">
        <w:rPr>
          <w:rFonts w:eastAsia="Calibri" w:cs="Arial"/>
          <w:szCs w:val="24"/>
          <w:lang w:val="ro-RO"/>
        </w:rPr>
        <w:t>poate fi solicitat de către AFIR, în conformitate cu prevederile Legii</w:t>
      </w:r>
      <w:r>
        <w:rPr>
          <w:rFonts w:eastAsia="Calibri" w:cs="Arial"/>
          <w:szCs w:val="24"/>
          <w:lang w:val="ro-RO"/>
        </w:rPr>
        <w:t xml:space="preserve"> nr. 290/ 2004 privind cazierul </w:t>
      </w:r>
      <w:r w:rsidRPr="00A31403">
        <w:rPr>
          <w:rFonts w:eastAsia="Calibri" w:cs="Arial"/>
          <w:szCs w:val="24"/>
          <w:lang w:val="ro-RO"/>
        </w:rPr>
        <w:t>judiciar, republicată, cu modificările şi completările ulterioare.</w:t>
      </w:r>
    </w:p>
    <w:p w:rsidR="00A31403" w:rsidRPr="00A31403" w:rsidRDefault="00A31403" w:rsidP="00A31403">
      <w:pPr>
        <w:spacing w:line="240" w:lineRule="auto"/>
        <w:jc w:val="both"/>
        <w:rPr>
          <w:rFonts w:eastAsia="Calibri" w:cs="Arial"/>
          <w:szCs w:val="24"/>
          <w:lang w:val="ro-RO"/>
        </w:rPr>
      </w:pPr>
      <w:r w:rsidRPr="00A31403">
        <w:rPr>
          <w:rFonts w:eastAsia="Calibri" w:cs="Arial"/>
          <w:szCs w:val="24"/>
          <w:lang w:val="ro-RO"/>
        </w:rPr>
        <w:t>3. Documentul emis de ANSVSA prin care se certifică înre</w:t>
      </w:r>
      <w:r>
        <w:rPr>
          <w:rFonts w:eastAsia="Calibri" w:cs="Arial"/>
          <w:szCs w:val="24"/>
          <w:lang w:val="ro-RO"/>
        </w:rPr>
        <w:t xml:space="preserve">gistrarea exploatației ca fiind </w:t>
      </w:r>
      <w:r w:rsidRPr="00A31403">
        <w:rPr>
          <w:rFonts w:eastAsia="Calibri" w:cs="Arial"/>
          <w:szCs w:val="24"/>
          <w:lang w:val="ro-RO"/>
        </w:rPr>
        <w:t>exploataţie comercială de tip A, conform prevede</w:t>
      </w:r>
      <w:r>
        <w:rPr>
          <w:rFonts w:eastAsia="Calibri" w:cs="Arial"/>
          <w:szCs w:val="24"/>
          <w:lang w:val="ro-RO"/>
        </w:rPr>
        <w:t xml:space="preserve">rilor Ordinului nr. 16/2010, cu modificările şi </w:t>
      </w:r>
      <w:r w:rsidRPr="00A31403">
        <w:rPr>
          <w:rFonts w:eastAsia="Calibri" w:cs="Arial"/>
          <w:szCs w:val="24"/>
          <w:lang w:val="ro-RO"/>
        </w:rPr>
        <w:t>completările ulterioare.</w:t>
      </w:r>
    </w:p>
    <w:p w:rsidR="00E630CE" w:rsidRDefault="00A31403" w:rsidP="00A31403">
      <w:pPr>
        <w:spacing w:line="240" w:lineRule="auto"/>
        <w:jc w:val="both"/>
        <w:rPr>
          <w:rFonts w:eastAsia="Calibri" w:cs="Arial"/>
          <w:szCs w:val="24"/>
          <w:lang w:val="ro-RO"/>
        </w:rPr>
      </w:pPr>
      <w:r w:rsidRPr="00A31403">
        <w:rPr>
          <w:rFonts w:eastAsia="Calibri" w:cs="Arial"/>
          <w:szCs w:val="24"/>
          <w:lang w:val="ro-RO"/>
        </w:rPr>
        <w:t>4. Documentul emis de instituţia financiar-bancară în care să se</w:t>
      </w:r>
      <w:r>
        <w:rPr>
          <w:rFonts w:eastAsia="Calibri" w:cs="Arial"/>
          <w:szCs w:val="24"/>
          <w:lang w:val="ro-RO"/>
        </w:rPr>
        <w:t xml:space="preserve"> menţioneze denumirea şi adresa </w:t>
      </w:r>
      <w:r w:rsidRPr="00A31403">
        <w:rPr>
          <w:rFonts w:eastAsia="Calibri" w:cs="Arial"/>
          <w:szCs w:val="24"/>
          <w:lang w:val="ro-RO"/>
        </w:rPr>
        <w:t>instituţiei financiar-bancare, titularul contului, CUI-ul titularului şi c</w:t>
      </w:r>
      <w:r>
        <w:rPr>
          <w:rFonts w:eastAsia="Calibri" w:cs="Arial"/>
          <w:szCs w:val="24"/>
          <w:lang w:val="ro-RO"/>
        </w:rPr>
        <w:t xml:space="preserve">odul IBAN al contului prin care </w:t>
      </w:r>
      <w:r w:rsidRPr="00A31403">
        <w:rPr>
          <w:rFonts w:eastAsia="Calibri" w:cs="Arial"/>
          <w:szCs w:val="24"/>
          <w:lang w:val="ro-RO"/>
        </w:rPr>
        <w:t>se derulează proiectul FEADR.</w:t>
      </w:r>
    </w:p>
    <w:p w:rsidR="00A31403" w:rsidRDefault="00A31403" w:rsidP="00A31403">
      <w:pPr>
        <w:spacing w:line="240" w:lineRule="auto"/>
        <w:jc w:val="both"/>
        <w:rPr>
          <w:rFonts w:eastAsia="Calibri" w:cs="Arial"/>
          <w:szCs w:val="24"/>
          <w:lang w:val="ro-RO"/>
        </w:rPr>
      </w:pPr>
    </w:p>
    <w:p w:rsidR="007C308E" w:rsidRDefault="007C308E" w:rsidP="00A31403">
      <w:pPr>
        <w:spacing w:line="240" w:lineRule="auto"/>
        <w:jc w:val="both"/>
        <w:rPr>
          <w:rFonts w:eastAsia="Calibri" w:cs="Arial"/>
          <w:szCs w:val="24"/>
          <w:lang w:val="ro-RO"/>
        </w:rPr>
      </w:pPr>
    </w:p>
    <w:p w:rsidR="007C308E" w:rsidRPr="00E309B0" w:rsidRDefault="007C308E" w:rsidP="00A31403">
      <w:pPr>
        <w:spacing w:line="240" w:lineRule="auto"/>
        <w:jc w:val="both"/>
        <w:rPr>
          <w:rFonts w:eastAsia="Calibri" w:cs="Arial"/>
          <w:szCs w:val="24"/>
          <w:lang w:val="ro-RO"/>
        </w:rPr>
      </w:pPr>
    </w:p>
    <w:p w:rsidR="00E630CE" w:rsidRPr="00827232" w:rsidRDefault="00E630C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65" w:name="_Toc505332379"/>
      <w:r w:rsidRPr="00827232">
        <w:rPr>
          <w:color w:val="auto"/>
        </w:rPr>
        <w:lastRenderedPageBreak/>
        <w:t>10.3 Modificarea Contractelor de Finanțare</w:t>
      </w:r>
      <w:bookmarkEnd w:id="65"/>
    </w:p>
    <w:p w:rsidR="00E630CE" w:rsidRPr="00E309B0" w:rsidRDefault="00E630CE" w:rsidP="00E630CE">
      <w:pPr>
        <w:spacing w:line="240" w:lineRule="auto"/>
        <w:jc w:val="both"/>
        <w:rPr>
          <w:rFonts w:cs="Arial"/>
          <w:szCs w:val="24"/>
          <w:lang w:val="ro-RO"/>
        </w:rPr>
      </w:pPr>
    </w:p>
    <w:p w:rsidR="00E630CE" w:rsidRPr="00E309B0" w:rsidRDefault="00E630CE" w:rsidP="00E630CE">
      <w:pPr>
        <w:spacing w:line="240" w:lineRule="auto"/>
        <w:jc w:val="both"/>
        <w:rPr>
          <w:rFonts w:cs="Arial"/>
          <w:szCs w:val="24"/>
        </w:rPr>
      </w:pPr>
      <w:r w:rsidRPr="00E309B0">
        <w:rPr>
          <w:rFonts w:cs="Arial"/>
          <w:szCs w:val="24"/>
        </w:rPr>
        <w:t>Contractul de finanţare semnat de către Autoritatea Contractantă și de către beneficiar poate fi modificat, în conformitate cu dispoziţiile Articolului 9 din Anexa I – Prevederi generale, numai dacă circumstanţele executării proiectului s-au schimbat începând de la data in</w:t>
      </w:r>
      <w:r>
        <w:rPr>
          <w:rFonts w:cs="Arial"/>
          <w:szCs w:val="24"/>
        </w:rPr>
        <w:t>iţială a semnării Contractului.</w:t>
      </w:r>
    </w:p>
    <w:p w:rsidR="00E630CE" w:rsidRPr="00E309B0" w:rsidRDefault="00E630CE" w:rsidP="00E630CE">
      <w:pPr>
        <w:spacing w:line="240" w:lineRule="auto"/>
        <w:jc w:val="both"/>
        <w:rPr>
          <w:rFonts w:cs="Arial"/>
          <w:szCs w:val="24"/>
        </w:rPr>
      </w:pPr>
      <w:r w:rsidRPr="00E309B0">
        <w:rPr>
          <w:rFonts w:cs="Arial"/>
          <w:szCs w:val="24"/>
        </w:rPr>
        <w:t>Orice modificare a Contractului de finanțare se va face în baza unor motive justificate și întemeiate și doar cu acordul ambelor părţi, cu excepţia situaţiei în care intervin modificări ale legislaţiei aplicabile finanţării nerambursabile și a situației în care intervin modificări procedurale, când Autoritatea Contractantă va notifica în scris beneficiarul cu privire la aceste modificări, iar beneficiarul se obligă a le respecta întocmai.</w:t>
      </w:r>
    </w:p>
    <w:p w:rsidR="00E630CE" w:rsidRPr="00E309B0" w:rsidRDefault="00E630CE" w:rsidP="00E630CE">
      <w:pPr>
        <w:autoSpaceDE w:val="0"/>
        <w:autoSpaceDN w:val="0"/>
        <w:adjustRightInd w:val="0"/>
        <w:spacing w:line="240" w:lineRule="auto"/>
        <w:jc w:val="both"/>
        <w:rPr>
          <w:rFonts w:eastAsia="Calibri" w:cs="Arial"/>
          <w:b/>
          <w:bCs/>
          <w:i/>
          <w:iCs/>
          <w:color w:val="000000"/>
          <w:szCs w:val="24"/>
        </w:rPr>
      </w:pPr>
      <w:r w:rsidRPr="00E309B0">
        <w:rPr>
          <w:rFonts w:eastAsia="Calibri" w:cs="Arial"/>
          <w:b/>
          <w:bCs/>
          <w:i/>
          <w:iCs/>
          <w:color w:val="000000"/>
          <w:szCs w:val="24"/>
        </w:rPr>
        <w:t xml:space="preserve">Precizări referitoare la modificarea Contractului de finanţare </w:t>
      </w:r>
    </w:p>
    <w:p w:rsidR="00E630CE" w:rsidRPr="00E309B0" w:rsidRDefault="00E630CE" w:rsidP="00CA305A">
      <w:pPr>
        <w:numPr>
          <w:ilvl w:val="0"/>
          <w:numId w:val="11"/>
        </w:numPr>
        <w:autoSpaceDE w:val="0"/>
        <w:autoSpaceDN w:val="0"/>
        <w:adjustRightInd w:val="0"/>
        <w:spacing w:after="0" w:line="240" w:lineRule="auto"/>
        <w:jc w:val="both"/>
        <w:rPr>
          <w:rFonts w:eastAsia="Calibri" w:cs="Arial"/>
          <w:color w:val="000000"/>
          <w:szCs w:val="24"/>
        </w:rPr>
      </w:pPr>
      <w:r w:rsidRPr="00E309B0">
        <w:rPr>
          <w:rFonts w:eastAsia="Calibri" w:cs="Arial"/>
          <w:color w:val="000000"/>
          <w:szCs w:val="24"/>
        </w:rPr>
        <w:t xml:space="preserve">Beneficiarul poate solicita modificarea Contractului de Finanțare numai în cursul duratei de execuţie </w:t>
      </w:r>
      <w:proofErr w:type="gramStart"/>
      <w:r w:rsidRPr="00E309B0">
        <w:rPr>
          <w:rFonts w:eastAsia="Calibri" w:cs="Arial"/>
          <w:color w:val="000000"/>
          <w:szCs w:val="24"/>
        </w:rPr>
        <w:t>a</w:t>
      </w:r>
      <w:proofErr w:type="gramEnd"/>
      <w:r w:rsidRPr="00E309B0">
        <w:rPr>
          <w:rFonts w:eastAsia="Calibri" w:cs="Arial"/>
          <w:color w:val="000000"/>
          <w:szCs w:val="24"/>
        </w:rPr>
        <w:t xml:space="preserve"> acestuia stabilită prin contract şi nu poate avea efect retroactiv. </w:t>
      </w:r>
    </w:p>
    <w:p w:rsidR="00E630CE" w:rsidRPr="00E309B0" w:rsidRDefault="00E630CE" w:rsidP="00CA305A">
      <w:pPr>
        <w:numPr>
          <w:ilvl w:val="0"/>
          <w:numId w:val="11"/>
        </w:numPr>
        <w:autoSpaceDE w:val="0"/>
        <w:autoSpaceDN w:val="0"/>
        <w:adjustRightInd w:val="0"/>
        <w:spacing w:after="0" w:line="240" w:lineRule="auto"/>
        <w:jc w:val="both"/>
        <w:rPr>
          <w:rFonts w:eastAsia="Calibri" w:cs="Arial"/>
          <w:color w:val="000000"/>
          <w:szCs w:val="24"/>
        </w:rPr>
      </w:pPr>
      <w:r w:rsidRPr="00E309B0">
        <w:rPr>
          <w:rFonts w:eastAsia="Calibri" w:cs="Arial"/>
          <w:color w:val="000000"/>
          <w:szCs w:val="24"/>
        </w:rPr>
        <w:t xml:space="preserve">Orice modificare la contract se </w:t>
      </w:r>
      <w:proofErr w:type="gramStart"/>
      <w:r w:rsidRPr="00E309B0">
        <w:rPr>
          <w:rFonts w:eastAsia="Calibri" w:cs="Arial"/>
          <w:color w:val="000000"/>
          <w:szCs w:val="24"/>
        </w:rPr>
        <w:t>va</w:t>
      </w:r>
      <w:proofErr w:type="gramEnd"/>
      <w:r w:rsidRPr="00E309B0">
        <w:rPr>
          <w:rFonts w:eastAsia="Calibri" w:cs="Arial"/>
          <w:color w:val="000000"/>
          <w:szCs w:val="24"/>
        </w:rPr>
        <w:t xml:space="preserve"> face cu acordul ambelor părţi contractante, cu excepţia situaţiilor în care intervin modificări ale legislaţiei aplicabile finanţării nerambursabile, când Autoritatea Contractantă va notifica în scris Beneficiarul cu privire la aceste modificări, iar Beneficiarul se obligă a le respecta întocmai. </w:t>
      </w:r>
    </w:p>
    <w:p w:rsidR="00E630CE" w:rsidRPr="00E309B0" w:rsidRDefault="00E630CE" w:rsidP="00CA305A">
      <w:pPr>
        <w:numPr>
          <w:ilvl w:val="0"/>
          <w:numId w:val="11"/>
        </w:numPr>
        <w:autoSpaceDE w:val="0"/>
        <w:autoSpaceDN w:val="0"/>
        <w:adjustRightInd w:val="0"/>
        <w:spacing w:after="0" w:line="240" w:lineRule="auto"/>
        <w:jc w:val="both"/>
        <w:rPr>
          <w:rFonts w:eastAsia="Calibri" w:cs="Arial"/>
          <w:color w:val="000000"/>
          <w:szCs w:val="24"/>
        </w:rPr>
      </w:pPr>
      <w:r w:rsidRPr="00E309B0">
        <w:rPr>
          <w:rFonts w:eastAsia="Calibri" w:cs="Arial"/>
          <w:color w:val="000000"/>
          <w:szCs w:val="24"/>
        </w:rPr>
        <w:t xml:space="preserve">Beneficiarul poate efectua modificări tehnice şi financiare, în sensul realocărilor între liniile bugetare, dacă acestea nu schimbă scopul principal al proiectului, și nu afectează funcţionalitatea investiţiei, criteriile de eligibilitate și selecţie pentru care proiectul a fost selectat și contractat iar modificarea financiară se limitează la transferul de maxim 10% din suma înscrisă iniţial în cadrul bugetului între capitole bugetare de cheltuieli eligibile și fără diminuarea valorii totale eligibile a proiectului, cu notificarea prealabilă a Autorităţii Contractante, fără a fi însă necesară amendarea Contractului de Finanţare prin act adiţional. </w:t>
      </w:r>
    </w:p>
    <w:p w:rsidR="00E630CE" w:rsidRPr="00E309B0" w:rsidRDefault="00E630CE" w:rsidP="00CA305A">
      <w:pPr>
        <w:numPr>
          <w:ilvl w:val="0"/>
          <w:numId w:val="11"/>
        </w:numPr>
        <w:autoSpaceDE w:val="0"/>
        <w:autoSpaceDN w:val="0"/>
        <w:adjustRightInd w:val="0"/>
        <w:spacing w:after="0" w:line="240" w:lineRule="auto"/>
        <w:jc w:val="both"/>
        <w:rPr>
          <w:rFonts w:eastAsia="Calibri" w:cs="Arial"/>
          <w:color w:val="000000"/>
          <w:szCs w:val="24"/>
        </w:rPr>
      </w:pPr>
      <w:r w:rsidRPr="00E309B0">
        <w:rPr>
          <w:rFonts w:eastAsia="Calibri" w:cs="Arial"/>
          <w:color w:val="000000"/>
          <w:szCs w:val="24"/>
        </w:rPr>
        <w:t xml:space="preserve">Beneficiarul </w:t>
      </w:r>
      <w:proofErr w:type="gramStart"/>
      <w:r w:rsidRPr="00E309B0">
        <w:rPr>
          <w:rFonts w:eastAsia="Calibri" w:cs="Arial"/>
          <w:color w:val="000000"/>
          <w:szCs w:val="24"/>
        </w:rPr>
        <w:t>va</w:t>
      </w:r>
      <w:proofErr w:type="gramEnd"/>
      <w:r w:rsidRPr="00E309B0">
        <w:rPr>
          <w:rFonts w:eastAsia="Calibri" w:cs="Arial"/>
          <w:color w:val="000000"/>
          <w:szCs w:val="24"/>
        </w:rPr>
        <w:t xml:space="preserve"> prezenta o Notă explicativă, în cazul solicitării de modificare a contractului de finanţare prin act adiţional sau la solicitarea Autorităţii Contractante. </w:t>
      </w:r>
    </w:p>
    <w:p w:rsidR="00E630CE" w:rsidRPr="00E309B0" w:rsidRDefault="00E630CE" w:rsidP="00E630CE">
      <w:pPr>
        <w:autoSpaceDE w:val="0"/>
        <w:autoSpaceDN w:val="0"/>
        <w:adjustRightInd w:val="0"/>
        <w:spacing w:line="240" w:lineRule="auto"/>
        <w:jc w:val="both"/>
        <w:rPr>
          <w:rFonts w:eastAsia="Calibri" w:cs="Arial"/>
          <w:color w:val="000000"/>
          <w:szCs w:val="24"/>
        </w:rPr>
      </w:pPr>
    </w:p>
    <w:p w:rsidR="00E630CE" w:rsidRPr="00E309B0" w:rsidRDefault="00E630CE" w:rsidP="00E630CE">
      <w:pPr>
        <w:autoSpaceDE w:val="0"/>
        <w:autoSpaceDN w:val="0"/>
        <w:adjustRightInd w:val="0"/>
        <w:spacing w:line="240" w:lineRule="auto"/>
        <w:jc w:val="both"/>
        <w:rPr>
          <w:rFonts w:eastAsia="Calibri" w:cs="Arial"/>
          <w:color w:val="000000"/>
          <w:szCs w:val="24"/>
        </w:rPr>
      </w:pPr>
      <w:r w:rsidRPr="00E309B0">
        <w:rPr>
          <w:rFonts w:eastAsia="Calibri" w:cs="Arial"/>
          <w:b/>
          <w:bCs/>
          <w:color w:val="000000"/>
          <w:szCs w:val="24"/>
        </w:rPr>
        <w:t>În cazul constatării unei nereguli cu privire la încheierea ori executarea Contractului, inclusiv 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sau documentele/autorizaţiile/avizele depuse în vederea obţinerii finanţării nerambursabile sunt constatate ca fiind neadevărate/ false/ incomplete/ expirate/ inexacte/ nu corespund realităţii</w:t>
      </w:r>
      <w:r w:rsidRPr="00E309B0">
        <w:rPr>
          <w:rFonts w:eastAsia="Calibri" w:cs="Arial"/>
          <w:color w:val="000000"/>
          <w:szCs w:val="24"/>
        </w:rPr>
        <w:t xml:space="preserve">, </w:t>
      </w:r>
      <w:r w:rsidRPr="00E309B0">
        <w:rPr>
          <w:rFonts w:eastAsia="Calibri" w:cs="Arial"/>
          <w:b/>
          <w:bCs/>
          <w:color w:val="000000"/>
          <w:szCs w:val="24"/>
        </w:rPr>
        <w:t xml:space="preserve">Autoritatea Contractantă poate înceta valabilitatea Contractului, de plin drept, printr-o notificare scrisă adresată </w:t>
      </w:r>
      <w:r w:rsidRPr="00E309B0">
        <w:rPr>
          <w:rFonts w:eastAsia="Calibri" w:cs="Arial"/>
          <w:b/>
          <w:bCs/>
          <w:color w:val="000000"/>
          <w:szCs w:val="24"/>
        </w:rPr>
        <w:lastRenderedPageBreak/>
        <w:t>beneficiarului, fără punere în întârziere, fără nicio altă formalitate şi fără intervenţia instanţei judecătoreşti</w:t>
      </w:r>
      <w:r w:rsidRPr="00E309B0">
        <w:rPr>
          <w:rFonts w:eastAsia="Calibri" w:cs="Arial"/>
          <w:color w:val="000000"/>
          <w:szCs w:val="24"/>
        </w:rPr>
        <w:t xml:space="preserve">. </w:t>
      </w:r>
    </w:p>
    <w:p w:rsidR="00E630CE" w:rsidRPr="00E309B0" w:rsidRDefault="00E630CE" w:rsidP="00E630CE">
      <w:pPr>
        <w:pStyle w:val="Default"/>
        <w:jc w:val="both"/>
        <w:rPr>
          <w:rFonts w:ascii="Arial" w:eastAsia="Calibri" w:hAnsi="Arial" w:cs="Arial"/>
        </w:rPr>
      </w:pPr>
      <w:r w:rsidRPr="00E309B0">
        <w:rPr>
          <w:rFonts w:ascii="Arial" w:eastAsia="Calibri" w:hAnsi="Arial" w:cs="Arial"/>
          <w:b/>
          <w:bCs/>
          <w:i/>
          <w:iCs/>
        </w:rPr>
        <w:t xml:space="preserve">În aceste cazuri, beneficiarul </w:t>
      </w:r>
      <w:proofErr w:type="gramStart"/>
      <w:r w:rsidRPr="00E309B0">
        <w:rPr>
          <w:rFonts w:ascii="Arial" w:eastAsia="Calibri" w:hAnsi="Arial" w:cs="Arial"/>
          <w:b/>
          <w:bCs/>
          <w:i/>
          <w:iCs/>
        </w:rPr>
        <w:t>va</w:t>
      </w:r>
      <w:proofErr w:type="gramEnd"/>
      <w:r w:rsidRPr="00E309B0">
        <w:rPr>
          <w:rFonts w:ascii="Arial" w:eastAsia="Calibri" w:hAnsi="Arial" w:cs="Arial"/>
          <w:b/>
          <w:bCs/>
          <w:i/>
          <w:iCs/>
        </w:rPr>
        <w:t xml:space="preserve"> restitui</w:t>
      </w:r>
      <w:r w:rsidRPr="00E309B0">
        <w:rPr>
          <w:rFonts w:ascii="Arial" w:hAnsi="Arial" w:cs="Arial"/>
          <w:b/>
          <w:bCs/>
          <w:i/>
          <w:iCs/>
        </w:rPr>
        <w:t xml:space="preserve"> </w:t>
      </w:r>
      <w:r w:rsidRPr="00E309B0">
        <w:rPr>
          <w:rFonts w:ascii="Arial" w:eastAsia="Calibri" w:hAnsi="Arial" w:cs="Arial"/>
          <w:b/>
          <w:bCs/>
          <w:i/>
          <w:iCs/>
        </w:rPr>
        <w:t>integral sumele primite ca finanţare nerambursabilă, împreună cu dobânzi şi penalităţi în procentul stabilit conform dispoziţiilor legale în vigoare, şi în conformitate cu dispoziţiile contractuale</w:t>
      </w:r>
      <w:r w:rsidRPr="00E309B0">
        <w:rPr>
          <w:rFonts w:ascii="Arial" w:eastAsia="Calibri" w:hAnsi="Arial" w:cs="Arial"/>
          <w:i/>
          <w:iCs/>
        </w:rPr>
        <w:t xml:space="preserve">. </w:t>
      </w:r>
    </w:p>
    <w:p w:rsidR="00E630CE" w:rsidRPr="00E309B0" w:rsidRDefault="00E630CE" w:rsidP="00E630CE">
      <w:pPr>
        <w:autoSpaceDE w:val="0"/>
        <w:autoSpaceDN w:val="0"/>
        <w:adjustRightInd w:val="0"/>
        <w:spacing w:line="240" w:lineRule="auto"/>
        <w:jc w:val="both"/>
        <w:rPr>
          <w:rFonts w:eastAsia="Calibri" w:cs="Arial"/>
          <w:color w:val="000000"/>
          <w:szCs w:val="24"/>
        </w:rPr>
      </w:pPr>
      <w:r w:rsidRPr="00E309B0">
        <w:rPr>
          <w:rFonts w:eastAsia="Calibri" w:cs="Arial"/>
          <w:b/>
          <w:bCs/>
          <w:color w:val="000000"/>
          <w:szCs w:val="24"/>
        </w:rPr>
        <w:t xml:space="preserve">Prin excepţie, în situaţia în care neîndeplinirea obligaţiilor contractuale nu </w:t>
      </w:r>
      <w:proofErr w:type="gramStart"/>
      <w:r w:rsidRPr="00E309B0">
        <w:rPr>
          <w:rFonts w:eastAsia="Calibri" w:cs="Arial"/>
          <w:b/>
          <w:bCs/>
          <w:color w:val="000000"/>
          <w:szCs w:val="24"/>
        </w:rPr>
        <w:t>este</w:t>
      </w:r>
      <w:proofErr w:type="gramEnd"/>
      <w:r w:rsidRPr="00E309B0">
        <w:rPr>
          <w:rFonts w:eastAsia="Calibri" w:cs="Arial"/>
          <w:b/>
          <w:bCs/>
          <w:color w:val="000000"/>
          <w:szCs w:val="24"/>
        </w:rPr>
        <w:t xml:space="preserve"> de natură a afecta condiţiile de eligibilitate şi selecţie a proiectului, recuperarea sprijinului financiar se va realiza în mod proporţional cu gradul de neîndeplinire</w:t>
      </w:r>
      <w:r w:rsidRPr="00E309B0">
        <w:rPr>
          <w:rFonts w:eastAsia="Calibri" w:cs="Arial"/>
          <w:color w:val="000000"/>
          <w:szCs w:val="24"/>
        </w:rPr>
        <w:t xml:space="preserve">. </w:t>
      </w:r>
    </w:p>
    <w:p w:rsidR="00E630CE" w:rsidRPr="00E309B0" w:rsidRDefault="00E630CE" w:rsidP="00E630CE">
      <w:pPr>
        <w:spacing w:line="240" w:lineRule="auto"/>
        <w:jc w:val="both"/>
        <w:rPr>
          <w:rFonts w:eastAsia="Calibri" w:cs="Arial"/>
          <w:color w:val="000000"/>
          <w:szCs w:val="24"/>
        </w:rPr>
      </w:pPr>
      <w:r w:rsidRPr="00E309B0">
        <w:rPr>
          <w:rFonts w:eastAsia="Calibri" w:cs="Arial"/>
          <w:b/>
          <w:bCs/>
          <w:color w:val="000000"/>
          <w:szCs w:val="24"/>
        </w:rPr>
        <w:t>Anterior încetării Contractului de Finanţare, Autoritatea Contractantă poate suspenda contractul şi/sau plăţile ca o măsură de precauţie, fără o avertizare prealabilă</w:t>
      </w:r>
      <w:r w:rsidRPr="00E309B0">
        <w:rPr>
          <w:rFonts w:eastAsia="Calibri" w:cs="Arial"/>
          <w:color w:val="000000"/>
          <w:szCs w:val="24"/>
        </w:rPr>
        <w:t>.</w:t>
      </w:r>
    </w:p>
    <w:p w:rsidR="00E630CE" w:rsidRPr="00E309B0" w:rsidRDefault="00E630CE" w:rsidP="00E630CE">
      <w:pPr>
        <w:shd w:val="clear" w:color="auto" w:fill="9CC2E5" w:themeFill="accent1" w:themeFillTint="99"/>
        <w:autoSpaceDE w:val="0"/>
        <w:autoSpaceDN w:val="0"/>
        <w:adjustRightInd w:val="0"/>
        <w:spacing w:line="240" w:lineRule="auto"/>
        <w:jc w:val="both"/>
        <w:rPr>
          <w:rFonts w:eastAsia="Calibri" w:cs="Arial"/>
          <w:color w:val="000000"/>
          <w:szCs w:val="24"/>
        </w:rPr>
      </w:pPr>
      <w:r w:rsidRPr="00E309B0">
        <w:rPr>
          <w:rFonts w:eastAsia="Calibri" w:cs="Arial"/>
          <w:b/>
          <w:bCs/>
          <w:i/>
          <w:iCs/>
          <w:color w:val="000000"/>
          <w:szCs w:val="24"/>
        </w:rPr>
        <w:t xml:space="preserve">Atenţie! </w:t>
      </w:r>
    </w:p>
    <w:p w:rsidR="00E630CE" w:rsidRPr="00827232" w:rsidRDefault="00E630CE" w:rsidP="00E630CE">
      <w:pPr>
        <w:shd w:val="clear" w:color="auto" w:fill="9CC2E5" w:themeFill="accent1" w:themeFillTint="99"/>
        <w:spacing w:line="240" w:lineRule="auto"/>
        <w:jc w:val="both"/>
        <w:rPr>
          <w:rFonts w:eastAsia="Calibri" w:cs="Arial"/>
          <w:i/>
          <w:iCs/>
          <w:color w:val="000000"/>
          <w:szCs w:val="24"/>
        </w:rPr>
      </w:pPr>
      <w:r w:rsidRPr="00E309B0">
        <w:rPr>
          <w:rFonts w:eastAsia="Calibri" w:cs="Arial"/>
          <w:i/>
          <w:iCs/>
          <w:color w:val="000000"/>
          <w:szCs w:val="24"/>
        </w:rPr>
        <w:t xml:space="preserve">Pentru încheierea contractelor cu firmele de consultanţă puteţi consulta Modelul de Contract de Prestări Servicii Profesionale de Specialitate, precum şi Recomandări în vederea încheierii contractelor de prestări servicii de consultanţă şi / sau proiectare, publicate pe pagina oficială AFIR la secţiunea: Informaţii Generale &gt;&gt; Rapoarte şi Liste &gt;&gt; Listă firme de consultanţă. Aceste documente au </w:t>
      </w:r>
      <w:proofErr w:type="gramStart"/>
      <w:r w:rsidRPr="00E309B0">
        <w:rPr>
          <w:rFonts w:eastAsia="Calibri" w:cs="Arial"/>
          <w:i/>
          <w:iCs/>
          <w:color w:val="000000"/>
          <w:szCs w:val="24"/>
        </w:rPr>
        <w:t>un</w:t>
      </w:r>
      <w:proofErr w:type="gramEnd"/>
      <w:r w:rsidRPr="00E309B0">
        <w:rPr>
          <w:rFonts w:eastAsia="Calibri" w:cs="Arial"/>
          <w:i/>
          <w:iCs/>
          <w:color w:val="000000"/>
          <w:szCs w:val="24"/>
        </w:rPr>
        <w:t xml:space="preserve"> caracter orientativ, părţile având libertatea de a include în contractul pe care îl veţi semna clauzele cele mai potrivite şi adaptate serviciilor vizate de respectivele contracte.</w:t>
      </w:r>
    </w:p>
    <w:p w:rsidR="00E630CE" w:rsidRPr="00E309B0" w:rsidRDefault="00E630CE" w:rsidP="00E630CE">
      <w:pPr>
        <w:autoSpaceDE w:val="0"/>
        <w:autoSpaceDN w:val="0"/>
        <w:adjustRightInd w:val="0"/>
        <w:spacing w:line="240" w:lineRule="auto"/>
        <w:jc w:val="both"/>
        <w:rPr>
          <w:rFonts w:eastAsia="Calibri" w:cs="Arial"/>
          <w:color w:val="000000"/>
          <w:szCs w:val="24"/>
        </w:rPr>
      </w:pPr>
      <w:r w:rsidRPr="00E309B0">
        <w:rPr>
          <w:rFonts w:eastAsia="Calibri" w:cs="Arial"/>
          <w:b/>
          <w:bCs/>
          <w:i/>
          <w:iCs/>
          <w:color w:val="000000"/>
          <w:szCs w:val="24"/>
        </w:rPr>
        <w:t xml:space="preserve">IMPORTANT! </w:t>
      </w:r>
    </w:p>
    <w:p w:rsidR="00E630CE" w:rsidRPr="00E309B0" w:rsidRDefault="00E630CE" w:rsidP="00E630CE">
      <w:pPr>
        <w:spacing w:line="240" w:lineRule="auto"/>
        <w:jc w:val="both"/>
        <w:rPr>
          <w:rFonts w:eastAsia="Calibri" w:cs="Arial"/>
          <w:b/>
          <w:bCs/>
          <w:color w:val="000000"/>
          <w:szCs w:val="24"/>
        </w:rPr>
      </w:pPr>
      <w:r w:rsidRPr="00E309B0">
        <w:rPr>
          <w:rFonts w:eastAsia="Calibri" w:cs="Arial"/>
          <w:i/>
          <w:iCs/>
          <w:color w:val="000000"/>
          <w:szCs w:val="24"/>
        </w:rPr>
        <w:t>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şi să cunoască toate drepturile şi obligațiile prevăzute în contractul de finanțare înainte de semnarea acestuia.</w:t>
      </w:r>
    </w:p>
    <w:p w:rsidR="00E630CE" w:rsidRPr="00E309B0" w:rsidRDefault="00E630CE" w:rsidP="00E630CE">
      <w:pPr>
        <w:spacing w:line="240" w:lineRule="auto"/>
        <w:jc w:val="both"/>
        <w:rPr>
          <w:rFonts w:cs="Arial"/>
          <w:szCs w:val="24"/>
        </w:rPr>
      </w:pPr>
      <w:r w:rsidRPr="00E309B0">
        <w:rPr>
          <w:rFonts w:cs="Arial"/>
          <w:szCs w:val="24"/>
        </w:rPr>
        <w:t xml:space="preserve">Beneficiarul sau Autoritatea Contractantă pot solicita modificarea Contractului de finanţare numai în cursul duratei de valabilitate </w:t>
      </w:r>
      <w:proofErr w:type="gramStart"/>
      <w:r w:rsidRPr="00E309B0">
        <w:rPr>
          <w:rFonts w:cs="Arial"/>
          <w:szCs w:val="24"/>
        </w:rPr>
        <w:t>a</w:t>
      </w:r>
      <w:proofErr w:type="gramEnd"/>
      <w:r w:rsidRPr="00E309B0">
        <w:rPr>
          <w:rFonts w:cs="Arial"/>
          <w:szCs w:val="24"/>
        </w:rPr>
        <w:t xml:space="preserve"> acestuia, iar modificările nu pot avea efect retroactiv. Nu sunt acceptate modificările care afectează criteriile de eligibilitate și selecție în baza </w:t>
      </w:r>
      <w:proofErr w:type="gramStart"/>
      <w:r w:rsidRPr="00E309B0">
        <w:rPr>
          <w:rFonts w:cs="Arial"/>
          <w:szCs w:val="24"/>
        </w:rPr>
        <w:t>cărora  proiectul</w:t>
      </w:r>
      <w:proofErr w:type="gramEnd"/>
      <w:r w:rsidRPr="00E309B0">
        <w:rPr>
          <w:rFonts w:cs="Arial"/>
          <w:szCs w:val="24"/>
        </w:rPr>
        <w:t xml:space="preserve"> a fost selectat. Valoarea totală eligibilă nerambursabilă aprobată și prevăzută în Contract nu poate fi depăşită. </w:t>
      </w:r>
    </w:p>
    <w:p w:rsidR="00E630CE" w:rsidRDefault="00E630CE" w:rsidP="00E630CE">
      <w:pPr>
        <w:spacing w:line="240" w:lineRule="auto"/>
        <w:jc w:val="both"/>
        <w:rPr>
          <w:rFonts w:cs="Arial"/>
          <w:szCs w:val="24"/>
        </w:rPr>
      </w:pPr>
      <w:r w:rsidRPr="00E309B0">
        <w:rPr>
          <w:rFonts w:cs="Arial"/>
          <w:szCs w:val="24"/>
        </w:rPr>
        <w:t>Beneficiarul trebuie să solicite în scris Autorității Contractante orice modificare a Contractului de finantare, inclusiv a anexelor acestuia, completând Formularul C 3.1L - ,,</w:t>
      </w:r>
      <w:r w:rsidRPr="00E309B0">
        <w:rPr>
          <w:rFonts w:cs="Arial"/>
          <w:i/>
          <w:szCs w:val="24"/>
        </w:rPr>
        <w:t>Notă explicativă pentru modificarea Contractului de finanțare</w:t>
      </w:r>
      <w:r w:rsidRPr="00E309B0">
        <w:rPr>
          <w:rFonts w:cs="Arial"/>
          <w:szCs w:val="24"/>
        </w:rPr>
        <w:t xml:space="preserve">”. Formularul C 3.1L se </w:t>
      </w:r>
      <w:proofErr w:type="gramStart"/>
      <w:r w:rsidRPr="00E309B0">
        <w:rPr>
          <w:rFonts w:cs="Arial"/>
          <w:szCs w:val="24"/>
        </w:rPr>
        <w:t>va</w:t>
      </w:r>
      <w:proofErr w:type="gramEnd"/>
      <w:r w:rsidRPr="00E309B0">
        <w:rPr>
          <w:rFonts w:cs="Arial"/>
          <w:szCs w:val="24"/>
        </w:rPr>
        <w:t xml:space="preserve"> prelua din Manualul de procedură pentru implementare – Secțiunea I Modificarea Contractelor de finanțare/Deciziilor de finantare (cod manual: M 01 – 02), care poate fi consultat pe pagina de internet a AFIR.</w:t>
      </w:r>
    </w:p>
    <w:p w:rsidR="00E630CE" w:rsidRDefault="00E630CE" w:rsidP="00E630CE">
      <w:pPr>
        <w:spacing w:line="240" w:lineRule="auto"/>
        <w:jc w:val="both"/>
        <w:rPr>
          <w:rFonts w:cs="Arial"/>
          <w:szCs w:val="24"/>
        </w:rPr>
      </w:pPr>
    </w:p>
    <w:p w:rsidR="00E630CE" w:rsidRPr="00827232" w:rsidRDefault="00E630C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66" w:name="_Toc505332380"/>
      <w:r>
        <w:rPr>
          <w:color w:val="auto"/>
        </w:rPr>
        <w:lastRenderedPageBreak/>
        <w:t>10.4 Încetarea Contractului de Finanț</w:t>
      </w:r>
      <w:r w:rsidRPr="00827232">
        <w:rPr>
          <w:color w:val="auto"/>
        </w:rPr>
        <w:t>are</w:t>
      </w:r>
      <w:bookmarkEnd w:id="66"/>
    </w:p>
    <w:p w:rsidR="00E630CE" w:rsidRPr="00E309B0" w:rsidRDefault="00E630CE" w:rsidP="00E630CE">
      <w:pPr>
        <w:spacing w:line="240" w:lineRule="auto"/>
        <w:jc w:val="both"/>
        <w:rPr>
          <w:rFonts w:cs="Arial"/>
          <w:szCs w:val="24"/>
          <w:lang w:val="ro-RO" w:eastAsia="ro-RO"/>
        </w:rPr>
      </w:pPr>
    </w:p>
    <w:p w:rsidR="00E630CE" w:rsidRDefault="00E630CE" w:rsidP="00E630CE">
      <w:pPr>
        <w:autoSpaceDE w:val="0"/>
        <w:autoSpaceDN w:val="0"/>
        <w:spacing w:line="240" w:lineRule="auto"/>
        <w:jc w:val="both"/>
        <w:rPr>
          <w:rFonts w:cs="Arial"/>
          <w:color w:val="000000"/>
          <w:szCs w:val="24"/>
        </w:rPr>
      </w:pPr>
      <w:r w:rsidRPr="00E309B0">
        <w:rPr>
          <w:rFonts w:cs="Arial"/>
          <w:color w:val="000000"/>
          <w:szCs w:val="24"/>
        </w:rPr>
        <w:t>Dacă pe parcursul perioadei de implementare a proiectului Autoritatea Contractantă constată neîndeplinirea de către beneficiar a obligațiilor asumate la semnarea Contractului de finanțare sau omisiunea notificării AFIR/CRFIR în cazul operării unor modificări care afectează Contractul de finanțare, sau în cazul în care se constată deficiențe în implementare, se va demara procedura de încetare a Contractului de finanțare în conformitate cu prevederile Anexei I – "Prevederi generale" și recuperarea ajutorului financiar nerambursabil acordat (dacă au fost efectuate plăți).</w:t>
      </w:r>
    </w:p>
    <w:p w:rsidR="00E630CE" w:rsidRDefault="00E630CE" w:rsidP="00E630CE">
      <w:pPr>
        <w:autoSpaceDE w:val="0"/>
        <w:autoSpaceDN w:val="0"/>
        <w:spacing w:line="240" w:lineRule="auto"/>
        <w:jc w:val="both"/>
        <w:rPr>
          <w:rFonts w:cs="Arial"/>
          <w:color w:val="000000"/>
          <w:szCs w:val="24"/>
        </w:rPr>
      </w:pPr>
    </w:p>
    <w:p w:rsidR="00E630CE" w:rsidRDefault="00E630C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7C308E" w:rsidRDefault="007C308E" w:rsidP="00E630CE">
      <w:pPr>
        <w:autoSpaceDE w:val="0"/>
        <w:autoSpaceDN w:val="0"/>
        <w:spacing w:line="240" w:lineRule="auto"/>
        <w:jc w:val="both"/>
        <w:rPr>
          <w:rFonts w:cs="Arial"/>
          <w:color w:val="000000"/>
          <w:szCs w:val="24"/>
        </w:rPr>
      </w:pPr>
    </w:p>
    <w:p w:rsidR="00E630CE" w:rsidRDefault="00E630CE" w:rsidP="00305ECD">
      <w:pPr>
        <w:autoSpaceDE w:val="0"/>
        <w:autoSpaceDN w:val="0"/>
        <w:adjustRightInd w:val="0"/>
        <w:spacing w:after="0" w:line="240" w:lineRule="auto"/>
        <w:jc w:val="both"/>
        <w:rPr>
          <w:rFonts w:eastAsia="Calibri" w:cs="Arial"/>
          <w:color w:val="000000"/>
          <w:szCs w:val="24"/>
        </w:rPr>
      </w:pPr>
    </w:p>
    <w:p w:rsidR="00E630CE" w:rsidRPr="00827232" w:rsidRDefault="007D6B9A" w:rsidP="00E630CE">
      <w:pPr>
        <w:pStyle w:val="Heading1"/>
        <w:shd w:val="clear" w:color="auto" w:fill="002060"/>
        <w:jc w:val="both"/>
        <w:rPr>
          <w:color w:val="auto"/>
          <w:sz w:val="20"/>
          <w14:shadow w14:blurRad="50800" w14:dist="38100" w14:dir="2700000" w14:sx="100000" w14:sy="100000" w14:kx="0" w14:ky="0" w14:algn="tl">
            <w14:srgbClr w14:val="000000">
              <w14:alpha w14:val="60000"/>
            </w14:srgbClr>
          </w14:shadow>
        </w:rPr>
      </w:pPr>
      <w:bookmarkStart w:id="67" w:name="_Toc505332381"/>
      <w:r>
        <w:rPr>
          <w:color w:val="auto"/>
        </w:rPr>
        <w:lastRenderedPageBreak/>
        <w:t>CAPITOLUL 11</w:t>
      </w:r>
      <w:r w:rsidR="00E630CE" w:rsidRPr="00827232">
        <w:rPr>
          <w:color w:val="auto"/>
        </w:rPr>
        <w:t xml:space="preserve"> – TERMENE LIMITĂ ŞI CONDIŢIILE PENTRU DEPUNEREA CERERILOR DE PLATĂ A AVANSULUI Ş</w:t>
      </w:r>
      <w:r w:rsidR="00E630CE">
        <w:rPr>
          <w:color w:val="auto"/>
        </w:rPr>
        <w:t>I A CELOR AFERENTE TRANȘ</w:t>
      </w:r>
      <w:r w:rsidR="00E630CE" w:rsidRPr="00827232">
        <w:rPr>
          <w:color w:val="auto"/>
        </w:rPr>
        <w:t>ELOR DE PLATĂ</w:t>
      </w:r>
      <w:bookmarkEnd w:id="67"/>
    </w:p>
    <w:p w:rsidR="00E630CE" w:rsidRPr="00E309B0" w:rsidRDefault="00E630CE" w:rsidP="00E630CE">
      <w:pPr>
        <w:autoSpaceDE w:val="0"/>
        <w:autoSpaceDN w:val="0"/>
        <w:adjustRightInd w:val="0"/>
        <w:spacing w:after="0" w:line="240" w:lineRule="auto"/>
        <w:ind w:left="720"/>
        <w:jc w:val="both"/>
        <w:rPr>
          <w:rFonts w:eastAsia="Calibri" w:cs="Arial"/>
          <w:color w:val="000000"/>
          <w:szCs w:val="24"/>
        </w:rPr>
      </w:pPr>
    </w:p>
    <w:p w:rsidR="00E630CE" w:rsidRPr="00E309B0" w:rsidRDefault="00E630CE" w:rsidP="00E630CE">
      <w:pPr>
        <w:shd w:val="clear" w:color="auto" w:fill="FFFFFF"/>
        <w:spacing w:line="240" w:lineRule="auto"/>
        <w:jc w:val="both"/>
        <w:rPr>
          <w:rFonts w:cs="Arial"/>
          <w:b/>
          <w:bCs/>
          <w:szCs w:val="24"/>
        </w:rPr>
      </w:pPr>
      <w:r w:rsidRPr="00E309B0">
        <w:rPr>
          <w:rFonts w:cs="Arial"/>
          <w:b/>
          <w:bCs/>
          <w:szCs w:val="24"/>
        </w:rPr>
        <w:t xml:space="preserve">În etapa de autorizare a plăților, toate cererile de plată trebuie </w:t>
      </w:r>
      <w:proofErr w:type="gramStart"/>
      <w:r w:rsidRPr="00E309B0">
        <w:rPr>
          <w:rFonts w:cs="Arial"/>
          <w:b/>
          <w:bCs/>
          <w:szCs w:val="24"/>
        </w:rPr>
        <w:t>să</w:t>
      </w:r>
      <w:proofErr w:type="gramEnd"/>
      <w:r w:rsidRPr="00E309B0">
        <w:rPr>
          <w:rFonts w:cs="Arial"/>
          <w:b/>
          <w:bCs/>
          <w:szCs w:val="24"/>
        </w:rPr>
        <w:t xml:space="preserve"> fie depuse inițial la GAL pentru efectuarea conformității, iar ulterior, la dosarul cererii de plată, se va atașa și fișa de verificare a conformității emisă de GAL. </w:t>
      </w:r>
    </w:p>
    <w:p w:rsidR="00E630CE" w:rsidRPr="00E309B0" w:rsidRDefault="00E630CE" w:rsidP="00E630CE">
      <w:pPr>
        <w:shd w:val="clear" w:color="auto" w:fill="FFFFFF"/>
        <w:spacing w:line="240" w:lineRule="auto"/>
        <w:jc w:val="both"/>
        <w:rPr>
          <w:rFonts w:cs="Arial"/>
          <w:bCs/>
          <w:szCs w:val="24"/>
        </w:rPr>
      </w:pPr>
      <w:r w:rsidRPr="00E309B0">
        <w:rPr>
          <w:rFonts w:cs="Arial"/>
          <w:bCs/>
          <w:szCs w:val="24"/>
        </w:rPr>
        <w:t>Beneficiarii au obligatia de a depune la GAL și la AFIR Declarațiile de eșalonare - formular AP 0.1L conform prevederilor Contractului/Deciziei de finanțare cu modificarile și completarile ulterioare și anexele la acesta.</w:t>
      </w:r>
    </w:p>
    <w:p w:rsidR="005D1323" w:rsidRPr="005D1323" w:rsidRDefault="005D1323" w:rsidP="005D1323">
      <w:pPr>
        <w:autoSpaceDE w:val="0"/>
        <w:autoSpaceDN w:val="0"/>
        <w:spacing w:line="240" w:lineRule="auto"/>
        <w:jc w:val="both"/>
        <w:rPr>
          <w:rFonts w:cs="Arial"/>
          <w:szCs w:val="24"/>
        </w:rPr>
      </w:pPr>
      <w:r w:rsidRPr="005D1323">
        <w:rPr>
          <w:rFonts w:cs="Arial"/>
          <w:szCs w:val="24"/>
        </w:rPr>
        <w:t xml:space="preserve">Dosarul cererii de plată trebuie </w:t>
      </w:r>
      <w:proofErr w:type="gramStart"/>
      <w:r w:rsidRPr="005D1323">
        <w:rPr>
          <w:rFonts w:cs="Arial"/>
          <w:szCs w:val="24"/>
        </w:rPr>
        <w:t>să</w:t>
      </w:r>
      <w:proofErr w:type="gramEnd"/>
      <w:r w:rsidRPr="005D1323">
        <w:rPr>
          <w:rFonts w:cs="Arial"/>
          <w:szCs w:val="24"/>
        </w:rPr>
        <w:t xml:space="preserve"> cuprindă documentele justi</w:t>
      </w:r>
      <w:r w:rsidR="00EF32C1">
        <w:rPr>
          <w:rFonts w:cs="Arial"/>
          <w:szCs w:val="24"/>
        </w:rPr>
        <w:t xml:space="preserve">ficative prevăzute în Anexa I – </w:t>
      </w:r>
      <w:r w:rsidRPr="005D1323">
        <w:rPr>
          <w:rFonts w:cs="Arial"/>
          <w:szCs w:val="24"/>
        </w:rPr>
        <w:t xml:space="preserve">Instrucţiuni de plată la Decizia de Finanţare. Formularele de plată tipizate </w:t>
      </w:r>
      <w:proofErr w:type="gramStart"/>
      <w:r w:rsidRPr="005D1323">
        <w:rPr>
          <w:rFonts w:cs="Arial"/>
          <w:szCs w:val="24"/>
        </w:rPr>
        <w:t>ce</w:t>
      </w:r>
      <w:proofErr w:type="gramEnd"/>
      <w:r w:rsidRPr="005D1323">
        <w:rPr>
          <w:rFonts w:cs="Arial"/>
          <w:szCs w:val="24"/>
        </w:rPr>
        <w:t xml:space="preserve"> se ataşează la Dosarul cererii de plată:</w:t>
      </w:r>
    </w:p>
    <w:p w:rsidR="00EF32C1" w:rsidRDefault="005D1323" w:rsidP="00CA305A">
      <w:pPr>
        <w:pStyle w:val="ListParagraph"/>
        <w:numPr>
          <w:ilvl w:val="0"/>
          <w:numId w:val="22"/>
        </w:numPr>
        <w:autoSpaceDE w:val="0"/>
        <w:autoSpaceDN w:val="0"/>
        <w:spacing w:line="240" w:lineRule="auto"/>
        <w:jc w:val="both"/>
        <w:rPr>
          <w:rFonts w:cs="Arial"/>
          <w:szCs w:val="24"/>
        </w:rPr>
      </w:pPr>
      <w:r w:rsidRPr="00EF32C1">
        <w:rPr>
          <w:rFonts w:cs="Arial"/>
          <w:szCs w:val="24"/>
        </w:rPr>
        <w:t>Formularul AP 0.1 - Declaraţia de eşalonare a depunerii Dosarelor cererilor de plată;</w:t>
      </w:r>
    </w:p>
    <w:p w:rsidR="00EF32C1" w:rsidRDefault="005D1323" w:rsidP="00CA305A">
      <w:pPr>
        <w:pStyle w:val="ListParagraph"/>
        <w:numPr>
          <w:ilvl w:val="0"/>
          <w:numId w:val="22"/>
        </w:numPr>
        <w:autoSpaceDE w:val="0"/>
        <w:autoSpaceDN w:val="0"/>
        <w:spacing w:line="240" w:lineRule="auto"/>
        <w:jc w:val="both"/>
        <w:rPr>
          <w:rFonts w:cs="Arial"/>
          <w:szCs w:val="24"/>
        </w:rPr>
      </w:pPr>
      <w:r w:rsidRPr="00EF32C1">
        <w:rPr>
          <w:rFonts w:cs="Arial"/>
          <w:szCs w:val="24"/>
        </w:rPr>
        <w:t>Formularul AP 1.1 - Cererea de Plată aferentă tranşelor 1 şi 2 şi anexa Identificarea</w:t>
      </w:r>
      <w:r w:rsidR="00EF32C1">
        <w:rPr>
          <w:rFonts w:cs="Arial"/>
          <w:szCs w:val="24"/>
        </w:rPr>
        <w:t xml:space="preserve"> </w:t>
      </w:r>
      <w:r w:rsidRPr="00EF32C1">
        <w:rPr>
          <w:rFonts w:cs="Arial"/>
          <w:szCs w:val="24"/>
        </w:rPr>
        <w:t>financiară;</w:t>
      </w:r>
    </w:p>
    <w:p w:rsidR="00EF32C1" w:rsidRDefault="005D1323" w:rsidP="00CA305A">
      <w:pPr>
        <w:pStyle w:val="ListParagraph"/>
        <w:numPr>
          <w:ilvl w:val="0"/>
          <w:numId w:val="22"/>
        </w:numPr>
        <w:autoSpaceDE w:val="0"/>
        <w:autoSpaceDN w:val="0"/>
        <w:spacing w:line="240" w:lineRule="auto"/>
        <w:jc w:val="both"/>
        <w:rPr>
          <w:rFonts w:cs="Arial"/>
          <w:szCs w:val="24"/>
        </w:rPr>
      </w:pPr>
      <w:r w:rsidRPr="00EF32C1">
        <w:rPr>
          <w:rFonts w:cs="Arial"/>
          <w:szCs w:val="24"/>
        </w:rPr>
        <w:t>Formularul AP 1.2 - Raportul de execuţie;</w:t>
      </w:r>
    </w:p>
    <w:p w:rsidR="00EF32C1" w:rsidRDefault="005D1323" w:rsidP="00CA305A">
      <w:pPr>
        <w:pStyle w:val="ListParagraph"/>
        <w:numPr>
          <w:ilvl w:val="0"/>
          <w:numId w:val="22"/>
        </w:numPr>
        <w:autoSpaceDE w:val="0"/>
        <w:autoSpaceDN w:val="0"/>
        <w:spacing w:line="240" w:lineRule="auto"/>
        <w:jc w:val="both"/>
        <w:rPr>
          <w:rFonts w:cs="Arial"/>
          <w:szCs w:val="24"/>
        </w:rPr>
      </w:pPr>
      <w:r w:rsidRPr="00EF32C1">
        <w:rPr>
          <w:rFonts w:cs="Arial"/>
          <w:szCs w:val="24"/>
        </w:rPr>
        <w:t>Formularul AP 1.3 - Lista coeficienților de calcul ai producției standard pentru vegetal/zootehnic;</w:t>
      </w:r>
    </w:p>
    <w:p w:rsidR="005D1323" w:rsidRPr="00EF32C1" w:rsidRDefault="005D1323" w:rsidP="00CA305A">
      <w:pPr>
        <w:pStyle w:val="ListParagraph"/>
        <w:numPr>
          <w:ilvl w:val="0"/>
          <w:numId w:val="22"/>
        </w:numPr>
        <w:autoSpaceDE w:val="0"/>
        <w:autoSpaceDN w:val="0"/>
        <w:spacing w:line="240" w:lineRule="auto"/>
        <w:jc w:val="both"/>
        <w:rPr>
          <w:rFonts w:cs="Arial"/>
          <w:szCs w:val="24"/>
        </w:rPr>
      </w:pPr>
      <w:r w:rsidRPr="00EF32C1">
        <w:rPr>
          <w:rFonts w:cs="Arial"/>
          <w:szCs w:val="24"/>
        </w:rPr>
        <w:t>Formularul AP 1.4 - Declaraţia pe propria răspundere a beneficiarului.</w:t>
      </w:r>
    </w:p>
    <w:p w:rsidR="005D1323" w:rsidRPr="005D1323" w:rsidRDefault="005D1323" w:rsidP="005D1323">
      <w:pPr>
        <w:autoSpaceDE w:val="0"/>
        <w:autoSpaceDN w:val="0"/>
        <w:spacing w:line="240" w:lineRule="auto"/>
        <w:jc w:val="both"/>
        <w:rPr>
          <w:rFonts w:cs="Arial"/>
          <w:szCs w:val="24"/>
        </w:rPr>
      </w:pPr>
      <w:r w:rsidRPr="005D1323">
        <w:rPr>
          <w:rFonts w:cs="Arial"/>
          <w:szCs w:val="24"/>
        </w:rPr>
        <w:t xml:space="preserve">Sprijinul pentru dezvoltarea fermelor mici </w:t>
      </w:r>
      <w:proofErr w:type="gramStart"/>
      <w:r w:rsidRPr="005D1323">
        <w:rPr>
          <w:rFonts w:cs="Arial"/>
          <w:szCs w:val="24"/>
        </w:rPr>
        <w:t>va</w:t>
      </w:r>
      <w:proofErr w:type="gramEnd"/>
      <w:r w:rsidRPr="005D1323">
        <w:rPr>
          <w:rFonts w:cs="Arial"/>
          <w:szCs w:val="24"/>
        </w:rPr>
        <w:t xml:space="preserve"> fi acordat în două tranşe, astfel:</w:t>
      </w:r>
    </w:p>
    <w:p w:rsidR="00A15139" w:rsidRDefault="005D1323" w:rsidP="00CA305A">
      <w:pPr>
        <w:pStyle w:val="ListParagraph"/>
        <w:numPr>
          <w:ilvl w:val="0"/>
          <w:numId w:val="25"/>
        </w:numPr>
        <w:autoSpaceDE w:val="0"/>
        <w:autoSpaceDN w:val="0"/>
        <w:spacing w:line="240" w:lineRule="auto"/>
        <w:jc w:val="both"/>
        <w:rPr>
          <w:rFonts w:cs="Arial"/>
          <w:szCs w:val="24"/>
        </w:rPr>
      </w:pPr>
      <w:r w:rsidRPr="00A15139">
        <w:rPr>
          <w:rFonts w:cs="Arial"/>
          <w:szCs w:val="24"/>
        </w:rPr>
        <w:t xml:space="preserve">Beneficiarul va depune prima tranşă a dosarului </w:t>
      </w:r>
      <w:r w:rsidR="00A15139" w:rsidRPr="00A15139">
        <w:rPr>
          <w:rFonts w:cs="Arial"/>
          <w:szCs w:val="24"/>
        </w:rPr>
        <w:t>cererii de plata reprezentând 80</w:t>
      </w:r>
      <w:r w:rsidRPr="00A15139">
        <w:rPr>
          <w:rFonts w:cs="Arial"/>
          <w:szCs w:val="24"/>
        </w:rPr>
        <w:t>% din</w:t>
      </w:r>
      <w:r w:rsidR="00A15139">
        <w:rPr>
          <w:rFonts w:cs="Arial"/>
          <w:szCs w:val="24"/>
        </w:rPr>
        <w:t xml:space="preserve"> </w:t>
      </w:r>
      <w:r w:rsidRPr="00A15139">
        <w:rPr>
          <w:rFonts w:cs="Arial"/>
          <w:szCs w:val="24"/>
        </w:rPr>
        <w:t>valoarea sprijinului financiar nerambursabil în maximum 30 zile de la data semnării de</w:t>
      </w:r>
      <w:r w:rsidR="00A15139">
        <w:rPr>
          <w:rFonts w:cs="Arial"/>
          <w:szCs w:val="24"/>
        </w:rPr>
        <w:t xml:space="preserve"> </w:t>
      </w:r>
      <w:r w:rsidRPr="00A15139">
        <w:rPr>
          <w:rFonts w:cs="Arial"/>
          <w:szCs w:val="24"/>
        </w:rPr>
        <w:t>luare la cunoștință de către beneficiar a Deciziei de finanţare semnată de către Directorul</w:t>
      </w:r>
      <w:r w:rsidR="00A15139">
        <w:rPr>
          <w:rFonts w:cs="Arial"/>
          <w:szCs w:val="24"/>
        </w:rPr>
        <w:t xml:space="preserve"> </w:t>
      </w:r>
      <w:r w:rsidRPr="00A15139">
        <w:rPr>
          <w:rFonts w:cs="Arial"/>
          <w:szCs w:val="24"/>
        </w:rPr>
        <w:t>General Adjunct CRFIR;</w:t>
      </w:r>
    </w:p>
    <w:p w:rsidR="005D1323" w:rsidRPr="00A15139" w:rsidRDefault="005D1323" w:rsidP="00CA305A">
      <w:pPr>
        <w:pStyle w:val="ListParagraph"/>
        <w:numPr>
          <w:ilvl w:val="0"/>
          <w:numId w:val="25"/>
        </w:numPr>
        <w:autoSpaceDE w:val="0"/>
        <w:autoSpaceDN w:val="0"/>
        <w:spacing w:line="240" w:lineRule="auto"/>
        <w:jc w:val="both"/>
        <w:rPr>
          <w:rFonts w:cs="Arial"/>
          <w:szCs w:val="24"/>
        </w:rPr>
      </w:pPr>
      <w:r w:rsidRPr="00A15139">
        <w:rPr>
          <w:rFonts w:cs="Arial"/>
          <w:szCs w:val="24"/>
        </w:rPr>
        <w:t xml:space="preserve">Beneficiarul va depune a doua tranşă a dosarului </w:t>
      </w:r>
      <w:r w:rsidR="00A15139" w:rsidRPr="00A15139">
        <w:rPr>
          <w:rFonts w:cs="Arial"/>
          <w:szCs w:val="24"/>
        </w:rPr>
        <w:t>cererii de plată reprezentând 20</w:t>
      </w:r>
      <w:r w:rsidRPr="00A15139">
        <w:rPr>
          <w:rFonts w:cs="Arial"/>
          <w:szCs w:val="24"/>
        </w:rPr>
        <w:t>% din</w:t>
      </w:r>
      <w:r w:rsidR="00A15139">
        <w:rPr>
          <w:rFonts w:cs="Arial"/>
          <w:szCs w:val="24"/>
        </w:rPr>
        <w:t xml:space="preserve"> </w:t>
      </w:r>
      <w:r w:rsidRPr="00A15139">
        <w:rPr>
          <w:rFonts w:cs="Arial"/>
          <w:szCs w:val="24"/>
        </w:rPr>
        <w:t>valoarea sprijinului financiar nerambursabil după realizarea obiectivelor propuse în planul</w:t>
      </w:r>
      <w:r w:rsidR="00A15139">
        <w:rPr>
          <w:rFonts w:cs="Arial"/>
          <w:szCs w:val="24"/>
        </w:rPr>
        <w:t xml:space="preserve"> </w:t>
      </w:r>
      <w:r w:rsidRPr="00A15139">
        <w:rPr>
          <w:rFonts w:cs="Arial"/>
          <w:szCs w:val="24"/>
        </w:rPr>
        <w:t>de afaceri, în maximum 33 luni (57 de luni pentru sectorul pomicol) de la data semnării</w:t>
      </w:r>
      <w:r w:rsidR="00A15139">
        <w:rPr>
          <w:rFonts w:cs="Arial"/>
          <w:szCs w:val="24"/>
        </w:rPr>
        <w:t xml:space="preserve"> </w:t>
      </w:r>
      <w:r w:rsidRPr="00A15139">
        <w:rPr>
          <w:rFonts w:cs="Arial"/>
          <w:szCs w:val="24"/>
        </w:rPr>
        <w:t>Deciziei de finanţare. Aceasta se depune după îndeplinirea tuturor obiectivelor prevăzute</w:t>
      </w:r>
      <w:r w:rsidR="00A15139">
        <w:rPr>
          <w:rFonts w:cs="Arial"/>
          <w:szCs w:val="24"/>
        </w:rPr>
        <w:t xml:space="preserve"> </w:t>
      </w:r>
      <w:r w:rsidRPr="00A15139">
        <w:rPr>
          <w:rFonts w:cs="Arial"/>
          <w:szCs w:val="24"/>
        </w:rPr>
        <w:t>în Planul de afaceri, dar nu mai devreme de depunerea unei noi Cereri de plată pe</w:t>
      </w:r>
      <w:r w:rsidR="00A15139">
        <w:rPr>
          <w:rFonts w:cs="Arial"/>
          <w:szCs w:val="24"/>
        </w:rPr>
        <w:t xml:space="preserve"> </w:t>
      </w:r>
      <w:r w:rsidRPr="00A15139">
        <w:rPr>
          <w:rFonts w:cs="Arial"/>
          <w:szCs w:val="24"/>
        </w:rPr>
        <w:t>suprafaţă la APIA, față de momentul încheierii Deciziei de finanțare.</w:t>
      </w:r>
    </w:p>
    <w:p w:rsidR="005D1323" w:rsidRPr="005D1323" w:rsidRDefault="005D1323" w:rsidP="005D1323">
      <w:pPr>
        <w:autoSpaceDE w:val="0"/>
        <w:autoSpaceDN w:val="0"/>
        <w:spacing w:line="240" w:lineRule="auto"/>
        <w:jc w:val="both"/>
        <w:rPr>
          <w:rFonts w:cs="Arial"/>
          <w:szCs w:val="24"/>
        </w:rPr>
      </w:pPr>
      <w:r w:rsidRPr="005D1323">
        <w:rPr>
          <w:rFonts w:cs="Arial"/>
          <w:szCs w:val="24"/>
        </w:rPr>
        <w:t>Depunerea dosarului pentru a doua tranşă este condiţionată to</w:t>
      </w:r>
      <w:r w:rsidR="00A15139">
        <w:rPr>
          <w:rFonts w:cs="Arial"/>
          <w:szCs w:val="24"/>
        </w:rPr>
        <w:t xml:space="preserve">todată de păstrarea dimensiunii </w:t>
      </w:r>
      <w:r w:rsidRPr="005D1323">
        <w:rPr>
          <w:rFonts w:cs="Arial"/>
          <w:szCs w:val="24"/>
        </w:rPr>
        <w:t>exploataţiei (S.O.) (fără a reduce dimensiunea economică a exp</w:t>
      </w:r>
      <w:r w:rsidR="00970C7A">
        <w:rPr>
          <w:rFonts w:cs="Arial"/>
          <w:szCs w:val="24"/>
        </w:rPr>
        <w:t>loatației cu mai mult de 15</w:t>
      </w:r>
      <w:r w:rsidRPr="005D1323">
        <w:rPr>
          <w:rFonts w:cs="Arial"/>
          <w:szCs w:val="24"/>
        </w:rPr>
        <w:t>% cu</w:t>
      </w:r>
      <w:r w:rsidR="00A15139">
        <w:rPr>
          <w:rFonts w:cs="Arial"/>
          <w:szCs w:val="24"/>
        </w:rPr>
        <w:t xml:space="preserve"> </w:t>
      </w:r>
      <w:r w:rsidRPr="005D1323">
        <w:rPr>
          <w:rFonts w:cs="Arial"/>
          <w:szCs w:val="24"/>
        </w:rPr>
        <w:t>excepția pepinierelor unde marja de fluctuație poate fi mai mare și cu păstrarea dimensiunii</w:t>
      </w:r>
      <w:r w:rsidR="00A15139">
        <w:rPr>
          <w:rFonts w:cs="Arial"/>
          <w:szCs w:val="24"/>
        </w:rPr>
        <w:t xml:space="preserve"> </w:t>
      </w:r>
      <w:r w:rsidRPr="005D1323">
        <w:rPr>
          <w:rFonts w:cs="Arial"/>
          <w:szCs w:val="24"/>
        </w:rPr>
        <w:t>minime eligibile) şi după finalizarea implementării corecte a planului</w:t>
      </w:r>
      <w:r w:rsidR="00A15139">
        <w:rPr>
          <w:rFonts w:cs="Arial"/>
          <w:szCs w:val="24"/>
        </w:rPr>
        <w:t xml:space="preserve"> de afaceri, fără a depăși trei </w:t>
      </w:r>
      <w:r w:rsidRPr="005D1323">
        <w:rPr>
          <w:rFonts w:cs="Arial"/>
          <w:szCs w:val="24"/>
        </w:rPr>
        <w:t>ani (*cinci ani pentru exploatatiile pomicole) de la semnarea Contractului de finanțare.</w:t>
      </w:r>
    </w:p>
    <w:p w:rsidR="005D1323" w:rsidRPr="00A15139" w:rsidRDefault="005D1323" w:rsidP="005D1323">
      <w:pPr>
        <w:autoSpaceDE w:val="0"/>
        <w:autoSpaceDN w:val="0"/>
        <w:spacing w:line="240" w:lineRule="auto"/>
        <w:jc w:val="both"/>
        <w:rPr>
          <w:rFonts w:cs="Arial"/>
          <w:b/>
          <w:szCs w:val="24"/>
        </w:rPr>
      </w:pPr>
      <w:r w:rsidRPr="00A15139">
        <w:rPr>
          <w:rFonts w:cs="Arial"/>
          <w:b/>
          <w:szCs w:val="24"/>
        </w:rPr>
        <w:lastRenderedPageBreak/>
        <w:t>IMPORTANT:</w:t>
      </w:r>
    </w:p>
    <w:p w:rsidR="005D1323" w:rsidRPr="005D1323" w:rsidRDefault="005D1323" w:rsidP="005D1323">
      <w:pPr>
        <w:autoSpaceDE w:val="0"/>
        <w:autoSpaceDN w:val="0"/>
        <w:spacing w:line="240" w:lineRule="auto"/>
        <w:jc w:val="both"/>
        <w:rPr>
          <w:rFonts w:cs="Arial"/>
          <w:szCs w:val="24"/>
        </w:rPr>
      </w:pPr>
      <w:r w:rsidRPr="005D1323">
        <w:rPr>
          <w:rFonts w:cs="Arial"/>
          <w:szCs w:val="24"/>
        </w:rPr>
        <w:t>În vederea depunerii Dosarului cererii de plată pentru a doua t</w:t>
      </w:r>
      <w:r w:rsidR="00A15139">
        <w:rPr>
          <w:rFonts w:cs="Arial"/>
          <w:szCs w:val="24"/>
        </w:rPr>
        <w:t xml:space="preserve">ranșă de plată, beneficiarul </w:t>
      </w:r>
      <w:proofErr w:type="gramStart"/>
      <w:r w:rsidR="00A15139">
        <w:rPr>
          <w:rFonts w:cs="Arial"/>
          <w:szCs w:val="24"/>
        </w:rPr>
        <w:t>va</w:t>
      </w:r>
      <w:proofErr w:type="gramEnd"/>
      <w:r w:rsidR="00A15139">
        <w:rPr>
          <w:rFonts w:cs="Arial"/>
          <w:szCs w:val="24"/>
        </w:rPr>
        <w:t xml:space="preserve"> </w:t>
      </w:r>
      <w:r w:rsidRPr="005D1323">
        <w:rPr>
          <w:rFonts w:cs="Arial"/>
          <w:szCs w:val="24"/>
        </w:rPr>
        <w:t>înștiința AFIR pentru efectuarea vizitei pe teren, astfel:</w:t>
      </w:r>
    </w:p>
    <w:p w:rsidR="00A15139" w:rsidRDefault="005D1323" w:rsidP="00CA305A">
      <w:pPr>
        <w:pStyle w:val="ListParagraph"/>
        <w:numPr>
          <w:ilvl w:val="0"/>
          <w:numId w:val="26"/>
        </w:numPr>
        <w:autoSpaceDE w:val="0"/>
        <w:autoSpaceDN w:val="0"/>
        <w:spacing w:line="240" w:lineRule="auto"/>
        <w:jc w:val="both"/>
        <w:rPr>
          <w:rFonts w:cs="Arial"/>
          <w:szCs w:val="24"/>
        </w:rPr>
      </w:pPr>
      <w:r w:rsidRPr="00A15139">
        <w:rPr>
          <w:rFonts w:cs="Arial"/>
          <w:szCs w:val="24"/>
        </w:rPr>
        <w:t>pentru fermele vegetale: în perioada de vegetație a culturii/culturilor existente astfel încât</w:t>
      </w:r>
      <w:r w:rsidR="00A15139">
        <w:rPr>
          <w:rFonts w:cs="Arial"/>
          <w:szCs w:val="24"/>
        </w:rPr>
        <w:t xml:space="preserve"> </w:t>
      </w:r>
      <w:r w:rsidRPr="00A15139">
        <w:rPr>
          <w:rFonts w:cs="Arial"/>
          <w:szCs w:val="24"/>
        </w:rPr>
        <w:t>situația reală să poată fi identificată și certificată de către experții AFIR;</w:t>
      </w:r>
    </w:p>
    <w:p w:rsidR="00A15139" w:rsidRDefault="005D1323" w:rsidP="00CA305A">
      <w:pPr>
        <w:pStyle w:val="ListParagraph"/>
        <w:numPr>
          <w:ilvl w:val="0"/>
          <w:numId w:val="26"/>
        </w:numPr>
        <w:autoSpaceDE w:val="0"/>
        <w:autoSpaceDN w:val="0"/>
        <w:spacing w:line="240" w:lineRule="auto"/>
        <w:jc w:val="both"/>
        <w:rPr>
          <w:rFonts w:cs="Arial"/>
          <w:szCs w:val="24"/>
        </w:rPr>
      </w:pPr>
      <w:r w:rsidRPr="00A15139">
        <w:rPr>
          <w:rFonts w:cs="Arial"/>
          <w:szCs w:val="24"/>
        </w:rPr>
        <w:t>pentru fermele zootehnice: în perioada în care se atinge dimensiunea economică</w:t>
      </w:r>
      <w:r w:rsidR="00A15139">
        <w:rPr>
          <w:rFonts w:cs="Arial"/>
          <w:szCs w:val="24"/>
        </w:rPr>
        <w:t xml:space="preserve"> </w:t>
      </w:r>
      <w:r w:rsidRPr="00A15139">
        <w:rPr>
          <w:rFonts w:cs="Arial"/>
          <w:szCs w:val="24"/>
        </w:rPr>
        <w:t>previzionată în cadrul Planului de afaceri;</w:t>
      </w:r>
    </w:p>
    <w:p w:rsidR="005D1323" w:rsidRPr="00A15139" w:rsidRDefault="005D1323" w:rsidP="00CA305A">
      <w:pPr>
        <w:pStyle w:val="ListParagraph"/>
        <w:numPr>
          <w:ilvl w:val="0"/>
          <w:numId w:val="26"/>
        </w:numPr>
        <w:autoSpaceDE w:val="0"/>
        <w:autoSpaceDN w:val="0"/>
        <w:spacing w:line="240" w:lineRule="auto"/>
        <w:jc w:val="both"/>
        <w:rPr>
          <w:rFonts w:cs="Arial"/>
          <w:szCs w:val="24"/>
        </w:rPr>
      </w:pPr>
      <w:proofErr w:type="gramStart"/>
      <w:r w:rsidRPr="00A15139">
        <w:rPr>
          <w:rFonts w:cs="Arial"/>
          <w:szCs w:val="24"/>
        </w:rPr>
        <w:t>pentru</w:t>
      </w:r>
      <w:proofErr w:type="gramEnd"/>
      <w:r w:rsidRPr="00A15139">
        <w:rPr>
          <w:rFonts w:cs="Arial"/>
          <w:szCs w:val="24"/>
        </w:rPr>
        <w:t xml:space="preserve"> fermele mixte: în funcție de sectorul prioritar, fie în perioada de vegetație a culturii/</w:t>
      </w:r>
      <w:r w:rsidR="00A15139">
        <w:rPr>
          <w:rFonts w:cs="Arial"/>
          <w:szCs w:val="24"/>
        </w:rPr>
        <w:t xml:space="preserve"> </w:t>
      </w:r>
      <w:r w:rsidRPr="00A15139">
        <w:rPr>
          <w:rFonts w:cs="Arial"/>
          <w:szCs w:val="24"/>
        </w:rPr>
        <w:t>culturilor existente (pentru sector prioritar vegetal), fie în perioada în care se atinge dimensiunea</w:t>
      </w:r>
      <w:r w:rsidR="00A15139">
        <w:rPr>
          <w:rFonts w:cs="Arial"/>
          <w:szCs w:val="24"/>
        </w:rPr>
        <w:t xml:space="preserve"> </w:t>
      </w:r>
      <w:r w:rsidRPr="00A15139">
        <w:rPr>
          <w:rFonts w:cs="Arial"/>
          <w:szCs w:val="24"/>
        </w:rPr>
        <w:t xml:space="preserve">economică previzionată în cadrul Planului de afaceri (pentru sector prioritar zootehnic). </w:t>
      </w:r>
    </w:p>
    <w:p w:rsidR="005D1323" w:rsidRPr="00A15139" w:rsidRDefault="005D1323" w:rsidP="005D1323">
      <w:pPr>
        <w:autoSpaceDE w:val="0"/>
        <w:autoSpaceDN w:val="0"/>
        <w:spacing w:line="240" w:lineRule="auto"/>
        <w:jc w:val="both"/>
        <w:rPr>
          <w:rFonts w:cs="Arial"/>
          <w:b/>
          <w:szCs w:val="24"/>
        </w:rPr>
      </w:pPr>
      <w:r w:rsidRPr="00A15139">
        <w:rPr>
          <w:rFonts w:cs="Arial"/>
          <w:b/>
          <w:szCs w:val="24"/>
        </w:rPr>
        <w:t xml:space="preserve">Plata se </w:t>
      </w:r>
      <w:proofErr w:type="gramStart"/>
      <w:r w:rsidRPr="00A15139">
        <w:rPr>
          <w:rFonts w:cs="Arial"/>
          <w:b/>
          <w:szCs w:val="24"/>
        </w:rPr>
        <w:t>va</w:t>
      </w:r>
      <w:proofErr w:type="gramEnd"/>
      <w:r w:rsidRPr="00A15139">
        <w:rPr>
          <w:rFonts w:cs="Arial"/>
          <w:b/>
          <w:szCs w:val="24"/>
        </w:rPr>
        <w:t xml:space="preserve"> efectua de către AFIR în maxim 90 de zile de la data înr</w:t>
      </w:r>
      <w:r w:rsidR="00A15139" w:rsidRPr="00A15139">
        <w:rPr>
          <w:rFonts w:cs="Arial"/>
          <w:b/>
          <w:szCs w:val="24"/>
        </w:rPr>
        <w:t xml:space="preserve">egistrării Dosarului cererii de </w:t>
      </w:r>
      <w:r w:rsidRPr="00A15139">
        <w:rPr>
          <w:rFonts w:cs="Arial"/>
          <w:b/>
          <w:szCs w:val="24"/>
        </w:rPr>
        <w:t>plată la OJFIR.</w:t>
      </w:r>
    </w:p>
    <w:p w:rsidR="00A15139" w:rsidRDefault="005D1323" w:rsidP="005D1323">
      <w:pPr>
        <w:autoSpaceDE w:val="0"/>
        <w:autoSpaceDN w:val="0"/>
        <w:spacing w:line="240" w:lineRule="auto"/>
        <w:jc w:val="both"/>
        <w:rPr>
          <w:rFonts w:cs="Arial"/>
          <w:szCs w:val="24"/>
        </w:rPr>
      </w:pPr>
      <w:r w:rsidRPr="005D1323">
        <w:rPr>
          <w:rFonts w:cs="Arial"/>
          <w:szCs w:val="24"/>
        </w:rPr>
        <w:t>În cazul în care, se constată că Beneficiarul nu respectă condi</w:t>
      </w:r>
      <w:r w:rsidR="00A15139">
        <w:rPr>
          <w:rFonts w:cs="Arial"/>
          <w:szCs w:val="24"/>
        </w:rPr>
        <w:t xml:space="preserve">ţiile de implementare corectă a </w:t>
      </w:r>
      <w:r w:rsidRPr="005D1323">
        <w:rPr>
          <w:rFonts w:cs="Arial"/>
          <w:szCs w:val="24"/>
        </w:rPr>
        <w:t>planului de afaceri, respectiv nu sunt îndeplinite condițiile de eligi</w:t>
      </w:r>
      <w:r w:rsidR="00A15139">
        <w:rPr>
          <w:rFonts w:cs="Arial"/>
          <w:szCs w:val="24"/>
        </w:rPr>
        <w:t xml:space="preserve">bilitate și de selecție şi/ sau </w:t>
      </w:r>
      <w:r w:rsidRPr="005D1323">
        <w:rPr>
          <w:rFonts w:cs="Arial"/>
          <w:szCs w:val="24"/>
        </w:rPr>
        <w:t>celelalte obiective prevăzute în Plan</w:t>
      </w:r>
      <w:r w:rsidR="00A15139">
        <w:rPr>
          <w:rFonts w:cs="Arial"/>
          <w:szCs w:val="24"/>
        </w:rPr>
        <w:t xml:space="preserve">ul de afaceri, AFIR </w:t>
      </w:r>
      <w:proofErr w:type="gramStart"/>
      <w:r w:rsidR="00A15139">
        <w:rPr>
          <w:rFonts w:cs="Arial"/>
          <w:szCs w:val="24"/>
        </w:rPr>
        <w:t>va</w:t>
      </w:r>
      <w:proofErr w:type="gramEnd"/>
      <w:r w:rsidR="00A15139">
        <w:rPr>
          <w:rFonts w:cs="Arial"/>
          <w:szCs w:val="24"/>
        </w:rPr>
        <w:t xml:space="preserve"> proceda:</w:t>
      </w:r>
    </w:p>
    <w:p w:rsidR="00A15139" w:rsidRDefault="005D1323" w:rsidP="00CA305A">
      <w:pPr>
        <w:pStyle w:val="ListParagraph"/>
        <w:numPr>
          <w:ilvl w:val="0"/>
          <w:numId w:val="27"/>
        </w:numPr>
        <w:autoSpaceDE w:val="0"/>
        <w:autoSpaceDN w:val="0"/>
        <w:spacing w:line="240" w:lineRule="auto"/>
        <w:jc w:val="both"/>
        <w:rPr>
          <w:rFonts w:cs="Arial"/>
          <w:szCs w:val="24"/>
        </w:rPr>
      </w:pPr>
      <w:r w:rsidRPr="00A15139">
        <w:rPr>
          <w:rFonts w:cs="Arial"/>
          <w:szCs w:val="24"/>
        </w:rPr>
        <w:t>fie la recuperarea integrală a ajutorului financiar nerambursabil plătit și neacordarea celei</w:t>
      </w:r>
      <w:r w:rsidR="00A15139">
        <w:rPr>
          <w:rFonts w:cs="Arial"/>
          <w:szCs w:val="24"/>
        </w:rPr>
        <w:t xml:space="preserve"> </w:t>
      </w:r>
      <w:r w:rsidRPr="00A15139">
        <w:rPr>
          <w:rFonts w:cs="Arial"/>
          <w:szCs w:val="24"/>
        </w:rPr>
        <w:t>de a doua tranșe de sprijin (în cazul nerealizării a cel puțin unui obiectiv obligatoriu din Planul de</w:t>
      </w:r>
      <w:r w:rsidR="00A15139">
        <w:rPr>
          <w:rFonts w:cs="Arial"/>
          <w:szCs w:val="24"/>
        </w:rPr>
        <w:t xml:space="preserve"> </w:t>
      </w:r>
      <w:r w:rsidRPr="00A15139">
        <w:rPr>
          <w:rFonts w:cs="Arial"/>
          <w:szCs w:val="24"/>
        </w:rPr>
        <w:t>afaceri);</w:t>
      </w:r>
    </w:p>
    <w:p w:rsidR="005D1323" w:rsidRPr="00A15139" w:rsidRDefault="005D1323" w:rsidP="00CA305A">
      <w:pPr>
        <w:pStyle w:val="ListParagraph"/>
        <w:numPr>
          <w:ilvl w:val="0"/>
          <w:numId w:val="27"/>
        </w:numPr>
        <w:autoSpaceDE w:val="0"/>
        <w:autoSpaceDN w:val="0"/>
        <w:spacing w:line="240" w:lineRule="auto"/>
        <w:jc w:val="both"/>
        <w:rPr>
          <w:rFonts w:cs="Arial"/>
          <w:szCs w:val="24"/>
        </w:rPr>
      </w:pPr>
      <w:proofErr w:type="gramStart"/>
      <w:r w:rsidRPr="00A15139">
        <w:rPr>
          <w:rFonts w:cs="Arial"/>
          <w:szCs w:val="24"/>
        </w:rPr>
        <w:t>fie</w:t>
      </w:r>
      <w:proofErr w:type="gramEnd"/>
      <w:r w:rsidRPr="00A15139">
        <w:rPr>
          <w:rFonts w:cs="Arial"/>
          <w:szCs w:val="24"/>
        </w:rPr>
        <w:t xml:space="preserve"> la plata parţială (din valoarea tranșei a doua, şi după caz de la beneficiar), </w:t>
      </w:r>
      <w:r w:rsidR="00A15139">
        <w:rPr>
          <w:rFonts w:cs="Arial"/>
          <w:szCs w:val="24"/>
        </w:rPr>
        <w:t xml:space="preserve">respective </w:t>
      </w:r>
      <w:r w:rsidRPr="00A15139">
        <w:rPr>
          <w:rFonts w:cs="Arial"/>
          <w:szCs w:val="24"/>
        </w:rPr>
        <w:t>proporțional cu ponderea obiectivului suplimentar nerealizat în totalul obiectivelor obligatorii și</w:t>
      </w:r>
      <w:r w:rsidR="00A15139">
        <w:rPr>
          <w:rFonts w:cs="Arial"/>
          <w:szCs w:val="24"/>
        </w:rPr>
        <w:t xml:space="preserve"> </w:t>
      </w:r>
      <w:r w:rsidRPr="00A15139">
        <w:rPr>
          <w:rFonts w:cs="Arial"/>
          <w:szCs w:val="24"/>
        </w:rPr>
        <w:t>suplimentare din Planul de afaceri (în cazul nerealizării a cel puțin unui obiectiv suplimentar din</w:t>
      </w:r>
      <w:r w:rsidR="00A15139">
        <w:rPr>
          <w:rFonts w:cs="Arial"/>
          <w:szCs w:val="24"/>
        </w:rPr>
        <w:t xml:space="preserve"> </w:t>
      </w:r>
      <w:r w:rsidRPr="00A15139">
        <w:rPr>
          <w:rFonts w:cs="Arial"/>
          <w:szCs w:val="24"/>
        </w:rPr>
        <w:t>Planul de afaceri). Suma va fi reținută din valoarea tranșei a doua de sprijin, și după caz de la</w:t>
      </w:r>
      <w:r w:rsidR="00A15139">
        <w:rPr>
          <w:rFonts w:cs="Arial"/>
          <w:szCs w:val="24"/>
        </w:rPr>
        <w:t xml:space="preserve"> </w:t>
      </w:r>
      <w:r w:rsidRPr="00A15139">
        <w:rPr>
          <w:rFonts w:cs="Arial"/>
          <w:szCs w:val="24"/>
        </w:rPr>
        <w:t>beneficiar, în cazul în care se constată că trebuie recuperată și din valoarea acordată la prima</w:t>
      </w:r>
      <w:r w:rsidR="00A15139">
        <w:rPr>
          <w:rFonts w:cs="Arial"/>
          <w:szCs w:val="24"/>
        </w:rPr>
        <w:t xml:space="preserve"> </w:t>
      </w:r>
      <w:r w:rsidRPr="00A15139">
        <w:rPr>
          <w:rFonts w:cs="Arial"/>
          <w:szCs w:val="24"/>
        </w:rPr>
        <w:t>tranșă de sprijin. Ponderea obiectivului suplimentar nerealizat se calculează ca procent din</w:t>
      </w:r>
      <w:r w:rsidR="00A15139">
        <w:rPr>
          <w:rFonts w:cs="Arial"/>
          <w:szCs w:val="24"/>
        </w:rPr>
        <w:t xml:space="preserve"> </w:t>
      </w:r>
      <w:r w:rsidRPr="00A15139">
        <w:rPr>
          <w:rFonts w:cs="Arial"/>
          <w:szCs w:val="24"/>
        </w:rPr>
        <w:t>numărul total de obiective prevăzute în Planul de afaceri aprobat (obligatorii și suplimentare).</w:t>
      </w:r>
    </w:p>
    <w:p w:rsidR="005D1323" w:rsidRPr="005D1323" w:rsidRDefault="005D1323" w:rsidP="005D1323">
      <w:pPr>
        <w:autoSpaceDE w:val="0"/>
        <w:autoSpaceDN w:val="0"/>
        <w:spacing w:line="240" w:lineRule="auto"/>
        <w:jc w:val="both"/>
        <w:rPr>
          <w:rFonts w:cs="Arial"/>
          <w:szCs w:val="24"/>
        </w:rPr>
      </w:pPr>
      <w:r w:rsidRPr="005D1323">
        <w:rPr>
          <w:rFonts w:cs="Arial"/>
          <w:szCs w:val="24"/>
        </w:rPr>
        <w:t xml:space="preserve">Sprijinul financiar se recuperează integral şi proiectul </w:t>
      </w:r>
      <w:proofErr w:type="gramStart"/>
      <w:r w:rsidRPr="005D1323">
        <w:rPr>
          <w:rFonts w:cs="Arial"/>
          <w:szCs w:val="24"/>
        </w:rPr>
        <w:t>este</w:t>
      </w:r>
      <w:proofErr w:type="gramEnd"/>
      <w:r w:rsidRPr="005D1323">
        <w:rPr>
          <w:rFonts w:cs="Arial"/>
          <w:szCs w:val="24"/>
        </w:rPr>
        <w:t xml:space="preserve"> declarat neeligibil în următoarele cazuri:</w:t>
      </w:r>
    </w:p>
    <w:p w:rsidR="00A15139" w:rsidRDefault="005D1323" w:rsidP="00CA305A">
      <w:pPr>
        <w:pStyle w:val="ListParagraph"/>
        <w:numPr>
          <w:ilvl w:val="0"/>
          <w:numId w:val="28"/>
        </w:numPr>
        <w:autoSpaceDE w:val="0"/>
        <w:autoSpaceDN w:val="0"/>
        <w:spacing w:line="240" w:lineRule="auto"/>
        <w:jc w:val="both"/>
        <w:rPr>
          <w:rFonts w:cs="Arial"/>
          <w:szCs w:val="24"/>
        </w:rPr>
      </w:pPr>
      <w:r w:rsidRPr="00A15139">
        <w:rPr>
          <w:rFonts w:cs="Arial"/>
          <w:szCs w:val="24"/>
        </w:rPr>
        <w:t>nerespectarea condiţiilor de eligibilitate privind:</w:t>
      </w:r>
    </w:p>
    <w:p w:rsidR="00A15139" w:rsidRDefault="005D1323" w:rsidP="00CA305A">
      <w:pPr>
        <w:pStyle w:val="ListParagraph"/>
        <w:numPr>
          <w:ilvl w:val="0"/>
          <w:numId w:val="26"/>
        </w:numPr>
        <w:autoSpaceDE w:val="0"/>
        <w:autoSpaceDN w:val="0"/>
        <w:spacing w:line="240" w:lineRule="auto"/>
        <w:jc w:val="both"/>
        <w:rPr>
          <w:rFonts w:cs="Arial"/>
          <w:szCs w:val="24"/>
        </w:rPr>
      </w:pPr>
      <w:r w:rsidRPr="00A15139">
        <w:rPr>
          <w:rFonts w:cs="Arial"/>
          <w:szCs w:val="24"/>
        </w:rPr>
        <w:t>dovada creşterii performanţelor economice ale exploatației, prin comercializarea producției</w:t>
      </w:r>
      <w:r w:rsidR="00A15139" w:rsidRPr="00A15139">
        <w:rPr>
          <w:rFonts w:cs="Arial"/>
          <w:szCs w:val="24"/>
        </w:rPr>
        <w:t xml:space="preserve"> </w:t>
      </w:r>
      <w:r w:rsidRPr="00A15139">
        <w:rPr>
          <w:rFonts w:cs="Arial"/>
          <w:szCs w:val="24"/>
        </w:rPr>
        <w:t>proprii în procent de minimum 20% din valoarea primei tranșe de sprijin;</w:t>
      </w:r>
    </w:p>
    <w:p w:rsidR="00A15139" w:rsidRDefault="005D1323" w:rsidP="00CA305A">
      <w:pPr>
        <w:pStyle w:val="ListParagraph"/>
        <w:numPr>
          <w:ilvl w:val="0"/>
          <w:numId w:val="26"/>
        </w:numPr>
        <w:autoSpaceDE w:val="0"/>
        <w:autoSpaceDN w:val="0"/>
        <w:spacing w:line="240" w:lineRule="auto"/>
        <w:jc w:val="both"/>
        <w:rPr>
          <w:rFonts w:cs="Arial"/>
          <w:szCs w:val="24"/>
        </w:rPr>
      </w:pPr>
      <w:r w:rsidRPr="00A15139">
        <w:rPr>
          <w:rFonts w:cs="Arial"/>
          <w:szCs w:val="24"/>
        </w:rPr>
        <w:t>existenţa platformei de gestionare a gunoiului de grajd, conform normelor de mediu în baza</w:t>
      </w:r>
      <w:r w:rsidR="00A15139" w:rsidRPr="00A15139">
        <w:rPr>
          <w:rFonts w:cs="Arial"/>
          <w:szCs w:val="24"/>
        </w:rPr>
        <w:t xml:space="preserve"> </w:t>
      </w:r>
      <w:r w:rsidRPr="00A15139">
        <w:rPr>
          <w:rFonts w:cs="Arial"/>
          <w:szCs w:val="24"/>
        </w:rPr>
        <w:t>cerinţelor minime anexate la prezentul Ghid;</w:t>
      </w:r>
    </w:p>
    <w:p w:rsidR="00A15139" w:rsidRDefault="005D1323" w:rsidP="00CA305A">
      <w:pPr>
        <w:pStyle w:val="ListParagraph"/>
        <w:numPr>
          <w:ilvl w:val="0"/>
          <w:numId w:val="26"/>
        </w:numPr>
        <w:autoSpaceDE w:val="0"/>
        <w:autoSpaceDN w:val="0"/>
        <w:spacing w:line="240" w:lineRule="auto"/>
        <w:jc w:val="both"/>
        <w:rPr>
          <w:rFonts w:cs="Arial"/>
          <w:szCs w:val="24"/>
        </w:rPr>
      </w:pPr>
      <w:r w:rsidRPr="00A15139">
        <w:rPr>
          <w:rFonts w:cs="Arial"/>
          <w:szCs w:val="24"/>
        </w:rPr>
        <w:t>stabilirea domiciliului/ sediului social în UAT-ul în care este înregistrată exploataţia;</w:t>
      </w:r>
    </w:p>
    <w:p w:rsidR="00A15139" w:rsidRDefault="005D1323" w:rsidP="00CA305A">
      <w:pPr>
        <w:pStyle w:val="ListParagraph"/>
        <w:numPr>
          <w:ilvl w:val="0"/>
          <w:numId w:val="26"/>
        </w:numPr>
        <w:autoSpaceDE w:val="0"/>
        <w:autoSpaceDN w:val="0"/>
        <w:spacing w:line="240" w:lineRule="auto"/>
        <w:jc w:val="both"/>
        <w:rPr>
          <w:rFonts w:cs="Arial"/>
          <w:szCs w:val="24"/>
        </w:rPr>
      </w:pPr>
      <w:r w:rsidRPr="00A15139">
        <w:rPr>
          <w:rFonts w:cs="Arial"/>
          <w:szCs w:val="24"/>
        </w:rPr>
        <w:t>stabilirea locului de muncă în acelaşi UAT sau zona limitrofă a UAT-ului în care este înregistrată</w:t>
      </w:r>
      <w:r w:rsidR="00A15139" w:rsidRPr="00A15139">
        <w:rPr>
          <w:rFonts w:cs="Arial"/>
          <w:szCs w:val="24"/>
        </w:rPr>
        <w:t xml:space="preserve"> </w:t>
      </w:r>
      <w:r w:rsidRPr="00A15139">
        <w:rPr>
          <w:rFonts w:cs="Arial"/>
          <w:szCs w:val="24"/>
        </w:rPr>
        <w:t>exploataţia;</w:t>
      </w:r>
    </w:p>
    <w:p w:rsidR="00A15139" w:rsidRPr="00A15139" w:rsidRDefault="005D1323" w:rsidP="00CA305A">
      <w:pPr>
        <w:pStyle w:val="ListParagraph"/>
        <w:numPr>
          <w:ilvl w:val="0"/>
          <w:numId w:val="26"/>
        </w:numPr>
        <w:autoSpaceDE w:val="0"/>
        <w:autoSpaceDN w:val="0"/>
        <w:spacing w:line="240" w:lineRule="auto"/>
        <w:jc w:val="both"/>
        <w:rPr>
          <w:rFonts w:cs="Arial"/>
          <w:szCs w:val="24"/>
        </w:rPr>
      </w:pPr>
      <w:r w:rsidRPr="00A15139">
        <w:rPr>
          <w:rFonts w:cs="Arial"/>
          <w:szCs w:val="24"/>
        </w:rPr>
        <w:lastRenderedPageBreak/>
        <w:t>demararea implementării Planului de afaceri în maxim 9 luni de la data semnării Deciziei de</w:t>
      </w:r>
      <w:r w:rsidR="00A15139" w:rsidRPr="00A15139">
        <w:rPr>
          <w:rFonts w:cs="Arial"/>
          <w:szCs w:val="24"/>
        </w:rPr>
        <w:t xml:space="preserve"> </w:t>
      </w:r>
      <w:r w:rsidRPr="00A15139">
        <w:rPr>
          <w:rFonts w:cs="Arial"/>
          <w:szCs w:val="24"/>
        </w:rPr>
        <w:t>finanţare;</w:t>
      </w:r>
    </w:p>
    <w:p w:rsidR="00A15139" w:rsidRDefault="005D1323" w:rsidP="00CA305A">
      <w:pPr>
        <w:pStyle w:val="ListParagraph"/>
        <w:numPr>
          <w:ilvl w:val="0"/>
          <w:numId w:val="28"/>
        </w:numPr>
        <w:autoSpaceDE w:val="0"/>
        <w:autoSpaceDN w:val="0"/>
        <w:spacing w:line="240" w:lineRule="auto"/>
        <w:jc w:val="both"/>
        <w:rPr>
          <w:rFonts w:cs="Arial"/>
          <w:szCs w:val="24"/>
        </w:rPr>
      </w:pPr>
      <w:r w:rsidRPr="00A15139">
        <w:rPr>
          <w:rFonts w:cs="Arial"/>
          <w:szCs w:val="24"/>
        </w:rPr>
        <w:t>nerespectarea menţinerii criteriilor de selecţie;</w:t>
      </w:r>
    </w:p>
    <w:p w:rsidR="00A15139" w:rsidRDefault="005D1323" w:rsidP="00CA305A">
      <w:pPr>
        <w:pStyle w:val="ListParagraph"/>
        <w:numPr>
          <w:ilvl w:val="0"/>
          <w:numId w:val="28"/>
        </w:numPr>
        <w:autoSpaceDE w:val="0"/>
        <w:autoSpaceDN w:val="0"/>
        <w:spacing w:line="240" w:lineRule="auto"/>
        <w:jc w:val="both"/>
        <w:rPr>
          <w:rFonts w:cs="Arial"/>
          <w:szCs w:val="24"/>
        </w:rPr>
      </w:pPr>
      <w:r w:rsidRPr="00A15139">
        <w:rPr>
          <w:rFonts w:cs="Arial"/>
          <w:szCs w:val="24"/>
        </w:rPr>
        <w:t>crearea de condiţii artificiale;</w:t>
      </w:r>
    </w:p>
    <w:p w:rsidR="00A15139" w:rsidRDefault="005D1323" w:rsidP="00CA305A">
      <w:pPr>
        <w:pStyle w:val="ListParagraph"/>
        <w:numPr>
          <w:ilvl w:val="0"/>
          <w:numId w:val="28"/>
        </w:numPr>
        <w:autoSpaceDE w:val="0"/>
        <w:autoSpaceDN w:val="0"/>
        <w:spacing w:line="240" w:lineRule="auto"/>
        <w:jc w:val="both"/>
        <w:rPr>
          <w:rFonts w:cs="Arial"/>
          <w:szCs w:val="24"/>
        </w:rPr>
      </w:pPr>
      <w:r w:rsidRPr="00A15139">
        <w:rPr>
          <w:rFonts w:cs="Arial"/>
          <w:szCs w:val="24"/>
        </w:rPr>
        <w:t>neîndeplinirea niciunui obiectiv din Planul de afaceri;</w:t>
      </w:r>
    </w:p>
    <w:p w:rsidR="005D1323" w:rsidRPr="00A15139" w:rsidRDefault="005D1323" w:rsidP="00CA305A">
      <w:pPr>
        <w:pStyle w:val="ListParagraph"/>
        <w:numPr>
          <w:ilvl w:val="0"/>
          <w:numId w:val="28"/>
        </w:numPr>
        <w:autoSpaceDE w:val="0"/>
        <w:autoSpaceDN w:val="0"/>
        <w:spacing w:line="240" w:lineRule="auto"/>
        <w:jc w:val="both"/>
        <w:rPr>
          <w:rFonts w:cs="Arial"/>
          <w:szCs w:val="24"/>
        </w:rPr>
      </w:pPr>
      <w:proofErr w:type="gramStart"/>
      <w:r w:rsidRPr="00A15139">
        <w:rPr>
          <w:rFonts w:cs="Arial"/>
          <w:szCs w:val="24"/>
        </w:rPr>
        <w:t>existența</w:t>
      </w:r>
      <w:proofErr w:type="gramEnd"/>
      <w:r w:rsidRPr="00A15139">
        <w:rPr>
          <w:rFonts w:cs="Arial"/>
          <w:szCs w:val="24"/>
        </w:rPr>
        <w:t xml:space="preserve"> dublei finanțări.</w:t>
      </w:r>
    </w:p>
    <w:p w:rsidR="00A15139" w:rsidRPr="00BB5B21" w:rsidRDefault="005D1323" w:rsidP="00E630CE">
      <w:pPr>
        <w:autoSpaceDE w:val="0"/>
        <w:autoSpaceDN w:val="0"/>
        <w:spacing w:line="240" w:lineRule="auto"/>
        <w:jc w:val="both"/>
        <w:rPr>
          <w:rFonts w:cs="Arial"/>
          <w:szCs w:val="24"/>
        </w:rPr>
      </w:pPr>
      <w:r w:rsidRPr="005D1323">
        <w:rPr>
          <w:rFonts w:cs="Arial"/>
          <w:szCs w:val="24"/>
        </w:rPr>
        <w:t>În cazul apariţiei forţei majore/ circumstanţelor excepţionale,</w:t>
      </w:r>
      <w:r w:rsidR="00A15139">
        <w:rPr>
          <w:rFonts w:cs="Arial"/>
          <w:szCs w:val="24"/>
        </w:rPr>
        <w:t xml:space="preserve"> demonstrată de beneficiar prin </w:t>
      </w:r>
      <w:r w:rsidRPr="005D1323">
        <w:rPr>
          <w:rFonts w:cs="Arial"/>
          <w:szCs w:val="24"/>
        </w:rPr>
        <w:t>depunerea de documente conform prevederilor legislației în vigoare, nu se va recuper</w:t>
      </w:r>
      <w:r w:rsidR="00A15139">
        <w:rPr>
          <w:rFonts w:cs="Arial"/>
          <w:szCs w:val="24"/>
        </w:rPr>
        <w:t xml:space="preserve">a sprijinul </w:t>
      </w:r>
      <w:r w:rsidRPr="005D1323">
        <w:rPr>
          <w:rFonts w:cs="Arial"/>
          <w:szCs w:val="24"/>
        </w:rPr>
        <w:t xml:space="preserve">acordat la prima tranşă şi nu se va acorda sprijinul aferent tranşei a </w:t>
      </w:r>
      <w:r w:rsidR="00A15139">
        <w:rPr>
          <w:rFonts w:cs="Arial"/>
          <w:szCs w:val="24"/>
        </w:rPr>
        <w:t xml:space="preserve">doua, în cazul în care situaţia </w:t>
      </w:r>
      <w:r w:rsidRPr="005D1323">
        <w:rPr>
          <w:rFonts w:cs="Arial"/>
          <w:szCs w:val="24"/>
        </w:rPr>
        <w:t>nu poate fi remediată în termenul de suspendare a Deciziei de finanţare.</w:t>
      </w:r>
    </w:p>
    <w:p w:rsidR="00E630CE" w:rsidRPr="00827232" w:rsidRDefault="007D6B9A" w:rsidP="00E630CE">
      <w:pPr>
        <w:pStyle w:val="Heading1"/>
        <w:shd w:val="clear" w:color="auto" w:fill="002060"/>
        <w:rPr>
          <w:color w:val="auto"/>
          <w14:shadow w14:blurRad="50800" w14:dist="38100" w14:dir="2700000" w14:sx="100000" w14:sy="100000" w14:kx="0" w14:ky="0" w14:algn="tl">
            <w14:srgbClr w14:val="000000">
              <w14:alpha w14:val="60000"/>
            </w14:srgbClr>
          </w14:shadow>
        </w:rPr>
      </w:pPr>
      <w:bookmarkStart w:id="68" w:name="_Toc505332382"/>
      <w:r>
        <w:rPr>
          <w:color w:val="auto"/>
        </w:rPr>
        <w:t>CAPITOLUL 12</w:t>
      </w:r>
      <w:r w:rsidR="00E630CE" w:rsidRPr="00827232">
        <w:rPr>
          <w:color w:val="auto"/>
        </w:rPr>
        <w:t xml:space="preserve"> – MONITORIZAREA PROIECTELOR</w:t>
      </w:r>
      <w:bookmarkEnd w:id="68"/>
    </w:p>
    <w:p w:rsidR="00E630CE" w:rsidRPr="00E309B0" w:rsidRDefault="00E630CE" w:rsidP="00E630CE">
      <w:pPr>
        <w:pStyle w:val="Default"/>
        <w:jc w:val="both"/>
        <w:rPr>
          <w:rFonts w:ascii="Arial" w:hAnsi="Arial" w:cs="Arial"/>
        </w:rPr>
      </w:pPr>
    </w:p>
    <w:p w:rsidR="00E630CE" w:rsidRPr="00E309B0" w:rsidRDefault="00E630CE" w:rsidP="00E630CE">
      <w:pPr>
        <w:pStyle w:val="Default"/>
        <w:jc w:val="both"/>
        <w:rPr>
          <w:rFonts w:ascii="Arial" w:hAnsi="Arial" w:cs="Arial"/>
        </w:rPr>
      </w:pPr>
      <w:r w:rsidRPr="00E309B0">
        <w:rPr>
          <w:rFonts w:ascii="Arial" w:hAnsi="Arial" w:cs="Arial"/>
        </w:rPr>
        <w:t xml:space="preserve">Perioada de monitorizare a proiectului </w:t>
      </w:r>
      <w:proofErr w:type="gramStart"/>
      <w:r w:rsidRPr="00E309B0">
        <w:rPr>
          <w:rFonts w:ascii="Arial" w:hAnsi="Arial" w:cs="Arial"/>
        </w:rPr>
        <w:t>este</w:t>
      </w:r>
      <w:proofErr w:type="gramEnd"/>
      <w:r w:rsidRPr="00E309B0">
        <w:rPr>
          <w:rFonts w:ascii="Arial" w:hAnsi="Arial" w:cs="Arial"/>
        </w:rPr>
        <w:t xml:space="preserve"> </w:t>
      </w:r>
      <w:r w:rsidRPr="007C308E">
        <w:rPr>
          <w:rFonts w:ascii="Arial" w:hAnsi="Arial" w:cs="Arial"/>
        </w:rPr>
        <w:t xml:space="preserve">de </w:t>
      </w:r>
      <w:r w:rsidR="007C308E" w:rsidRPr="007C308E">
        <w:rPr>
          <w:rFonts w:ascii="Arial" w:hAnsi="Arial" w:cs="Arial"/>
        </w:rPr>
        <w:t>3</w:t>
      </w:r>
      <w:r w:rsidRPr="007C308E">
        <w:rPr>
          <w:rFonts w:ascii="Arial" w:hAnsi="Arial" w:cs="Arial"/>
        </w:rPr>
        <w:t xml:space="preserve"> ani</w:t>
      </w:r>
      <w:r w:rsidRPr="00E309B0">
        <w:rPr>
          <w:rFonts w:ascii="Arial" w:hAnsi="Arial" w:cs="Arial"/>
        </w:rPr>
        <w:t xml:space="preserve"> de la data efectuării ultimei tranșe de plată.</w:t>
      </w:r>
    </w:p>
    <w:p w:rsidR="00E630CE" w:rsidRPr="00E309B0" w:rsidRDefault="00E630CE" w:rsidP="00E630CE">
      <w:pPr>
        <w:pStyle w:val="Default"/>
        <w:jc w:val="both"/>
        <w:rPr>
          <w:rFonts w:ascii="Arial" w:hAnsi="Arial" w:cs="Arial"/>
        </w:rPr>
      </w:pPr>
    </w:p>
    <w:p w:rsidR="00E630CE" w:rsidRPr="00E309B0" w:rsidRDefault="00E630CE" w:rsidP="00E630CE">
      <w:pPr>
        <w:spacing w:line="240" w:lineRule="auto"/>
        <w:jc w:val="both"/>
        <w:rPr>
          <w:rFonts w:cs="Arial"/>
          <w:szCs w:val="24"/>
        </w:rPr>
      </w:pPr>
      <w:r w:rsidRPr="00E309B0">
        <w:rPr>
          <w:rFonts w:cs="Arial"/>
          <w:szCs w:val="24"/>
        </w:rPr>
        <w:t xml:space="preserve">Pe durata de valabilitate a contractului, Beneficiarul trebuie </w:t>
      </w:r>
      <w:proofErr w:type="gramStart"/>
      <w:r w:rsidRPr="00E309B0">
        <w:rPr>
          <w:rFonts w:cs="Arial"/>
          <w:szCs w:val="24"/>
        </w:rPr>
        <w:t>să</w:t>
      </w:r>
      <w:proofErr w:type="gramEnd"/>
      <w:r w:rsidRPr="00E309B0">
        <w:rPr>
          <w:rFonts w:cs="Arial"/>
          <w:szCs w:val="24"/>
        </w:rPr>
        <w:t xml:space="preserve"> îşi asume obligaţia furnizării GAL-ului, Autorităţii Contractante, Comisiei Europene şi/sau agenţilor lor autorizaţi, a oricărui document sau informaţie în măsură să ajute la realizarea rapoartelor de monitorizare şi evaluare ale proiectului şi să admită drepturile lor de acces descrise în art.14 (2).</w:t>
      </w:r>
    </w:p>
    <w:p w:rsidR="00E630CE" w:rsidRPr="00E309B0" w:rsidRDefault="00E630CE" w:rsidP="00E630CE">
      <w:pPr>
        <w:shd w:val="clear" w:color="auto" w:fill="FFFFFF"/>
        <w:spacing w:line="240" w:lineRule="auto"/>
        <w:jc w:val="both"/>
        <w:rPr>
          <w:rFonts w:cs="Arial"/>
          <w:szCs w:val="24"/>
        </w:rPr>
      </w:pPr>
      <w:r w:rsidRPr="00E309B0">
        <w:rPr>
          <w:rFonts w:cs="Arial"/>
          <w:szCs w:val="24"/>
        </w:rPr>
        <w:t>Pe toata durata de execuție si de monitorizare a contractului beneficiarul asigură accesul la locul de implementare al proiectelor, însoţește echipele de control şi pune la dispoziţia acestora, în timp util, toate informaţiile şi documentele necesare solicitate, potrivit prevederilor procedurale specifice de control, corespunzătoare fiecărei instituţii responsabile, cu respectarea prevederilor legale în vigoare.</w:t>
      </w:r>
    </w:p>
    <w:p w:rsidR="00E630CE" w:rsidRPr="00E309B0" w:rsidRDefault="00E630CE" w:rsidP="00E630CE">
      <w:pPr>
        <w:spacing w:line="240" w:lineRule="auto"/>
        <w:jc w:val="both"/>
        <w:rPr>
          <w:rFonts w:cs="Arial"/>
          <w:szCs w:val="24"/>
        </w:rPr>
      </w:pPr>
      <w:r w:rsidRPr="00E309B0">
        <w:rPr>
          <w:rFonts w:cs="Arial"/>
          <w:szCs w:val="24"/>
        </w:rPr>
        <w:t>Dacă pe parcursul perioadei de monitorizare a contractului se constată următoarele situaţii:</w:t>
      </w:r>
    </w:p>
    <w:p w:rsidR="00E630CE" w:rsidRPr="00E309B0" w:rsidRDefault="00E630CE" w:rsidP="00CA305A">
      <w:pPr>
        <w:numPr>
          <w:ilvl w:val="0"/>
          <w:numId w:val="12"/>
        </w:numPr>
        <w:spacing w:after="0" w:line="240" w:lineRule="auto"/>
        <w:jc w:val="both"/>
        <w:rPr>
          <w:rFonts w:cs="Arial"/>
          <w:szCs w:val="24"/>
        </w:rPr>
      </w:pPr>
      <w:r w:rsidRPr="00E309B0">
        <w:rPr>
          <w:rFonts w:cs="Arial"/>
          <w:szCs w:val="24"/>
        </w:rPr>
        <w:t>obiectivele finanţate nu sunt utilizate conform scopului rezultat din cererea de finanţare sau sunt închiriate (date în folosinţa unei terţe persoane),</w:t>
      </w:r>
    </w:p>
    <w:p w:rsidR="00E630CE" w:rsidRPr="00E309B0" w:rsidRDefault="00E630CE" w:rsidP="00CA305A">
      <w:pPr>
        <w:numPr>
          <w:ilvl w:val="0"/>
          <w:numId w:val="12"/>
        </w:numPr>
        <w:spacing w:after="0" w:line="240" w:lineRule="auto"/>
        <w:jc w:val="both"/>
        <w:rPr>
          <w:rFonts w:cs="Arial"/>
          <w:szCs w:val="24"/>
        </w:rPr>
      </w:pPr>
      <w:r w:rsidRPr="00E309B0">
        <w:rPr>
          <w:rFonts w:cs="Arial"/>
          <w:szCs w:val="24"/>
        </w:rPr>
        <w:t>proiectului i se aduc modificări substanţiale,</w:t>
      </w:r>
    </w:p>
    <w:p w:rsidR="00E630CE" w:rsidRPr="00E309B0" w:rsidRDefault="00E630CE" w:rsidP="00CA305A">
      <w:pPr>
        <w:numPr>
          <w:ilvl w:val="0"/>
          <w:numId w:val="12"/>
        </w:numPr>
        <w:spacing w:after="0" w:line="240" w:lineRule="auto"/>
        <w:jc w:val="both"/>
        <w:rPr>
          <w:rFonts w:cs="Arial"/>
          <w:szCs w:val="24"/>
        </w:rPr>
      </w:pPr>
      <w:r w:rsidRPr="00E309B0">
        <w:rPr>
          <w:rFonts w:cs="Arial"/>
          <w:szCs w:val="24"/>
        </w:rPr>
        <w:t>nerespectarea obligaţiilor statuate prin acest contract sau a angajamentelor asumate prin Cererea de Finanțare,</w:t>
      </w:r>
    </w:p>
    <w:p w:rsidR="00E630CE" w:rsidRPr="00E309B0" w:rsidRDefault="00E630CE" w:rsidP="00E630CE">
      <w:pPr>
        <w:spacing w:line="240" w:lineRule="auto"/>
        <w:jc w:val="both"/>
        <w:rPr>
          <w:rFonts w:cs="Arial"/>
          <w:szCs w:val="24"/>
        </w:rPr>
      </w:pPr>
      <w:r w:rsidRPr="00E309B0">
        <w:rPr>
          <w:rFonts w:cs="Arial"/>
          <w:szCs w:val="24"/>
        </w:rPr>
        <w:t xml:space="preserve">Autoritatea Contractantă </w:t>
      </w:r>
      <w:proofErr w:type="gramStart"/>
      <w:r w:rsidRPr="00E309B0">
        <w:rPr>
          <w:rFonts w:cs="Arial"/>
          <w:szCs w:val="24"/>
        </w:rPr>
        <w:t>va</w:t>
      </w:r>
      <w:proofErr w:type="gramEnd"/>
      <w:r w:rsidRPr="00E309B0">
        <w:rPr>
          <w:rFonts w:cs="Arial"/>
          <w:szCs w:val="24"/>
        </w:rPr>
        <w:t xml:space="preserve"> soma cu termen beneficiarul să remedieze deficienţele identificate.  Beneficiarul are obligaţia de a realiza, la termenele specificate, remedierea deficienţelor identificate, implementarea recomandărilor rezultate în urma misiunilor de control ale Autorităţii Contractante şi/sau CE.</w:t>
      </w:r>
    </w:p>
    <w:p w:rsidR="00E630CE" w:rsidRPr="00E309B0" w:rsidRDefault="00E630CE" w:rsidP="00E630CE">
      <w:pPr>
        <w:spacing w:line="240" w:lineRule="auto"/>
        <w:jc w:val="both"/>
        <w:rPr>
          <w:rFonts w:cs="Arial"/>
          <w:szCs w:val="24"/>
        </w:rPr>
      </w:pPr>
      <w:r w:rsidRPr="00E309B0">
        <w:rPr>
          <w:rFonts w:cs="Arial"/>
          <w:szCs w:val="24"/>
        </w:rPr>
        <w:t xml:space="preserve">În cazul în care deficienţele nu sunt remediate în termenul acordat sau beneficiarul nu procedează la demararea operaţiunilor de remediere în maximum 30 de zile </w:t>
      </w:r>
      <w:r w:rsidRPr="00E309B0">
        <w:rPr>
          <w:rFonts w:cs="Arial"/>
          <w:szCs w:val="24"/>
        </w:rPr>
        <w:lastRenderedPageBreak/>
        <w:t xml:space="preserve">calendaristice de la somare, Autoritatea Contractantă </w:t>
      </w:r>
      <w:proofErr w:type="gramStart"/>
      <w:r w:rsidRPr="00E309B0">
        <w:rPr>
          <w:rFonts w:cs="Arial"/>
          <w:szCs w:val="24"/>
        </w:rPr>
        <w:t>va</w:t>
      </w:r>
      <w:proofErr w:type="gramEnd"/>
      <w:r w:rsidRPr="00E309B0">
        <w:rPr>
          <w:rFonts w:cs="Arial"/>
          <w:szCs w:val="24"/>
        </w:rPr>
        <w:t xml:space="preserve"> proceda la recuperarea integrală a contravalorii ajutorului financiar public nerambursabil plătit.</w:t>
      </w:r>
    </w:p>
    <w:p w:rsidR="00E630CE" w:rsidRPr="00E309B0" w:rsidRDefault="00E630CE" w:rsidP="00E630CE">
      <w:pPr>
        <w:spacing w:line="240" w:lineRule="auto"/>
        <w:jc w:val="both"/>
        <w:rPr>
          <w:rFonts w:cs="Arial"/>
          <w:szCs w:val="24"/>
        </w:rPr>
      </w:pPr>
      <w:r w:rsidRPr="00E309B0">
        <w:rPr>
          <w:rFonts w:cs="Arial"/>
          <w:szCs w:val="24"/>
        </w:rPr>
        <w:t>În cazul în care, pe parcursul perioadei de valabilitate a contractului se constată că obiectivele/componentele investiţiei pentru care s-a acordat sprijinul financiar nerambursabil au fost înstrăinate (prin orice tip de act juridic care produce efectul înstrăinării sau închirierii), contravaloarea ajutorului financiar public nerambursabil va fi recuperată integral.</w:t>
      </w:r>
    </w:p>
    <w:p w:rsidR="00E630CE" w:rsidRPr="00E309B0" w:rsidRDefault="00E630CE" w:rsidP="00E630CE">
      <w:pPr>
        <w:spacing w:line="240" w:lineRule="auto"/>
        <w:jc w:val="both"/>
        <w:rPr>
          <w:rFonts w:cs="Arial"/>
          <w:szCs w:val="24"/>
        </w:rPr>
      </w:pPr>
      <w:r w:rsidRPr="00E309B0">
        <w:rPr>
          <w:rFonts w:cs="Arial"/>
          <w:szCs w:val="24"/>
        </w:rPr>
        <w:t xml:space="preserve">În cazul în care, pe parcursul perioadei de valabilitate a contractului, se constată că Beneficiarul nu mai respectă condiţiile de implementare sau nu mai sunt îndeplinite obiectivele proiectului, Autoritatea Contractantă va proceda după caz (funcţie de gradul de afectare, gravitatea faptelor, etc): </w:t>
      </w:r>
    </w:p>
    <w:p w:rsidR="00E630CE" w:rsidRPr="00E309B0" w:rsidRDefault="00E630CE" w:rsidP="00E630CE">
      <w:pPr>
        <w:spacing w:line="240" w:lineRule="auto"/>
        <w:jc w:val="both"/>
        <w:rPr>
          <w:rFonts w:cs="Arial"/>
          <w:szCs w:val="24"/>
        </w:rPr>
      </w:pPr>
      <w:r w:rsidRPr="00E309B0">
        <w:rPr>
          <w:rFonts w:cs="Arial"/>
          <w:szCs w:val="24"/>
        </w:rPr>
        <w:t xml:space="preserve">a) </w:t>
      </w:r>
      <w:proofErr w:type="gramStart"/>
      <w:r w:rsidRPr="00E309B0">
        <w:rPr>
          <w:rFonts w:cs="Arial"/>
          <w:szCs w:val="24"/>
        </w:rPr>
        <w:t>fie</w:t>
      </w:r>
      <w:proofErr w:type="gramEnd"/>
      <w:r w:rsidRPr="00E309B0">
        <w:rPr>
          <w:rFonts w:cs="Arial"/>
          <w:szCs w:val="24"/>
        </w:rPr>
        <w:t xml:space="preserve"> la recuperarea integrală a ajutorului financiar nerambursabil plătit cu încetarea contractului de finanţare; </w:t>
      </w:r>
    </w:p>
    <w:p w:rsidR="00E630CE" w:rsidRPr="00E309B0" w:rsidRDefault="00E630CE" w:rsidP="00E630CE">
      <w:pPr>
        <w:spacing w:line="240" w:lineRule="auto"/>
        <w:jc w:val="both"/>
        <w:rPr>
          <w:rFonts w:cs="Arial"/>
          <w:szCs w:val="24"/>
        </w:rPr>
      </w:pPr>
      <w:r w:rsidRPr="00E309B0">
        <w:rPr>
          <w:rFonts w:cs="Arial"/>
          <w:szCs w:val="24"/>
        </w:rPr>
        <w:t xml:space="preserve">b) </w:t>
      </w:r>
      <w:proofErr w:type="gramStart"/>
      <w:r w:rsidRPr="00E309B0">
        <w:rPr>
          <w:rFonts w:cs="Arial"/>
          <w:szCs w:val="24"/>
        </w:rPr>
        <w:t>fie</w:t>
      </w:r>
      <w:proofErr w:type="gramEnd"/>
      <w:r w:rsidRPr="00E309B0">
        <w:rPr>
          <w:rFonts w:cs="Arial"/>
          <w:szCs w:val="24"/>
        </w:rPr>
        <w:t xml:space="preserve"> la recuperarea parţială, respectiv aferent componentei/componentelor sau acţiunii/acţiunilor afectate de neregulă, care nu mai îndeplinesc condiţiile menţionate, nefiind influenţată integral eligibilitatea generală a proiectului, respectiv utilitatea în considerarea căreia s-a acordat ajutorul financiar nerambursabil.</w:t>
      </w:r>
    </w:p>
    <w:p w:rsidR="00E630CE" w:rsidRPr="00E309B0" w:rsidRDefault="00E630CE" w:rsidP="00E630CE">
      <w:pPr>
        <w:spacing w:line="240" w:lineRule="auto"/>
        <w:jc w:val="both"/>
        <w:rPr>
          <w:rFonts w:cs="Arial"/>
          <w:szCs w:val="24"/>
        </w:rPr>
      </w:pPr>
      <w:r w:rsidRPr="00E309B0">
        <w:rPr>
          <w:rFonts w:cs="Arial"/>
          <w:szCs w:val="24"/>
        </w:rPr>
        <w:t xml:space="preserve">Beneficiarul are responsabilitatea ca pe întreaga perioadă de valabilitate a contractului </w:t>
      </w:r>
      <w:proofErr w:type="gramStart"/>
      <w:r w:rsidRPr="00E309B0">
        <w:rPr>
          <w:rFonts w:cs="Arial"/>
          <w:szCs w:val="24"/>
        </w:rPr>
        <w:t>să</w:t>
      </w:r>
      <w:proofErr w:type="gramEnd"/>
      <w:r w:rsidRPr="00E309B0">
        <w:rPr>
          <w:rFonts w:cs="Arial"/>
          <w:szCs w:val="24"/>
        </w:rPr>
        <w:t xml:space="preserve"> menţină în funcţiune investiţia realizată şi să demonstreze utilitatea acesteia conform descrierilor formulate si a angajamentelor asumate prin Cererea de Finantare.</w:t>
      </w:r>
    </w:p>
    <w:p w:rsidR="00E630CE" w:rsidRDefault="00E630CE" w:rsidP="00E630CE">
      <w:pPr>
        <w:spacing w:line="240" w:lineRule="auto"/>
        <w:jc w:val="both"/>
        <w:rPr>
          <w:rFonts w:eastAsia="Calibri" w:cs="Arial"/>
          <w:bCs/>
          <w:color w:val="000000"/>
          <w:szCs w:val="24"/>
        </w:rPr>
      </w:pPr>
      <w:r w:rsidRPr="00E309B0">
        <w:rPr>
          <w:rFonts w:eastAsia="Calibri" w:cs="Arial"/>
          <w:bCs/>
          <w:color w:val="000000"/>
          <w:szCs w:val="24"/>
        </w:rPr>
        <w:t xml:space="preserve">Activele corporale și necorporale rezultate din implementarea proiectelor finanțate prin LEADER, trebuie </w:t>
      </w:r>
      <w:proofErr w:type="gramStart"/>
      <w:r w:rsidRPr="00E309B0">
        <w:rPr>
          <w:rFonts w:eastAsia="Calibri" w:cs="Arial"/>
          <w:bCs/>
          <w:color w:val="000000"/>
          <w:szCs w:val="24"/>
        </w:rPr>
        <w:t>să</w:t>
      </w:r>
      <w:proofErr w:type="gramEnd"/>
      <w:r w:rsidRPr="00E309B0">
        <w:rPr>
          <w:rFonts w:eastAsia="Calibri" w:cs="Arial"/>
          <w:bCs/>
          <w:color w:val="000000"/>
          <w:szCs w:val="24"/>
        </w:rPr>
        <w:t xml:space="preserve"> fie incluse în categoria activelor proprii ale beneficiarului și să fie utilizate pentru activitatea care a beneficiat de finanțare nerambursabilă pentru </w:t>
      </w:r>
      <w:r w:rsidRPr="007C308E">
        <w:rPr>
          <w:rFonts w:eastAsia="Calibri" w:cs="Arial"/>
          <w:bCs/>
          <w:color w:val="000000"/>
          <w:szCs w:val="24"/>
        </w:rPr>
        <w:t>minim 3 ani de la data efectuării ultimei plăți.</w:t>
      </w: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Pr="00827232" w:rsidRDefault="007D6B9A" w:rsidP="00E630CE">
      <w:pPr>
        <w:pStyle w:val="Heading1"/>
        <w:shd w:val="clear" w:color="auto" w:fill="002060"/>
        <w:rPr>
          <w:color w:val="auto"/>
          <w14:shadow w14:blurRad="50800" w14:dist="38100" w14:dir="2700000" w14:sx="100000" w14:sy="100000" w14:kx="0" w14:ky="0" w14:algn="tl">
            <w14:srgbClr w14:val="000000">
              <w14:alpha w14:val="60000"/>
            </w14:srgbClr>
          </w14:shadow>
        </w:rPr>
      </w:pPr>
      <w:bookmarkStart w:id="69" w:name="_Toc505332383"/>
      <w:r>
        <w:rPr>
          <w:color w:val="auto"/>
        </w:rPr>
        <w:lastRenderedPageBreak/>
        <w:t>CAPITOLUL 13</w:t>
      </w:r>
      <w:r w:rsidR="00E630CE" w:rsidRPr="00827232">
        <w:rPr>
          <w:color w:val="auto"/>
        </w:rPr>
        <w:t xml:space="preserve"> – INFORMAŢII UTILE</w:t>
      </w:r>
      <w:bookmarkEnd w:id="69"/>
    </w:p>
    <w:p w:rsidR="00E630CE" w:rsidRPr="00E309B0" w:rsidRDefault="00E630CE" w:rsidP="00E630CE">
      <w:pPr>
        <w:spacing w:line="240" w:lineRule="auto"/>
        <w:jc w:val="both"/>
        <w:rPr>
          <w:rFonts w:eastAsia="Calibri" w:cs="Arial"/>
          <w:bCs/>
          <w:color w:val="000000"/>
          <w:szCs w:val="24"/>
        </w:rPr>
      </w:pPr>
    </w:p>
    <w:p w:rsidR="00E630CE" w:rsidRPr="00827232" w:rsidRDefault="007D6B9A"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70" w:name="_Toc505332384"/>
      <w:r>
        <w:rPr>
          <w:color w:val="auto"/>
        </w:rPr>
        <w:t>13</w:t>
      </w:r>
      <w:r w:rsidR="00E630CE" w:rsidRPr="00827232">
        <w:rPr>
          <w:color w:val="auto"/>
        </w:rPr>
        <w:t>.1 Documente necesar</w:t>
      </w:r>
      <w:r w:rsidR="00E630CE">
        <w:rPr>
          <w:color w:val="auto"/>
        </w:rPr>
        <w:t>e la depunerea Cererii de finanțare (numerotate conform poziției din Cererea de Finanț</w:t>
      </w:r>
      <w:r w:rsidR="00E630CE" w:rsidRPr="00827232">
        <w:rPr>
          <w:color w:val="auto"/>
        </w:rPr>
        <w:t>are)</w:t>
      </w:r>
      <w:bookmarkEnd w:id="70"/>
    </w:p>
    <w:p w:rsidR="00E630CE" w:rsidRPr="00E309B0" w:rsidRDefault="00E630CE" w:rsidP="00E630CE">
      <w:pPr>
        <w:pStyle w:val="NoSpacing"/>
        <w:tabs>
          <w:tab w:val="left" w:pos="709"/>
        </w:tabs>
        <w:ind w:left="90" w:firstLine="270"/>
        <w:jc w:val="both"/>
        <w:rPr>
          <w:rFonts w:ascii="Arial" w:hAnsi="Arial" w:cs="Arial"/>
          <w:sz w:val="24"/>
          <w:szCs w:val="24"/>
          <w:lang w:val="ro-RO"/>
        </w:rPr>
      </w:pPr>
    </w:p>
    <w:p w:rsidR="00E630CE" w:rsidRDefault="00E630CE" w:rsidP="00E630CE">
      <w:pPr>
        <w:autoSpaceDE w:val="0"/>
        <w:autoSpaceDN w:val="0"/>
        <w:adjustRightInd w:val="0"/>
        <w:spacing w:line="240" w:lineRule="auto"/>
        <w:jc w:val="both"/>
        <w:rPr>
          <w:rFonts w:eastAsia="Calibri" w:cs="Arial"/>
          <w:color w:val="000000"/>
          <w:szCs w:val="24"/>
        </w:rPr>
      </w:pPr>
      <w:r w:rsidRPr="00E309B0">
        <w:rPr>
          <w:rFonts w:eastAsia="Calibri" w:cs="Arial"/>
          <w:color w:val="000000"/>
          <w:szCs w:val="24"/>
        </w:rPr>
        <w:t xml:space="preserve">Documentele obligatorii care trebuie ataşate Cererii de finanţare pentru întocmirea proiectului sunt: </w:t>
      </w:r>
    </w:p>
    <w:p w:rsidR="00E630CE" w:rsidRPr="00326806" w:rsidRDefault="00D503D0" w:rsidP="00CA305A">
      <w:pPr>
        <w:pStyle w:val="ListParagraph"/>
        <w:numPr>
          <w:ilvl w:val="0"/>
          <w:numId w:val="31"/>
        </w:numPr>
        <w:jc w:val="both"/>
        <w:rPr>
          <w:rFonts w:cs="Arial"/>
          <w:b/>
          <w:szCs w:val="24"/>
        </w:rPr>
      </w:pPr>
      <w:r w:rsidRPr="00326806">
        <w:rPr>
          <w:rFonts w:cs="Arial"/>
          <w:b/>
          <w:szCs w:val="24"/>
        </w:rPr>
        <w:t>Planul de afaceri pentru dezvoltarea exploataţiei (în original)</w:t>
      </w:r>
    </w:p>
    <w:p w:rsidR="00D503D0" w:rsidRPr="00326806" w:rsidRDefault="00D503D0" w:rsidP="00CA305A">
      <w:pPr>
        <w:pStyle w:val="ListParagraph"/>
        <w:numPr>
          <w:ilvl w:val="0"/>
          <w:numId w:val="31"/>
        </w:numPr>
        <w:jc w:val="both"/>
        <w:rPr>
          <w:rFonts w:cs="Arial"/>
          <w:b/>
          <w:szCs w:val="24"/>
        </w:rPr>
      </w:pPr>
      <w:r w:rsidRPr="00326806">
        <w:rPr>
          <w:rFonts w:cs="Arial"/>
          <w:b/>
          <w:szCs w:val="24"/>
        </w:rPr>
        <w:t>Copiile documentelor de proprietate/ folosinţă pentru exploataţia agricolă</w:t>
      </w:r>
    </w:p>
    <w:p w:rsidR="00D503D0" w:rsidRPr="00326806" w:rsidRDefault="00D503D0" w:rsidP="00CA305A">
      <w:pPr>
        <w:pStyle w:val="ListParagraph"/>
        <w:numPr>
          <w:ilvl w:val="0"/>
          <w:numId w:val="32"/>
        </w:numPr>
        <w:jc w:val="both"/>
        <w:rPr>
          <w:rFonts w:cs="Arial"/>
          <w:b/>
          <w:szCs w:val="24"/>
        </w:rPr>
      </w:pPr>
      <w:r w:rsidRPr="00326806">
        <w:rPr>
          <w:rFonts w:cs="Arial"/>
          <w:b/>
          <w:szCs w:val="24"/>
        </w:rPr>
        <w:t>Pentru terenul agricol:</w:t>
      </w:r>
    </w:p>
    <w:p w:rsidR="00D503D0" w:rsidRDefault="00D503D0" w:rsidP="00D503D0">
      <w:pPr>
        <w:ind w:left="360"/>
        <w:jc w:val="both"/>
        <w:rPr>
          <w:rFonts w:cs="Arial"/>
          <w:szCs w:val="24"/>
        </w:rPr>
      </w:pPr>
      <w:r w:rsidRPr="00D503D0">
        <w:rPr>
          <w:rFonts w:cs="Arial"/>
          <w:b/>
          <w:szCs w:val="24"/>
        </w:rPr>
        <w:t>•</w:t>
      </w:r>
      <w:r w:rsidRPr="00D503D0">
        <w:rPr>
          <w:rFonts w:cs="Arial"/>
          <w:szCs w:val="24"/>
        </w:rPr>
        <w:t xml:space="preserve"> documentul care atestă dreptul de proprietate asupra terenului agricol conform prevederilor legislaţiei în vigoare (contract de vânzare - cumpărare autentificat de notar, act de donaţie autentificat de notar, hotarâre judecatorească definitivă şi irevocabilă cu punere în posesie, certificat de moştenitor unic autentificat de notar, precum şi alte documente care demonstrează terţilor dreptul de proprietate conform prevederilor legislaţiei în vigoare autentificate la notar),</w:t>
      </w:r>
    </w:p>
    <w:p w:rsidR="00D503D0" w:rsidRPr="00D503D0" w:rsidRDefault="00D503D0" w:rsidP="00D503D0">
      <w:pPr>
        <w:ind w:left="360"/>
        <w:jc w:val="both"/>
        <w:rPr>
          <w:rFonts w:cs="Arial"/>
          <w:szCs w:val="24"/>
        </w:rPr>
      </w:pPr>
      <w:proofErr w:type="gramStart"/>
      <w:r w:rsidRPr="00D503D0">
        <w:rPr>
          <w:rFonts w:cs="Arial"/>
          <w:szCs w:val="24"/>
        </w:rPr>
        <w:t>şi/sau</w:t>
      </w:r>
      <w:proofErr w:type="gramEnd"/>
    </w:p>
    <w:p w:rsidR="00D503D0" w:rsidRDefault="00D503D0" w:rsidP="00D503D0">
      <w:pPr>
        <w:ind w:left="360"/>
        <w:jc w:val="both"/>
        <w:rPr>
          <w:rFonts w:cs="Arial"/>
          <w:szCs w:val="24"/>
        </w:rPr>
      </w:pPr>
      <w:r w:rsidRPr="00D503D0">
        <w:rPr>
          <w:rFonts w:cs="Arial"/>
          <w:szCs w:val="24"/>
        </w:rPr>
        <w:t>• tabelul centralizator cu suprafeţele luate în arendă pe categorii de folosinţă şi perioade  de  arendare,  emis  de  Primărie,  semnat  de  persoanele  autorizate conform prevederilor legislaţiei în vigoare (care să conţină sumarul contractelor de arendare valabile la data depunerii Cererii de Finanţare); In cazul exploataţiilor care presupun înfiinţarea si/sau reconversia plantaţiilor pomicole, documentele trebuie sa fie valabile cel putin 15 ani începând cu anul depunerii cererii de finanţare, cu excepţia pepinierelor, culturilor de căpşun, zmeur, mur, coacăz şi agriş, unde perioada minimă este de 10 ani.</w:t>
      </w:r>
    </w:p>
    <w:p w:rsidR="00D503D0" w:rsidRPr="00D503D0" w:rsidRDefault="00D503D0" w:rsidP="00D503D0">
      <w:pPr>
        <w:ind w:left="360"/>
        <w:jc w:val="both"/>
        <w:rPr>
          <w:rFonts w:cs="Arial"/>
          <w:szCs w:val="24"/>
        </w:rPr>
      </w:pPr>
      <w:proofErr w:type="gramStart"/>
      <w:r w:rsidRPr="00D503D0">
        <w:rPr>
          <w:rFonts w:cs="Arial"/>
          <w:szCs w:val="24"/>
        </w:rPr>
        <w:t>şi/sau</w:t>
      </w:r>
      <w:proofErr w:type="gramEnd"/>
    </w:p>
    <w:p w:rsidR="00D503D0" w:rsidRDefault="00D503D0" w:rsidP="00D503D0">
      <w:pPr>
        <w:ind w:left="360"/>
        <w:jc w:val="both"/>
        <w:rPr>
          <w:rFonts w:cs="Arial"/>
          <w:szCs w:val="24"/>
        </w:rPr>
      </w:pPr>
      <w:r w:rsidRPr="00D503D0">
        <w:rPr>
          <w:rFonts w:cs="Arial"/>
          <w:szCs w:val="24"/>
        </w:rPr>
        <w:t>• contractul de concesiune valabil la data depunerii Cererii de Finanţare însoţit de adresa emisă de concedent care conţine situaţia privind respectarea clauzelor contractuale, dacă este în graficul de realizare a investiţiilor prevăzute în contract şi alte clauze; In cazul exploataţiilor care presupun înfiinţarea si/sau reconversia plantaţiilor pomicole, documentele trebuie sa fie valabile cel putin 15 ani începând cu anul depunerii cererii de finanţare, cu excepţia pepinierelor, culturilor de căpşun, zmeur, mur, coacăz şi agriş, unde perioada minimă este de 10 ani.</w:t>
      </w:r>
    </w:p>
    <w:p w:rsidR="00D503D0" w:rsidRPr="00D503D0" w:rsidRDefault="00D503D0" w:rsidP="00D503D0">
      <w:pPr>
        <w:ind w:left="360"/>
        <w:jc w:val="both"/>
        <w:rPr>
          <w:rFonts w:cs="Arial"/>
          <w:szCs w:val="24"/>
        </w:rPr>
      </w:pPr>
      <w:proofErr w:type="gramStart"/>
      <w:r w:rsidRPr="00D503D0">
        <w:rPr>
          <w:rFonts w:cs="Arial"/>
          <w:szCs w:val="24"/>
        </w:rPr>
        <w:t>şi/sau</w:t>
      </w:r>
      <w:proofErr w:type="gramEnd"/>
    </w:p>
    <w:p w:rsidR="00D503D0" w:rsidRPr="00326806" w:rsidRDefault="00D503D0" w:rsidP="00CA305A">
      <w:pPr>
        <w:pStyle w:val="ListParagraph"/>
        <w:numPr>
          <w:ilvl w:val="0"/>
          <w:numId w:val="33"/>
        </w:numPr>
        <w:jc w:val="both"/>
        <w:rPr>
          <w:rFonts w:cs="Arial"/>
          <w:szCs w:val="24"/>
        </w:rPr>
      </w:pPr>
      <w:r w:rsidRPr="00326806">
        <w:rPr>
          <w:rFonts w:cs="Arial"/>
          <w:szCs w:val="24"/>
        </w:rPr>
        <w:lastRenderedPageBreak/>
        <w:t>contractul  de  comodat/contractul  de  închiriere/documentul  potrivit  căruia suprafața de teren a fost dată temporar în administrare/folosință</w:t>
      </w:r>
    </w:p>
    <w:p w:rsidR="00D503D0" w:rsidRPr="00D503D0" w:rsidRDefault="00D503D0" w:rsidP="00D503D0">
      <w:pPr>
        <w:ind w:left="360"/>
        <w:jc w:val="both"/>
        <w:rPr>
          <w:rFonts w:cs="Arial"/>
          <w:szCs w:val="24"/>
        </w:rPr>
      </w:pPr>
      <w:proofErr w:type="gramStart"/>
      <w:r w:rsidRPr="00D503D0">
        <w:rPr>
          <w:rFonts w:cs="Arial"/>
          <w:szCs w:val="24"/>
        </w:rPr>
        <w:t>şi/sau</w:t>
      </w:r>
      <w:proofErr w:type="gramEnd"/>
    </w:p>
    <w:p w:rsidR="00D503D0" w:rsidRPr="00326806" w:rsidRDefault="00D503D0" w:rsidP="00CA305A">
      <w:pPr>
        <w:pStyle w:val="ListParagraph"/>
        <w:numPr>
          <w:ilvl w:val="0"/>
          <w:numId w:val="33"/>
        </w:numPr>
        <w:jc w:val="both"/>
        <w:rPr>
          <w:rFonts w:cs="Arial"/>
          <w:szCs w:val="24"/>
        </w:rPr>
      </w:pPr>
      <w:r w:rsidRPr="00326806">
        <w:rPr>
          <w:rFonts w:cs="Arial"/>
          <w:szCs w:val="24"/>
        </w:rPr>
        <w:t>document notarial care atestă constituirea patrimoniului de afectaţiune</w:t>
      </w:r>
    </w:p>
    <w:p w:rsidR="00D503D0" w:rsidRPr="00D503D0" w:rsidRDefault="00D503D0" w:rsidP="00D503D0">
      <w:pPr>
        <w:ind w:left="360"/>
        <w:jc w:val="both"/>
        <w:rPr>
          <w:rFonts w:cs="Arial"/>
          <w:szCs w:val="24"/>
        </w:rPr>
      </w:pPr>
      <w:proofErr w:type="gramStart"/>
      <w:r w:rsidRPr="00D503D0">
        <w:rPr>
          <w:rFonts w:cs="Arial"/>
          <w:szCs w:val="24"/>
        </w:rPr>
        <w:t>şi/sau</w:t>
      </w:r>
      <w:proofErr w:type="gramEnd"/>
    </w:p>
    <w:p w:rsidR="00D503D0" w:rsidRDefault="00D503D0" w:rsidP="00CA305A">
      <w:pPr>
        <w:pStyle w:val="ListParagraph"/>
        <w:numPr>
          <w:ilvl w:val="0"/>
          <w:numId w:val="33"/>
        </w:numPr>
        <w:jc w:val="both"/>
        <w:rPr>
          <w:rFonts w:cs="Arial"/>
          <w:szCs w:val="24"/>
        </w:rPr>
      </w:pPr>
      <w:proofErr w:type="gramStart"/>
      <w:r w:rsidRPr="00326806">
        <w:rPr>
          <w:rFonts w:cs="Arial"/>
          <w:szCs w:val="24"/>
        </w:rPr>
        <w:t>documentele</w:t>
      </w:r>
      <w:proofErr w:type="gramEnd"/>
      <w:r w:rsidRPr="00326806">
        <w:rPr>
          <w:rFonts w:cs="Arial"/>
          <w:szCs w:val="24"/>
        </w:rPr>
        <w:t xml:space="preserve"> pentru terenul ce constituie vatra stupinei: acte de proprietate conform legislaţiei în vigoare, sau contract de concesiune/ contract de arendă/ contract de închiriere/ contract de comodat valabile la data depunerii Cererii de finanţare. Suprafaţa de teren eligibilă pentru vatra stupinei </w:t>
      </w:r>
      <w:proofErr w:type="gramStart"/>
      <w:r w:rsidRPr="00326806">
        <w:rPr>
          <w:rFonts w:cs="Arial"/>
          <w:szCs w:val="24"/>
        </w:rPr>
        <w:t>este</w:t>
      </w:r>
      <w:proofErr w:type="gramEnd"/>
      <w:r w:rsidRPr="00326806">
        <w:rPr>
          <w:rFonts w:cs="Arial"/>
          <w:szCs w:val="24"/>
        </w:rPr>
        <w:t xml:space="preserve"> de minim 5mp/ stup şi 50 mp pentru fiecare pavilion apicol.</w:t>
      </w:r>
    </w:p>
    <w:p w:rsidR="00326806" w:rsidRPr="00326806" w:rsidRDefault="00326806" w:rsidP="00326806">
      <w:pPr>
        <w:pStyle w:val="ListParagraph"/>
        <w:jc w:val="both"/>
        <w:rPr>
          <w:rFonts w:cs="Arial"/>
          <w:szCs w:val="24"/>
        </w:rPr>
      </w:pPr>
    </w:p>
    <w:p w:rsidR="00D503D0" w:rsidRPr="00326806" w:rsidRDefault="00D503D0" w:rsidP="00CA305A">
      <w:pPr>
        <w:pStyle w:val="ListParagraph"/>
        <w:numPr>
          <w:ilvl w:val="0"/>
          <w:numId w:val="32"/>
        </w:numPr>
        <w:jc w:val="both"/>
        <w:rPr>
          <w:rFonts w:cs="Arial"/>
          <w:b/>
          <w:szCs w:val="24"/>
        </w:rPr>
      </w:pPr>
      <w:proofErr w:type="gramStart"/>
      <w:r w:rsidRPr="00326806">
        <w:rPr>
          <w:rFonts w:cs="Arial"/>
          <w:b/>
          <w:szCs w:val="24"/>
        </w:rPr>
        <w:t>Pentru  construcţii</w:t>
      </w:r>
      <w:proofErr w:type="gramEnd"/>
      <w:r w:rsidRPr="00326806">
        <w:rPr>
          <w:rFonts w:cs="Arial"/>
          <w:b/>
          <w:szCs w:val="24"/>
        </w:rPr>
        <w:t xml:space="preserve">  permanente,  conform  prevederilor  Legii  nr.  50/1991,  cu</w:t>
      </w:r>
      <w:r w:rsidR="00326806" w:rsidRPr="00326806">
        <w:rPr>
          <w:rFonts w:cs="Arial"/>
          <w:b/>
          <w:szCs w:val="24"/>
        </w:rPr>
        <w:t xml:space="preserve"> </w:t>
      </w:r>
      <w:r w:rsidRPr="00326806">
        <w:rPr>
          <w:rFonts w:cs="Arial"/>
          <w:b/>
          <w:szCs w:val="24"/>
        </w:rPr>
        <w:t>modificările și completările ulterioare:</w:t>
      </w:r>
    </w:p>
    <w:p w:rsidR="00D503D0" w:rsidRDefault="00D503D0" w:rsidP="00CA305A">
      <w:pPr>
        <w:pStyle w:val="ListParagraph"/>
        <w:numPr>
          <w:ilvl w:val="0"/>
          <w:numId w:val="33"/>
        </w:numPr>
        <w:jc w:val="both"/>
        <w:rPr>
          <w:rFonts w:cs="Arial"/>
          <w:szCs w:val="24"/>
        </w:rPr>
      </w:pPr>
      <w:proofErr w:type="gramStart"/>
      <w:r w:rsidRPr="00326806">
        <w:rPr>
          <w:rFonts w:cs="Arial"/>
          <w:szCs w:val="24"/>
        </w:rPr>
        <w:t>documentul</w:t>
      </w:r>
      <w:proofErr w:type="gramEnd"/>
      <w:r w:rsidRPr="00326806">
        <w:rPr>
          <w:rFonts w:cs="Arial"/>
          <w:szCs w:val="24"/>
        </w:rPr>
        <w:t xml:space="preserve"> care atestă dreptul real principal asupra construcţiei: drept de proprietate, uz, uzufruct, superficie, servitute, concesiune (dobândit prin act autentic notarial de ex.: contract de vânzare-cumpărare, de schimb, de donaţie, certificat de moştenitor, act administrativ de restituire, hotărâre judecătorească).</w:t>
      </w:r>
    </w:p>
    <w:p w:rsidR="00326806" w:rsidRPr="00326806" w:rsidRDefault="00326806" w:rsidP="00326806">
      <w:pPr>
        <w:pStyle w:val="ListParagraph"/>
        <w:jc w:val="both"/>
        <w:rPr>
          <w:rFonts w:cs="Arial"/>
          <w:szCs w:val="24"/>
        </w:rPr>
      </w:pPr>
    </w:p>
    <w:p w:rsidR="00D503D0" w:rsidRPr="00326806" w:rsidRDefault="00D503D0" w:rsidP="00CA305A">
      <w:pPr>
        <w:pStyle w:val="ListParagraph"/>
        <w:numPr>
          <w:ilvl w:val="0"/>
          <w:numId w:val="32"/>
        </w:numPr>
        <w:jc w:val="both"/>
        <w:rPr>
          <w:rFonts w:cs="Arial"/>
          <w:b/>
          <w:szCs w:val="24"/>
        </w:rPr>
      </w:pPr>
      <w:proofErr w:type="gramStart"/>
      <w:r w:rsidRPr="00326806">
        <w:rPr>
          <w:rFonts w:cs="Arial"/>
          <w:b/>
          <w:szCs w:val="24"/>
        </w:rPr>
        <w:t>Pentru  construcţii</w:t>
      </w:r>
      <w:proofErr w:type="gramEnd"/>
      <w:r w:rsidRPr="00326806">
        <w:rPr>
          <w:rFonts w:cs="Arial"/>
          <w:b/>
          <w:szCs w:val="24"/>
        </w:rPr>
        <w:t xml:space="preserve">  provizorii,  conform  prevederilor  Legii  nr.  50/1991,  cu</w:t>
      </w:r>
      <w:r w:rsidR="00326806" w:rsidRPr="00326806">
        <w:rPr>
          <w:rFonts w:cs="Arial"/>
          <w:b/>
          <w:szCs w:val="24"/>
        </w:rPr>
        <w:t xml:space="preserve"> </w:t>
      </w:r>
      <w:r w:rsidRPr="00326806">
        <w:rPr>
          <w:rFonts w:cs="Arial"/>
          <w:b/>
          <w:szCs w:val="24"/>
        </w:rPr>
        <w:t>modificările și completările ulterioare:</w:t>
      </w:r>
    </w:p>
    <w:p w:rsidR="00D503D0" w:rsidRPr="00326806" w:rsidRDefault="00D503D0" w:rsidP="00CA305A">
      <w:pPr>
        <w:pStyle w:val="ListParagraph"/>
        <w:numPr>
          <w:ilvl w:val="0"/>
          <w:numId w:val="33"/>
        </w:numPr>
        <w:jc w:val="both"/>
        <w:rPr>
          <w:rFonts w:cs="Arial"/>
          <w:szCs w:val="24"/>
        </w:rPr>
      </w:pPr>
      <w:r w:rsidRPr="00326806">
        <w:rPr>
          <w:rFonts w:cs="Arial"/>
          <w:szCs w:val="24"/>
        </w:rPr>
        <w:t>documentul care atestă dreptul real principal asupra construcției: drept de proprietate, uz, uzufruct, superficie, servitute (dobândit prin act autentic notarial de ex.: contract de vânzare-cumpărare, de schimb, de donație, certificat de moștenitor, act administrativ de restituire, hotărâre judecătorească, lege)</w:t>
      </w:r>
    </w:p>
    <w:p w:rsidR="00D503D0" w:rsidRPr="00D503D0" w:rsidRDefault="00D503D0" w:rsidP="00D503D0">
      <w:pPr>
        <w:ind w:left="360"/>
        <w:jc w:val="both"/>
        <w:rPr>
          <w:rFonts w:cs="Arial"/>
          <w:szCs w:val="24"/>
        </w:rPr>
      </w:pPr>
      <w:proofErr w:type="gramStart"/>
      <w:r w:rsidRPr="00D503D0">
        <w:rPr>
          <w:rFonts w:cs="Arial"/>
          <w:szCs w:val="24"/>
        </w:rPr>
        <w:t>sau</w:t>
      </w:r>
      <w:proofErr w:type="gramEnd"/>
    </w:p>
    <w:p w:rsidR="00D503D0" w:rsidRDefault="00D503D0" w:rsidP="00CA305A">
      <w:pPr>
        <w:pStyle w:val="ListParagraph"/>
        <w:numPr>
          <w:ilvl w:val="0"/>
          <w:numId w:val="33"/>
        </w:numPr>
        <w:jc w:val="both"/>
        <w:rPr>
          <w:rFonts w:cs="Arial"/>
          <w:szCs w:val="24"/>
        </w:rPr>
      </w:pPr>
      <w:proofErr w:type="gramStart"/>
      <w:r w:rsidRPr="00326806">
        <w:rPr>
          <w:rFonts w:cs="Arial"/>
          <w:szCs w:val="24"/>
        </w:rPr>
        <w:t>documentul</w:t>
      </w:r>
      <w:proofErr w:type="gramEnd"/>
      <w:r w:rsidRPr="00326806">
        <w:rPr>
          <w:rFonts w:cs="Arial"/>
          <w:szCs w:val="24"/>
        </w:rPr>
        <w:t xml:space="preserve"> care atestă dreptul de creanţă asupra construcţiei dobândit prin: concesiune, comodat, locaţiune. În cazul prezentării contractului de comodat/ locațiune pentru construcțiile cu caracter provizoriu, conform prevederilor Legii nr.</w:t>
      </w:r>
      <w:r w:rsidR="00326806">
        <w:rPr>
          <w:rFonts w:cs="Arial"/>
          <w:szCs w:val="24"/>
        </w:rPr>
        <w:t xml:space="preserve"> </w:t>
      </w:r>
      <w:r w:rsidRPr="00326806">
        <w:rPr>
          <w:rFonts w:cs="Arial"/>
          <w:szCs w:val="24"/>
        </w:rPr>
        <w:t xml:space="preserve">50/1991, cu modificările și completările ulterioare, solicitantul trebuie </w:t>
      </w:r>
      <w:proofErr w:type="gramStart"/>
      <w:r w:rsidRPr="00326806">
        <w:rPr>
          <w:rFonts w:cs="Arial"/>
          <w:szCs w:val="24"/>
        </w:rPr>
        <w:t>să</w:t>
      </w:r>
      <w:proofErr w:type="gramEnd"/>
      <w:r w:rsidRPr="00326806">
        <w:rPr>
          <w:rFonts w:cs="Arial"/>
          <w:szCs w:val="24"/>
        </w:rPr>
        <w:t xml:space="preserve"> atașeze</w:t>
      </w:r>
      <w:r w:rsidR="00326806" w:rsidRPr="00326806">
        <w:rPr>
          <w:rFonts w:cs="Arial"/>
          <w:szCs w:val="24"/>
        </w:rPr>
        <w:t xml:space="preserve"> </w:t>
      </w:r>
      <w:r w:rsidRPr="00326806">
        <w:rPr>
          <w:rFonts w:cs="Arial"/>
          <w:szCs w:val="24"/>
        </w:rPr>
        <w:t>și acordul expres al proprietarului de drept.</w:t>
      </w:r>
    </w:p>
    <w:p w:rsidR="008A0560" w:rsidRPr="00326806" w:rsidRDefault="008A0560" w:rsidP="008A0560">
      <w:pPr>
        <w:pStyle w:val="ListParagraph"/>
        <w:jc w:val="both"/>
        <w:rPr>
          <w:rFonts w:cs="Arial"/>
          <w:szCs w:val="24"/>
        </w:rPr>
      </w:pPr>
    </w:p>
    <w:p w:rsidR="00D503D0" w:rsidRPr="00326806" w:rsidRDefault="00D503D0" w:rsidP="00CA305A">
      <w:pPr>
        <w:pStyle w:val="ListParagraph"/>
        <w:numPr>
          <w:ilvl w:val="0"/>
          <w:numId w:val="32"/>
        </w:numPr>
        <w:jc w:val="both"/>
        <w:rPr>
          <w:rFonts w:cs="Arial"/>
          <w:b/>
          <w:szCs w:val="24"/>
        </w:rPr>
      </w:pPr>
      <w:r w:rsidRPr="00326806">
        <w:rPr>
          <w:rFonts w:cs="Arial"/>
          <w:b/>
          <w:szCs w:val="24"/>
        </w:rPr>
        <w:t>Pentru animale, păsări şi familii de albine:</w:t>
      </w:r>
    </w:p>
    <w:p w:rsidR="00D503D0" w:rsidRPr="00326806" w:rsidRDefault="00D503D0" w:rsidP="00CA305A">
      <w:pPr>
        <w:pStyle w:val="ListParagraph"/>
        <w:numPr>
          <w:ilvl w:val="0"/>
          <w:numId w:val="33"/>
        </w:numPr>
        <w:jc w:val="both"/>
        <w:rPr>
          <w:rFonts w:cs="Arial"/>
          <w:szCs w:val="24"/>
        </w:rPr>
      </w:pPr>
      <w:r w:rsidRPr="00326806">
        <w:rPr>
          <w:rFonts w:cs="Arial"/>
          <w:szCs w:val="24"/>
        </w:rPr>
        <w:t>PAŞAPORTUL emis de ANZ pentru ecvideele (cabalinele) cu rasă şi origine</w:t>
      </w:r>
    </w:p>
    <w:p w:rsidR="00D503D0" w:rsidRPr="00326806" w:rsidRDefault="00D503D0" w:rsidP="00CA305A">
      <w:pPr>
        <w:pStyle w:val="ListParagraph"/>
        <w:numPr>
          <w:ilvl w:val="0"/>
          <w:numId w:val="33"/>
        </w:numPr>
        <w:jc w:val="both"/>
        <w:rPr>
          <w:rFonts w:cs="Arial"/>
          <w:szCs w:val="24"/>
        </w:rPr>
      </w:pPr>
      <w:r w:rsidRPr="00326806">
        <w:rPr>
          <w:rFonts w:cs="Arial"/>
          <w:szCs w:val="24"/>
        </w:rPr>
        <w:t>documentul emis de forma asociativă apicolă privind înregistrarea stupilor şi</w:t>
      </w:r>
      <w:r w:rsidR="00326806">
        <w:rPr>
          <w:rFonts w:cs="Arial"/>
          <w:szCs w:val="24"/>
        </w:rPr>
        <w:t xml:space="preserve"> </w:t>
      </w:r>
      <w:r w:rsidRPr="00326806">
        <w:rPr>
          <w:rFonts w:cs="Arial"/>
          <w:szCs w:val="24"/>
        </w:rPr>
        <w:t xml:space="preserve">stupinelor constând în numerele plăcuţelor de identificare pentru fiecare stup şi panourile de identificare a stupinelor în conformitate cu prevederile legislaţiei în </w:t>
      </w:r>
      <w:r w:rsidRPr="00326806">
        <w:rPr>
          <w:rFonts w:cs="Arial"/>
          <w:szCs w:val="24"/>
        </w:rPr>
        <w:lastRenderedPageBreak/>
        <w:t>vigoare, actualizat cu cel mult 30 de zile înaintea datei depunerii Cererii de finanţare</w:t>
      </w:r>
    </w:p>
    <w:p w:rsidR="00D503D0" w:rsidRPr="00326806" w:rsidRDefault="00D503D0" w:rsidP="00CA305A">
      <w:pPr>
        <w:pStyle w:val="ListParagraph"/>
        <w:numPr>
          <w:ilvl w:val="0"/>
          <w:numId w:val="34"/>
        </w:numPr>
        <w:jc w:val="both"/>
        <w:rPr>
          <w:rFonts w:cs="Arial"/>
          <w:szCs w:val="24"/>
        </w:rPr>
      </w:pPr>
      <w:r w:rsidRPr="00326806">
        <w:rPr>
          <w:rFonts w:cs="Arial"/>
          <w:b/>
          <w:bCs/>
          <w:szCs w:val="24"/>
        </w:rPr>
        <w:t xml:space="preserve">Pentru exploataţiile mixte şi zootehnice: </w:t>
      </w:r>
      <w:r w:rsidRPr="00326806">
        <w:rPr>
          <w:rFonts w:cs="Arial"/>
          <w:szCs w:val="24"/>
        </w:rPr>
        <w:t>Copia Registrului agricol emis de</w:t>
      </w:r>
      <w:r w:rsidR="00326806">
        <w:rPr>
          <w:rFonts w:cs="Arial"/>
          <w:szCs w:val="24"/>
        </w:rPr>
        <w:t xml:space="preserve"> </w:t>
      </w:r>
      <w:r w:rsidRPr="00326806">
        <w:rPr>
          <w:rFonts w:cs="Arial"/>
          <w:szCs w:val="24"/>
        </w:rPr>
        <w:t xml:space="preserve">Primărie </w:t>
      </w:r>
      <w:r w:rsidRPr="00326806">
        <w:rPr>
          <w:rFonts w:cs="Arial"/>
          <w:b/>
          <w:bCs/>
          <w:szCs w:val="24"/>
        </w:rPr>
        <w:t>actualizată cu cel mult 30 de zile înaintea datei depunerii Cererii de finanţare</w:t>
      </w:r>
      <w:r w:rsidRPr="00326806">
        <w:rPr>
          <w:rFonts w:cs="Arial"/>
          <w:szCs w:val="24"/>
        </w:rPr>
        <w:t>, din care să rezulte dreptul de folosinţă (proprietate/arendă/concesiune) al terenului, dreptul de proprietate asupra animalelor (toate categoriile de animale domestice şi sălbatice aflate în captivitate în cadrul exploataţiei), cu ştampila primăriei şi menţiunea "Conform cu originalul".</w:t>
      </w:r>
    </w:p>
    <w:p w:rsidR="00D503D0" w:rsidRPr="00D503D0" w:rsidRDefault="00D503D0" w:rsidP="00D503D0">
      <w:pPr>
        <w:ind w:left="360"/>
        <w:jc w:val="both"/>
        <w:rPr>
          <w:rFonts w:cs="Arial"/>
          <w:szCs w:val="24"/>
        </w:rPr>
      </w:pPr>
      <w:proofErr w:type="gramStart"/>
      <w:r w:rsidRPr="00D503D0">
        <w:rPr>
          <w:rFonts w:cs="Arial"/>
          <w:szCs w:val="24"/>
        </w:rPr>
        <w:t>şi</w:t>
      </w:r>
      <w:proofErr w:type="gramEnd"/>
    </w:p>
    <w:p w:rsidR="00D503D0" w:rsidRDefault="00D503D0" w:rsidP="00CA305A">
      <w:pPr>
        <w:pStyle w:val="ListParagraph"/>
        <w:numPr>
          <w:ilvl w:val="0"/>
          <w:numId w:val="34"/>
        </w:numPr>
        <w:jc w:val="both"/>
        <w:rPr>
          <w:rFonts w:cs="Arial"/>
          <w:szCs w:val="24"/>
        </w:rPr>
      </w:pPr>
      <w:r w:rsidRPr="00326806">
        <w:rPr>
          <w:rFonts w:cs="Arial"/>
          <w:b/>
          <w:bCs/>
          <w:szCs w:val="24"/>
        </w:rPr>
        <w:t xml:space="preserve">Pentru exploataţiile vegetale: </w:t>
      </w:r>
      <w:r w:rsidRPr="00326806">
        <w:rPr>
          <w:rFonts w:cs="Arial"/>
          <w:szCs w:val="24"/>
        </w:rPr>
        <w:t xml:space="preserve">Copia Registrului Agricol emis de Primărie </w:t>
      </w:r>
      <w:r w:rsidRPr="00326806">
        <w:rPr>
          <w:rFonts w:cs="Arial"/>
          <w:b/>
          <w:bCs/>
          <w:szCs w:val="24"/>
        </w:rPr>
        <w:t>actualizată în anul depunerii Cererii de Finanţare</w:t>
      </w:r>
      <w:r w:rsidRPr="00326806">
        <w:rPr>
          <w:rFonts w:cs="Arial"/>
          <w:szCs w:val="24"/>
        </w:rPr>
        <w:t xml:space="preserve">, din care </w:t>
      </w:r>
      <w:proofErr w:type="gramStart"/>
      <w:r w:rsidRPr="00326806">
        <w:rPr>
          <w:rFonts w:cs="Arial"/>
          <w:szCs w:val="24"/>
        </w:rPr>
        <w:t>să</w:t>
      </w:r>
      <w:proofErr w:type="gramEnd"/>
      <w:r w:rsidRPr="00326806">
        <w:rPr>
          <w:rFonts w:cs="Arial"/>
          <w:szCs w:val="24"/>
        </w:rPr>
        <w:t xml:space="preserve"> rezulte dreptul de folosinţă (proprietate/arendă/concesiune) al terenului, dreptul de proprietate asupra animalelor (toate categoriile de animale domestice şi sălbatice aflate în captivitate în cadrul exploataţiei), cu ştampila primăriei şi menţiunea "Conform cu originalul".</w:t>
      </w:r>
    </w:p>
    <w:p w:rsidR="008A0560" w:rsidRPr="00326806" w:rsidRDefault="008A0560" w:rsidP="008A0560">
      <w:pPr>
        <w:pStyle w:val="ListParagraph"/>
        <w:ind w:left="1080"/>
        <w:jc w:val="both"/>
        <w:rPr>
          <w:rFonts w:cs="Arial"/>
          <w:szCs w:val="24"/>
        </w:rPr>
      </w:pPr>
    </w:p>
    <w:p w:rsidR="00D503D0" w:rsidRPr="00326806" w:rsidRDefault="00D503D0" w:rsidP="00CA305A">
      <w:pPr>
        <w:pStyle w:val="ListParagraph"/>
        <w:numPr>
          <w:ilvl w:val="0"/>
          <w:numId w:val="31"/>
        </w:numPr>
        <w:jc w:val="both"/>
        <w:rPr>
          <w:rFonts w:cs="Arial"/>
          <w:szCs w:val="24"/>
        </w:rPr>
      </w:pPr>
      <w:r w:rsidRPr="00326806">
        <w:rPr>
          <w:rFonts w:cs="Arial"/>
          <w:b/>
          <w:szCs w:val="24"/>
        </w:rPr>
        <w:t>Copiile situaţiilor financiare pentru anii  “n” si “n-1”</w:t>
      </w:r>
      <w:r w:rsidRPr="00326806">
        <w:rPr>
          <w:rFonts w:cs="Arial"/>
          <w:szCs w:val="24"/>
        </w:rPr>
        <w:t>, unde “n” este anul anterior</w:t>
      </w:r>
      <w:r w:rsidR="00326806">
        <w:rPr>
          <w:rFonts w:cs="Arial"/>
          <w:szCs w:val="24"/>
        </w:rPr>
        <w:t xml:space="preserve"> </w:t>
      </w:r>
      <w:r w:rsidRPr="00326806">
        <w:rPr>
          <w:rFonts w:cs="Arial"/>
          <w:szCs w:val="24"/>
        </w:rPr>
        <w:t>anului în care solicitantul depune Cererea de Finanţare, înregistrate la</w:t>
      </w:r>
      <w:r w:rsidR="00326806">
        <w:rPr>
          <w:rFonts w:cs="Arial"/>
          <w:szCs w:val="24"/>
        </w:rPr>
        <w:t xml:space="preserve"> </w:t>
      </w:r>
      <w:r w:rsidRPr="00326806">
        <w:rPr>
          <w:rFonts w:cs="Arial"/>
          <w:szCs w:val="24"/>
        </w:rPr>
        <w:t>Administraţia Financiară:</w:t>
      </w:r>
    </w:p>
    <w:p w:rsidR="00D503D0" w:rsidRPr="00326806" w:rsidRDefault="00D503D0" w:rsidP="00CA305A">
      <w:pPr>
        <w:pStyle w:val="ListParagraph"/>
        <w:numPr>
          <w:ilvl w:val="0"/>
          <w:numId w:val="35"/>
        </w:numPr>
        <w:jc w:val="both"/>
        <w:rPr>
          <w:rFonts w:cs="Arial"/>
          <w:b/>
          <w:szCs w:val="24"/>
        </w:rPr>
      </w:pPr>
      <w:r w:rsidRPr="00326806">
        <w:rPr>
          <w:rFonts w:cs="Arial"/>
          <w:b/>
          <w:szCs w:val="24"/>
        </w:rPr>
        <w:t>Pentru societăţi comerciale:</w:t>
      </w:r>
    </w:p>
    <w:p w:rsidR="00326806" w:rsidRDefault="00D503D0" w:rsidP="00CA305A">
      <w:pPr>
        <w:pStyle w:val="ListParagraph"/>
        <w:numPr>
          <w:ilvl w:val="0"/>
          <w:numId w:val="36"/>
        </w:numPr>
        <w:jc w:val="both"/>
        <w:rPr>
          <w:rFonts w:cs="Arial"/>
          <w:szCs w:val="24"/>
        </w:rPr>
      </w:pPr>
      <w:r w:rsidRPr="00326806">
        <w:rPr>
          <w:rFonts w:cs="Arial"/>
          <w:szCs w:val="24"/>
        </w:rPr>
        <w:t>Bilanţul (cod 10);</w:t>
      </w:r>
    </w:p>
    <w:p w:rsidR="00326806" w:rsidRDefault="00D503D0" w:rsidP="00CA305A">
      <w:pPr>
        <w:pStyle w:val="ListParagraph"/>
        <w:numPr>
          <w:ilvl w:val="0"/>
          <w:numId w:val="36"/>
        </w:numPr>
        <w:jc w:val="both"/>
        <w:rPr>
          <w:rFonts w:cs="Arial"/>
          <w:szCs w:val="24"/>
        </w:rPr>
      </w:pPr>
      <w:r w:rsidRPr="00326806">
        <w:rPr>
          <w:rFonts w:cs="Arial"/>
          <w:szCs w:val="24"/>
        </w:rPr>
        <w:t>Contul de profit şi pierderi (cod 20);</w:t>
      </w:r>
    </w:p>
    <w:p w:rsidR="00326806" w:rsidRDefault="00D503D0" w:rsidP="00CA305A">
      <w:pPr>
        <w:pStyle w:val="ListParagraph"/>
        <w:numPr>
          <w:ilvl w:val="0"/>
          <w:numId w:val="36"/>
        </w:numPr>
        <w:jc w:val="both"/>
        <w:rPr>
          <w:rFonts w:cs="Arial"/>
          <w:szCs w:val="24"/>
        </w:rPr>
      </w:pPr>
      <w:r w:rsidRPr="00326806">
        <w:rPr>
          <w:rFonts w:cs="Arial"/>
          <w:szCs w:val="24"/>
        </w:rPr>
        <w:t>Datele informative (cod 30);</w:t>
      </w:r>
    </w:p>
    <w:p w:rsidR="00D503D0" w:rsidRPr="00326806" w:rsidRDefault="00D503D0" w:rsidP="00CA305A">
      <w:pPr>
        <w:pStyle w:val="ListParagraph"/>
        <w:numPr>
          <w:ilvl w:val="0"/>
          <w:numId w:val="36"/>
        </w:numPr>
        <w:jc w:val="both"/>
        <w:rPr>
          <w:rFonts w:cs="Arial"/>
          <w:szCs w:val="24"/>
        </w:rPr>
      </w:pPr>
      <w:r w:rsidRPr="00326806">
        <w:rPr>
          <w:rFonts w:cs="Arial"/>
          <w:szCs w:val="24"/>
        </w:rPr>
        <w:t>Situaţia activelor imobilizate (cod 40).</w:t>
      </w:r>
    </w:p>
    <w:p w:rsidR="00D503D0" w:rsidRPr="00D503D0" w:rsidRDefault="00D503D0" w:rsidP="00D503D0">
      <w:pPr>
        <w:ind w:left="360"/>
        <w:jc w:val="both"/>
        <w:rPr>
          <w:rFonts w:cs="Arial"/>
          <w:szCs w:val="24"/>
        </w:rPr>
      </w:pPr>
      <w:r w:rsidRPr="00D503D0">
        <w:rPr>
          <w:rFonts w:cs="Arial"/>
          <w:szCs w:val="24"/>
        </w:rPr>
        <w:t>ŞI/SAU</w:t>
      </w:r>
    </w:p>
    <w:p w:rsidR="00D503D0" w:rsidRPr="00326806" w:rsidRDefault="00D503D0" w:rsidP="00CA305A">
      <w:pPr>
        <w:pStyle w:val="ListParagraph"/>
        <w:numPr>
          <w:ilvl w:val="0"/>
          <w:numId w:val="37"/>
        </w:numPr>
        <w:spacing w:after="0"/>
        <w:jc w:val="both"/>
        <w:rPr>
          <w:rFonts w:cs="Arial"/>
          <w:szCs w:val="24"/>
        </w:rPr>
      </w:pPr>
      <w:r w:rsidRPr="00326806">
        <w:rPr>
          <w:rFonts w:cs="Arial"/>
          <w:szCs w:val="24"/>
        </w:rPr>
        <w:t>Declaraţia de inactivitate (pentru societăţile înfiinţate în anii "n" şi/sau "n-1", care nu au avut activitate).</w:t>
      </w:r>
    </w:p>
    <w:p w:rsidR="00D503D0" w:rsidRDefault="00D503D0" w:rsidP="00D503D0">
      <w:pPr>
        <w:ind w:left="360"/>
        <w:jc w:val="both"/>
        <w:rPr>
          <w:rFonts w:cs="Arial"/>
          <w:szCs w:val="24"/>
        </w:rPr>
      </w:pPr>
      <w:r w:rsidRPr="00D503D0">
        <w:rPr>
          <w:rFonts w:cs="Arial"/>
          <w:szCs w:val="24"/>
        </w:rPr>
        <w:t>Societăţile comerciale înfiinţate în anul 2017</w:t>
      </w:r>
      <w:r w:rsidR="00A441AF">
        <w:rPr>
          <w:rFonts w:cs="Arial"/>
          <w:szCs w:val="24"/>
        </w:rPr>
        <w:t>/2018</w:t>
      </w:r>
      <w:r w:rsidRPr="00D503D0">
        <w:rPr>
          <w:rFonts w:cs="Arial"/>
          <w:szCs w:val="24"/>
        </w:rPr>
        <w:t xml:space="preserve"> nu au obligaţia depunerii acestor documente.</w:t>
      </w:r>
    </w:p>
    <w:p w:rsidR="00D503D0" w:rsidRPr="00326806" w:rsidRDefault="00D503D0" w:rsidP="00CA305A">
      <w:pPr>
        <w:pStyle w:val="ListParagraph"/>
        <w:numPr>
          <w:ilvl w:val="0"/>
          <w:numId w:val="35"/>
        </w:numPr>
        <w:jc w:val="both"/>
        <w:rPr>
          <w:rFonts w:cs="Arial"/>
          <w:b/>
          <w:szCs w:val="24"/>
        </w:rPr>
      </w:pPr>
      <w:r w:rsidRPr="00326806">
        <w:rPr>
          <w:rFonts w:cs="Arial"/>
          <w:b/>
          <w:szCs w:val="24"/>
        </w:rPr>
        <w:t>Pentru persoane fizice autorizate, întreprinderi individuale şi întreprinderi familiale:</w:t>
      </w:r>
    </w:p>
    <w:p w:rsidR="00D503D0" w:rsidRPr="00326806" w:rsidRDefault="00D503D0" w:rsidP="00CA305A">
      <w:pPr>
        <w:pStyle w:val="ListParagraph"/>
        <w:numPr>
          <w:ilvl w:val="0"/>
          <w:numId w:val="37"/>
        </w:numPr>
        <w:jc w:val="both"/>
        <w:rPr>
          <w:rFonts w:cs="Arial"/>
          <w:szCs w:val="24"/>
        </w:rPr>
      </w:pPr>
      <w:r w:rsidRPr="00326806">
        <w:rPr>
          <w:rFonts w:cs="Arial"/>
          <w:szCs w:val="24"/>
        </w:rPr>
        <w:t>Declaraţia privind veniturile realizate (Formularul 200 - cod 14.13.01.13);</w:t>
      </w:r>
    </w:p>
    <w:p w:rsidR="00D503D0" w:rsidRPr="00D503D0" w:rsidRDefault="00D503D0" w:rsidP="00D503D0">
      <w:pPr>
        <w:ind w:left="360"/>
        <w:jc w:val="both"/>
        <w:rPr>
          <w:rFonts w:cs="Arial"/>
          <w:szCs w:val="24"/>
        </w:rPr>
      </w:pPr>
      <w:r w:rsidRPr="00D503D0">
        <w:rPr>
          <w:rFonts w:cs="Arial"/>
          <w:szCs w:val="24"/>
        </w:rPr>
        <w:t>ŞI/SAU</w:t>
      </w:r>
    </w:p>
    <w:p w:rsidR="00D503D0" w:rsidRPr="008A0560" w:rsidRDefault="00D503D0" w:rsidP="00CA305A">
      <w:pPr>
        <w:pStyle w:val="ListParagraph"/>
        <w:numPr>
          <w:ilvl w:val="0"/>
          <w:numId w:val="37"/>
        </w:numPr>
        <w:jc w:val="both"/>
        <w:rPr>
          <w:rFonts w:cs="Arial"/>
          <w:szCs w:val="24"/>
        </w:rPr>
      </w:pPr>
      <w:r w:rsidRPr="00326806">
        <w:rPr>
          <w:rFonts w:cs="Arial"/>
          <w:szCs w:val="24"/>
        </w:rPr>
        <w:t xml:space="preserve">Declaraţia privind veniturile din activităţi agricole - impunere pe normele de venit (Formularul 221 - cod 14.13.01.13/9), în cazul solicitanţilor care în anii "n" </w:t>
      </w:r>
      <w:r w:rsidRPr="00326806">
        <w:rPr>
          <w:rFonts w:cs="Arial"/>
          <w:szCs w:val="24"/>
        </w:rPr>
        <w:lastRenderedPageBreak/>
        <w:t>şi "n-1" sunt autorizaţi conform OUG.44/2008, cu modificările şi completările ulterioare, care au optat pentru calcularea venitului net pe bază de norme de venit.</w:t>
      </w:r>
    </w:p>
    <w:p w:rsidR="00D503D0" w:rsidRDefault="00D503D0" w:rsidP="00D503D0">
      <w:pPr>
        <w:ind w:left="360"/>
        <w:jc w:val="both"/>
        <w:rPr>
          <w:rFonts w:cs="Arial"/>
          <w:szCs w:val="24"/>
        </w:rPr>
      </w:pPr>
      <w:r w:rsidRPr="00D503D0">
        <w:rPr>
          <w:rFonts w:cs="Arial"/>
          <w:szCs w:val="24"/>
        </w:rPr>
        <w:t>Persoanele fizice autorizate, întreprinderile individuale şi întreprinderile familiale înfiinţate în anul 2017</w:t>
      </w:r>
      <w:r w:rsidR="00A441AF">
        <w:rPr>
          <w:rFonts w:cs="Arial"/>
          <w:szCs w:val="24"/>
        </w:rPr>
        <w:t>/2018</w:t>
      </w:r>
      <w:r w:rsidRPr="00D503D0">
        <w:rPr>
          <w:rFonts w:cs="Arial"/>
          <w:szCs w:val="24"/>
        </w:rPr>
        <w:t xml:space="preserve"> nu au obligaţia depunerii acestor documente.</w:t>
      </w:r>
    </w:p>
    <w:p w:rsidR="00326806" w:rsidRDefault="00D503D0" w:rsidP="00CA305A">
      <w:pPr>
        <w:pStyle w:val="ListParagraph"/>
        <w:numPr>
          <w:ilvl w:val="0"/>
          <w:numId w:val="31"/>
        </w:numPr>
        <w:jc w:val="both"/>
        <w:rPr>
          <w:rFonts w:cs="Arial"/>
          <w:szCs w:val="24"/>
        </w:rPr>
      </w:pPr>
      <w:r w:rsidRPr="008A0560">
        <w:rPr>
          <w:rFonts w:cs="Arial"/>
          <w:b/>
          <w:szCs w:val="24"/>
        </w:rPr>
        <w:t xml:space="preserve">Certificatul care </w:t>
      </w:r>
      <w:proofErr w:type="gramStart"/>
      <w:r w:rsidRPr="008A0560">
        <w:rPr>
          <w:rFonts w:cs="Arial"/>
          <w:b/>
          <w:szCs w:val="24"/>
        </w:rPr>
        <w:t>să</w:t>
      </w:r>
      <w:proofErr w:type="gramEnd"/>
      <w:r w:rsidRPr="008A0560">
        <w:rPr>
          <w:rFonts w:cs="Arial"/>
          <w:b/>
          <w:szCs w:val="24"/>
        </w:rPr>
        <w:t xml:space="preserve"> ateste lipsa datoriilor restante fiscale şi sociale emise de Direcţia Generală a Finanţelor Publice</w:t>
      </w:r>
      <w:r w:rsidRPr="00326806">
        <w:rPr>
          <w:rFonts w:cs="Arial"/>
          <w:szCs w:val="24"/>
        </w:rPr>
        <w:t>, iar în cazul în care solicitantul este proprietar asupra imobilelor, se va depune Certificat emis de Primăria de pe raza cărora îşi au sediul social şi punctele de lucru.</w:t>
      </w:r>
    </w:p>
    <w:p w:rsidR="008A0560" w:rsidRDefault="008A0560" w:rsidP="008A0560">
      <w:pPr>
        <w:pStyle w:val="ListParagraph"/>
        <w:jc w:val="both"/>
        <w:rPr>
          <w:rFonts w:cs="Arial"/>
          <w:szCs w:val="24"/>
        </w:rPr>
      </w:pPr>
    </w:p>
    <w:p w:rsidR="008A0560" w:rsidRDefault="00D503D0" w:rsidP="00CA305A">
      <w:pPr>
        <w:pStyle w:val="ListParagraph"/>
        <w:numPr>
          <w:ilvl w:val="0"/>
          <w:numId w:val="31"/>
        </w:numPr>
        <w:jc w:val="both"/>
        <w:rPr>
          <w:rFonts w:cs="Arial"/>
          <w:szCs w:val="24"/>
        </w:rPr>
      </w:pPr>
      <w:r w:rsidRPr="008A0560">
        <w:rPr>
          <w:rFonts w:cs="Arial"/>
          <w:b/>
          <w:szCs w:val="24"/>
        </w:rPr>
        <w:t>Copia actului de identitate al reprezentantului legal de proiect</w:t>
      </w:r>
      <w:r w:rsidRPr="008A0560">
        <w:rPr>
          <w:rFonts w:cs="Arial"/>
          <w:szCs w:val="24"/>
        </w:rPr>
        <w:t xml:space="preserve"> (asociat unic/</w:t>
      </w:r>
      <w:r w:rsidR="00326806" w:rsidRPr="008A0560">
        <w:rPr>
          <w:rFonts w:cs="Arial"/>
          <w:szCs w:val="24"/>
        </w:rPr>
        <w:t xml:space="preserve"> </w:t>
      </w:r>
      <w:r w:rsidRPr="008A0560">
        <w:rPr>
          <w:rFonts w:cs="Arial"/>
          <w:szCs w:val="24"/>
        </w:rPr>
        <w:t>asociat majoritar/administrator)</w:t>
      </w:r>
    </w:p>
    <w:p w:rsidR="008A0560" w:rsidRDefault="008A0560" w:rsidP="008A0560">
      <w:pPr>
        <w:pStyle w:val="ListParagraph"/>
        <w:jc w:val="both"/>
        <w:rPr>
          <w:rFonts w:cs="Arial"/>
          <w:szCs w:val="24"/>
        </w:rPr>
      </w:pPr>
    </w:p>
    <w:p w:rsidR="00D503D0" w:rsidRDefault="00D503D0" w:rsidP="00CA305A">
      <w:pPr>
        <w:pStyle w:val="ListParagraph"/>
        <w:numPr>
          <w:ilvl w:val="0"/>
          <w:numId w:val="31"/>
        </w:numPr>
        <w:jc w:val="both"/>
        <w:rPr>
          <w:rFonts w:cs="Arial"/>
          <w:szCs w:val="24"/>
        </w:rPr>
      </w:pPr>
      <w:r w:rsidRPr="008A0560">
        <w:rPr>
          <w:rFonts w:cs="Arial"/>
          <w:b/>
          <w:szCs w:val="24"/>
        </w:rPr>
        <w:t>Hotarârea adunării generale a asociaţiilor(AGA) persoanei juridice</w:t>
      </w:r>
      <w:r w:rsidRPr="008A0560">
        <w:rPr>
          <w:rFonts w:cs="Arial"/>
          <w:szCs w:val="24"/>
        </w:rPr>
        <w:t>, prin care se desemnează reprezentantul legal sau administratorul (Acţionar Majoritar 50%+1) care să reprezinte societatea în relaţia cu AFIR şi care exercită un control efectiv pe teren lung (de cel puţin 6 ani/8 ani în cazul sectorului pomicol) în ceea ce priveşte deciziile referitoare la gestionare, beneficii, riscuri financiare în cadrul exploataţiei respective</w:t>
      </w:r>
    </w:p>
    <w:p w:rsidR="008A0560" w:rsidRPr="008A0560" w:rsidRDefault="008A0560" w:rsidP="008A0560">
      <w:pPr>
        <w:pStyle w:val="ListParagraph"/>
        <w:jc w:val="both"/>
        <w:rPr>
          <w:rFonts w:cs="Arial"/>
          <w:szCs w:val="24"/>
        </w:rPr>
      </w:pPr>
    </w:p>
    <w:p w:rsidR="00D503D0" w:rsidRPr="008A0560" w:rsidRDefault="00D503D0" w:rsidP="00CA305A">
      <w:pPr>
        <w:pStyle w:val="ListParagraph"/>
        <w:numPr>
          <w:ilvl w:val="0"/>
          <w:numId w:val="31"/>
        </w:numPr>
        <w:jc w:val="both"/>
        <w:rPr>
          <w:rFonts w:cs="Arial"/>
          <w:szCs w:val="24"/>
        </w:rPr>
      </w:pPr>
      <w:r w:rsidRPr="008A0560">
        <w:rPr>
          <w:rFonts w:cs="Arial"/>
          <w:b/>
          <w:szCs w:val="24"/>
        </w:rPr>
        <w:t xml:space="preserve">Documentele care demonstrează gradul de rudenie între asociaţi / membrii familiei din cadrul microintreprinderii / întreprinderii mici </w:t>
      </w:r>
      <w:r w:rsidRPr="008A0560">
        <w:rPr>
          <w:rFonts w:cs="Arial"/>
          <w:szCs w:val="24"/>
        </w:rPr>
        <w:t>(copiile actelor de identitate, alte documente relevante)</w:t>
      </w:r>
    </w:p>
    <w:p w:rsidR="008A0560" w:rsidRDefault="008A0560" w:rsidP="00CA305A">
      <w:pPr>
        <w:pStyle w:val="ListParagraph"/>
        <w:numPr>
          <w:ilvl w:val="0"/>
          <w:numId w:val="31"/>
        </w:numPr>
        <w:jc w:val="both"/>
        <w:rPr>
          <w:rFonts w:cs="Arial"/>
          <w:szCs w:val="24"/>
        </w:rPr>
      </w:pPr>
    </w:p>
    <w:p w:rsidR="008A0560" w:rsidRDefault="00D503D0" w:rsidP="00CA305A">
      <w:pPr>
        <w:pStyle w:val="ListParagraph"/>
        <w:numPr>
          <w:ilvl w:val="0"/>
          <w:numId w:val="38"/>
        </w:numPr>
        <w:ind w:left="426"/>
        <w:jc w:val="both"/>
        <w:rPr>
          <w:rFonts w:cs="Arial"/>
          <w:szCs w:val="24"/>
        </w:rPr>
      </w:pPr>
      <w:r w:rsidRPr="008A0560">
        <w:rPr>
          <w:rFonts w:cs="Arial"/>
          <w:szCs w:val="24"/>
        </w:rPr>
        <w:t>documentul care atestă absolvirea învăţământului minim de 8 clase se ataşează în cazul în care solicitantul nu are studii superioare / postliceale/ liceale în domeniul agricol/ veterinar/ economiei agrare;</w:t>
      </w:r>
    </w:p>
    <w:p w:rsidR="008A0560" w:rsidRDefault="00D503D0" w:rsidP="00CA305A">
      <w:pPr>
        <w:pStyle w:val="ListParagraph"/>
        <w:numPr>
          <w:ilvl w:val="0"/>
          <w:numId w:val="38"/>
        </w:numPr>
        <w:ind w:left="426"/>
        <w:jc w:val="both"/>
        <w:rPr>
          <w:rFonts w:cs="Arial"/>
          <w:szCs w:val="24"/>
        </w:rPr>
      </w:pPr>
      <w:r w:rsidRPr="008A0560">
        <w:rPr>
          <w:rFonts w:cs="Arial"/>
          <w:szCs w:val="24"/>
        </w:rPr>
        <w:t>diploma de absolvire se ataşează în cazul studiilor superioare (diploma de doctor, diploma de disertatie, diploma de licenţă)</w:t>
      </w:r>
    </w:p>
    <w:p w:rsidR="008A0560" w:rsidRDefault="00D503D0" w:rsidP="00CA305A">
      <w:pPr>
        <w:pStyle w:val="ListParagraph"/>
        <w:numPr>
          <w:ilvl w:val="0"/>
          <w:numId w:val="38"/>
        </w:numPr>
        <w:ind w:left="426"/>
        <w:jc w:val="both"/>
        <w:rPr>
          <w:rFonts w:cs="Arial"/>
          <w:szCs w:val="24"/>
        </w:rPr>
      </w:pPr>
      <w:r w:rsidRPr="008A0560">
        <w:rPr>
          <w:rFonts w:cs="Arial"/>
          <w:szCs w:val="24"/>
        </w:rPr>
        <w:t>diploma de absolvire a studiilor postliceale (diploma/ certificatul de absolvire)/ liceale (diploma de bacalaureat) în domeniul agricol/ veterinar/ economei agrare;</w:t>
      </w:r>
    </w:p>
    <w:p w:rsidR="008A0560" w:rsidRDefault="00D503D0" w:rsidP="00CA305A">
      <w:pPr>
        <w:pStyle w:val="ListParagraph"/>
        <w:numPr>
          <w:ilvl w:val="0"/>
          <w:numId w:val="38"/>
        </w:numPr>
        <w:ind w:left="426"/>
        <w:jc w:val="both"/>
        <w:rPr>
          <w:rFonts w:cs="Arial"/>
          <w:szCs w:val="24"/>
        </w:rPr>
      </w:pPr>
      <w:proofErr w:type="gramStart"/>
      <w:r w:rsidRPr="008A0560">
        <w:rPr>
          <w:rFonts w:cs="Arial"/>
          <w:szCs w:val="24"/>
        </w:rPr>
        <w:t>certificatul</w:t>
      </w:r>
      <w:proofErr w:type="gramEnd"/>
      <w:r w:rsidRPr="008A0560">
        <w:rPr>
          <w:rFonts w:cs="Arial"/>
          <w:szCs w:val="24"/>
        </w:rPr>
        <w:t xml:space="preserve"> de calificare profesională se ataşează în cazul cursurilor de calificare/ recalificare în domeniul agricol/ veterinar/ economiei agrare realizate de către furnizori de formare profesională a adulţilor autorizaţi pentru respectivul program de formare profesională (minim Nivelul I). De asemenea </w:t>
      </w:r>
      <w:proofErr w:type="gramStart"/>
      <w:r w:rsidRPr="008A0560">
        <w:rPr>
          <w:rFonts w:cs="Arial"/>
          <w:szCs w:val="24"/>
        </w:rPr>
        <w:t>sunt  acceptate</w:t>
      </w:r>
      <w:proofErr w:type="gramEnd"/>
      <w:r w:rsidRPr="008A0560">
        <w:rPr>
          <w:rFonts w:cs="Arial"/>
          <w:szCs w:val="24"/>
        </w:rPr>
        <w:t xml:space="preserve"> şi certificatele de absolvire a cursurilor de calificare emise de ANCA în domeniul agricol, agro-alimentar, vetrerinar sau economie agrară.</w:t>
      </w:r>
    </w:p>
    <w:p w:rsidR="008A0560" w:rsidRDefault="00D503D0" w:rsidP="00CA305A">
      <w:pPr>
        <w:pStyle w:val="ListParagraph"/>
        <w:numPr>
          <w:ilvl w:val="0"/>
          <w:numId w:val="38"/>
        </w:numPr>
        <w:ind w:left="426"/>
        <w:jc w:val="both"/>
        <w:rPr>
          <w:rFonts w:cs="Arial"/>
          <w:szCs w:val="24"/>
        </w:rPr>
      </w:pPr>
      <w:r w:rsidRPr="008A0560">
        <w:rPr>
          <w:rFonts w:cs="Arial"/>
          <w:szCs w:val="24"/>
        </w:rPr>
        <w:lastRenderedPageBreak/>
        <w:t>document de recunoaştere a competenţelor profesionale obţinute pe alte căi decât cele formale, care trebuie de asemenea să fie autorizat de Autoritatea Naţională pentru Calificări</w:t>
      </w:r>
    </w:p>
    <w:p w:rsidR="00D503D0" w:rsidRDefault="00D503D0" w:rsidP="00CA305A">
      <w:pPr>
        <w:pStyle w:val="ListParagraph"/>
        <w:numPr>
          <w:ilvl w:val="0"/>
          <w:numId w:val="38"/>
        </w:numPr>
        <w:ind w:left="426"/>
        <w:jc w:val="both"/>
        <w:rPr>
          <w:rFonts w:cs="Arial"/>
          <w:szCs w:val="24"/>
        </w:rPr>
      </w:pPr>
      <w:r w:rsidRPr="008A0560">
        <w:rPr>
          <w:rFonts w:cs="Arial"/>
          <w:szCs w:val="24"/>
        </w:rPr>
        <w:t xml:space="preserve">certificatul de absolvire se ataşează în cazul cursurilor de perfecţionare/ specializare/ iniţiere în domeniul  </w:t>
      </w:r>
      <w:r w:rsidR="008A0560">
        <w:rPr>
          <w:rFonts w:cs="Arial"/>
          <w:szCs w:val="24"/>
        </w:rPr>
        <w:t>agricol</w:t>
      </w:r>
      <w:r w:rsidRPr="008A0560">
        <w:rPr>
          <w:rFonts w:cs="Arial"/>
          <w:szCs w:val="24"/>
        </w:rPr>
        <w:t>/ veterinar/ economiei agrare realizate de către furnizori de formare profesională a adulţilor autorizaţi pentru respectivul program de formare profesională sau documentul echivalent acestuia; (sub numărul de ore aferent Nivelului I de calificare profesională)</w:t>
      </w:r>
    </w:p>
    <w:p w:rsidR="008A0560" w:rsidRPr="008A0560" w:rsidRDefault="008A0560" w:rsidP="008A0560">
      <w:pPr>
        <w:pStyle w:val="ListParagraph"/>
        <w:ind w:left="426"/>
        <w:jc w:val="both"/>
        <w:rPr>
          <w:rFonts w:cs="Arial"/>
          <w:szCs w:val="24"/>
        </w:rPr>
      </w:pPr>
    </w:p>
    <w:p w:rsidR="008A0560" w:rsidRDefault="00D503D0" w:rsidP="00CA305A">
      <w:pPr>
        <w:pStyle w:val="ListParagraph"/>
        <w:numPr>
          <w:ilvl w:val="0"/>
          <w:numId w:val="31"/>
        </w:numPr>
        <w:jc w:val="both"/>
        <w:rPr>
          <w:rFonts w:cs="Arial"/>
          <w:szCs w:val="24"/>
        </w:rPr>
      </w:pPr>
      <w:r w:rsidRPr="008A0560">
        <w:rPr>
          <w:rFonts w:cs="Arial"/>
          <w:b/>
          <w:szCs w:val="24"/>
        </w:rPr>
        <w:t>Cazierul judiciar</w:t>
      </w:r>
      <w:r w:rsidRPr="008A0560">
        <w:rPr>
          <w:rFonts w:cs="Arial"/>
          <w:szCs w:val="24"/>
        </w:rPr>
        <w:t xml:space="preserve">, în original, al reprezentantului legal care să ateste lipsa înscrierilor care privesc sancţiuni penale în domeniul economico-financiar, valabil la data încheierii contractului - </w:t>
      </w:r>
      <w:r w:rsidRPr="008A0560">
        <w:rPr>
          <w:rFonts w:cs="Arial"/>
          <w:i/>
          <w:szCs w:val="24"/>
        </w:rPr>
        <w:t>poate fi solicitat de către AFIR, în conformitate cu prevederile Legii nr.290/2004 privind cazierul judiciar, republicată, cu modificările şi completările ulterioare</w:t>
      </w:r>
      <w:r w:rsidRPr="008A0560">
        <w:rPr>
          <w:rFonts w:cs="Arial"/>
          <w:szCs w:val="24"/>
        </w:rPr>
        <w:t>.</w:t>
      </w:r>
    </w:p>
    <w:p w:rsidR="008A0560" w:rsidRDefault="008A0560" w:rsidP="008A0560">
      <w:pPr>
        <w:pStyle w:val="ListParagraph"/>
        <w:jc w:val="both"/>
        <w:rPr>
          <w:rFonts w:cs="Arial"/>
          <w:szCs w:val="24"/>
        </w:rPr>
      </w:pPr>
    </w:p>
    <w:p w:rsidR="00D503D0" w:rsidRPr="008A0560" w:rsidRDefault="00D503D0" w:rsidP="00CA305A">
      <w:pPr>
        <w:pStyle w:val="ListParagraph"/>
        <w:numPr>
          <w:ilvl w:val="0"/>
          <w:numId w:val="31"/>
        </w:numPr>
        <w:jc w:val="both"/>
        <w:rPr>
          <w:rFonts w:cs="Arial"/>
          <w:b/>
          <w:szCs w:val="24"/>
        </w:rPr>
      </w:pPr>
      <w:r w:rsidRPr="008A0560">
        <w:rPr>
          <w:rFonts w:cs="Arial"/>
          <w:b/>
          <w:szCs w:val="24"/>
        </w:rPr>
        <w:t>Copia/ copiile documentului/ documentelor care certifică utilizarea resurselor</w:t>
      </w:r>
      <w:r w:rsidR="008A0560" w:rsidRPr="008A0560">
        <w:rPr>
          <w:rFonts w:cs="Arial"/>
          <w:b/>
          <w:szCs w:val="24"/>
        </w:rPr>
        <w:t xml:space="preserve"> </w:t>
      </w:r>
      <w:r w:rsidRPr="008A0560">
        <w:rPr>
          <w:rFonts w:cs="Arial"/>
          <w:b/>
          <w:szCs w:val="24"/>
        </w:rPr>
        <w:t>genetice autohtone</w:t>
      </w:r>
    </w:p>
    <w:p w:rsidR="00D503D0" w:rsidRPr="008A0560" w:rsidRDefault="00D503D0" w:rsidP="00CA305A">
      <w:pPr>
        <w:pStyle w:val="ListParagraph"/>
        <w:numPr>
          <w:ilvl w:val="0"/>
          <w:numId w:val="39"/>
        </w:numPr>
        <w:jc w:val="both"/>
        <w:rPr>
          <w:rFonts w:cs="Arial"/>
          <w:b/>
          <w:szCs w:val="24"/>
        </w:rPr>
      </w:pPr>
      <w:r w:rsidRPr="008A0560">
        <w:rPr>
          <w:rFonts w:cs="Arial"/>
          <w:b/>
          <w:szCs w:val="24"/>
        </w:rPr>
        <w:t>În cazul soiurilor de plante de cultură autohtone:</w:t>
      </w:r>
    </w:p>
    <w:p w:rsidR="00D503D0" w:rsidRPr="008A0560" w:rsidRDefault="00D503D0" w:rsidP="00CA305A">
      <w:pPr>
        <w:pStyle w:val="ListParagraph"/>
        <w:numPr>
          <w:ilvl w:val="0"/>
          <w:numId w:val="40"/>
        </w:numPr>
        <w:jc w:val="both"/>
        <w:rPr>
          <w:rFonts w:cs="Arial"/>
          <w:szCs w:val="24"/>
        </w:rPr>
      </w:pPr>
      <w:r w:rsidRPr="008A0560">
        <w:rPr>
          <w:rFonts w:cs="Arial"/>
          <w:szCs w:val="24"/>
        </w:rPr>
        <w:t>factura fiscală de achiziție a seminței certificate</w:t>
      </w:r>
    </w:p>
    <w:p w:rsidR="00D503D0" w:rsidRPr="008A0560" w:rsidRDefault="00D503D0" w:rsidP="00CA305A">
      <w:pPr>
        <w:pStyle w:val="ListParagraph"/>
        <w:numPr>
          <w:ilvl w:val="0"/>
          <w:numId w:val="40"/>
        </w:numPr>
        <w:jc w:val="both"/>
        <w:rPr>
          <w:rFonts w:cs="Arial"/>
          <w:szCs w:val="24"/>
        </w:rPr>
      </w:pPr>
      <w:r w:rsidRPr="008A0560">
        <w:rPr>
          <w:rFonts w:cs="Arial"/>
          <w:szCs w:val="24"/>
        </w:rPr>
        <w:t>documentul oficial de certificare a lotului de sămânță cu mențiunea "sămânţă admisă pentru însămânţare"/ buletinul de analiză oficial cu mențiunea "sămânţă admisă pentru însămânţare"/ buletinul de analiză oficial cu mențiunea "Necesar propriu" şi "Interzisă comercializarea"/ documentul de calitate şi conformitate al furnizorului/ orice alt document echivalent documentelor menţionate emis într-un stat membru al Uniunii Europene sau într-o ţară terţă care are echivalenţă conform Deciziei Consiliului 2003/17/CE/ eticheta oficială.</w:t>
      </w:r>
    </w:p>
    <w:p w:rsidR="00B34268" w:rsidRPr="008A0560" w:rsidRDefault="00B34268" w:rsidP="00CA305A">
      <w:pPr>
        <w:pStyle w:val="ListParagraph"/>
        <w:numPr>
          <w:ilvl w:val="0"/>
          <w:numId w:val="39"/>
        </w:numPr>
        <w:jc w:val="both"/>
        <w:rPr>
          <w:rFonts w:cs="Arial"/>
          <w:b/>
          <w:szCs w:val="24"/>
        </w:rPr>
      </w:pPr>
      <w:r w:rsidRPr="008A0560">
        <w:rPr>
          <w:rFonts w:cs="Arial"/>
          <w:b/>
          <w:szCs w:val="24"/>
        </w:rPr>
        <w:t>În cazul speciilor autohtone de animale</w:t>
      </w:r>
    </w:p>
    <w:p w:rsidR="00B34268" w:rsidRDefault="00B34268" w:rsidP="00CA305A">
      <w:pPr>
        <w:pStyle w:val="ListParagraph"/>
        <w:numPr>
          <w:ilvl w:val="0"/>
          <w:numId w:val="41"/>
        </w:numPr>
        <w:jc w:val="both"/>
        <w:rPr>
          <w:rFonts w:cs="Arial"/>
          <w:szCs w:val="24"/>
        </w:rPr>
      </w:pPr>
      <w:r w:rsidRPr="008A0560">
        <w:rPr>
          <w:rFonts w:cs="Arial"/>
          <w:szCs w:val="24"/>
        </w:rPr>
        <w:t>Certificatul de origine pentru animalele deţinute de solicitant emis de către Asociaţiile/Organizaţiile Crescătorilor de Animale acreditate pentru întocmirea şi menţinerea registrului genealogic din specia prevăzută în proiect, autorizată de ANZ</w:t>
      </w:r>
    </w:p>
    <w:p w:rsidR="008A0560" w:rsidRPr="008A0560" w:rsidRDefault="008A0560" w:rsidP="008A0560">
      <w:pPr>
        <w:pStyle w:val="ListParagraph"/>
        <w:ind w:left="780"/>
        <w:jc w:val="both"/>
        <w:rPr>
          <w:rFonts w:cs="Arial"/>
          <w:szCs w:val="24"/>
        </w:rPr>
      </w:pPr>
    </w:p>
    <w:p w:rsidR="00B34268" w:rsidRPr="008A0560" w:rsidRDefault="00B34268" w:rsidP="00CA305A">
      <w:pPr>
        <w:pStyle w:val="ListParagraph"/>
        <w:numPr>
          <w:ilvl w:val="0"/>
          <w:numId w:val="31"/>
        </w:numPr>
        <w:jc w:val="both"/>
        <w:rPr>
          <w:rFonts w:cs="Arial"/>
          <w:b/>
          <w:szCs w:val="24"/>
        </w:rPr>
      </w:pPr>
      <w:r w:rsidRPr="008A0560">
        <w:rPr>
          <w:rFonts w:cs="Arial"/>
          <w:b/>
          <w:szCs w:val="24"/>
        </w:rPr>
        <w:t>Copia contractului de colectare a gunoiului de grajd încheiat între solicitant şi deţinătorul platformei</w:t>
      </w:r>
    </w:p>
    <w:p w:rsidR="00B34268" w:rsidRPr="00B34268" w:rsidRDefault="00B34268" w:rsidP="00B34268">
      <w:pPr>
        <w:ind w:left="360"/>
        <w:jc w:val="both"/>
        <w:rPr>
          <w:rFonts w:cs="Arial"/>
          <w:szCs w:val="24"/>
        </w:rPr>
      </w:pPr>
      <w:proofErr w:type="gramStart"/>
      <w:r w:rsidRPr="00B34268">
        <w:rPr>
          <w:rFonts w:cs="Arial"/>
          <w:szCs w:val="24"/>
        </w:rPr>
        <w:t>sau</w:t>
      </w:r>
      <w:proofErr w:type="gramEnd"/>
    </w:p>
    <w:p w:rsidR="00B34268" w:rsidRDefault="00B34268" w:rsidP="00B34268">
      <w:pPr>
        <w:ind w:left="360"/>
        <w:jc w:val="both"/>
        <w:rPr>
          <w:rFonts w:cs="Arial"/>
          <w:szCs w:val="24"/>
        </w:rPr>
      </w:pPr>
      <w:r w:rsidRPr="00B34268">
        <w:rPr>
          <w:rFonts w:cs="Arial"/>
          <w:szCs w:val="24"/>
        </w:rPr>
        <w:t xml:space="preserve">Copia adeverinţei emisă de Primăria comunei pe teritoriul căreia se regăseşte platforma comunală, din care </w:t>
      </w:r>
      <w:proofErr w:type="gramStart"/>
      <w:r w:rsidRPr="00B34268">
        <w:rPr>
          <w:rFonts w:cs="Arial"/>
          <w:szCs w:val="24"/>
        </w:rPr>
        <w:t>să</w:t>
      </w:r>
      <w:proofErr w:type="gramEnd"/>
      <w:r w:rsidRPr="00B34268">
        <w:rPr>
          <w:rFonts w:cs="Arial"/>
          <w:szCs w:val="24"/>
        </w:rPr>
        <w:t xml:space="preserve"> rezulte faptul că aceasta va prelua gunoiul de grajd din exploataţia solicitantului</w:t>
      </w:r>
    </w:p>
    <w:p w:rsidR="00B34268" w:rsidRDefault="00B34268" w:rsidP="00CA305A">
      <w:pPr>
        <w:pStyle w:val="ListParagraph"/>
        <w:numPr>
          <w:ilvl w:val="0"/>
          <w:numId w:val="31"/>
        </w:numPr>
        <w:jc w:val="both"/>
        <w:rPr>
          <w:rFonts w:cs="Arial"/>
          <w:szCs w:val="24"/>
        </w:rPr>
      </w:pPr>
      <w:r w:rsidRPr="008A0560">
        <w:rPr>
          <w:rFonts w:cs="Arial"/>
          <w:b/>
          <w:szCs w:val="24"/>
        </w:rPr>
        <w:lastRenderedPageBreak/>
        <w:t>Documentul emis de ANSVSA prin care se certifică înregistrarea exploataţiei ca   fiind   exploataţie   comercială   de   tip   A</w:t>
      </w:r>
      <w:r w:rsidRPr="008A0560">
        <w:rPr>
          <w:rFonts w:cs="Arial"/>
          <w:szCs w:val="24"/>
        </w:rPr>
        <w:t>,   conform   prevederilor   Ordinului nr.16/2010, cu modificările şi completările ulterioare.</w:t>
      </w:r>
    </w:p>
    <w:p w:rsidR="008A0560" w:rsidRPr="008A0560" w:rsidRDefault="008A0560" w:rsidP="008A0560">
      <w:pPr>
        <w:pStyle w:val="ListParagraph"/>
        <w:jc w:val="both"/>
        <w:rPr>
          <w:rFonts w:cs="Arial"/>
          <w:szCs w:val="24"/>
        </w:rPr>
      </w:pPr>
    </w:p>
    <w:p w:rsidR="00B34268" w:rsidRDefault="00B34268" w:rsidP="00CA305A">
      <w:pPr>
        <w:pStyle w:val="ListParagraph"/>
        <w:numPr>
          <w:ilvl w:val="0"/>
          <w:numId w:val="31"/>
        </w:numPr>
        <w:jc w:val="both"/>
        <w:rPr>
          <w:rFonts w:cs="Arial"/>
          <w:szCs w:val="24"/>
        </w:rPr>
      </w:pPr>
      <w:r w:rsidRPr="008A0560">
        <w:rPr>
          <w:rFonts w:cs="Arial"/>
          <w:b/>
          <w:szCs w:val="24"/>
        </w:rPr>
        <w:t>Copiile documentelor emise de autoritățile de mediu, sanitar, sanitar- veterinar</w:t>
      </w:r>
      <w:r w:rsidRPr="008A0560">
        <w:rPr>
          <w:rFonts w:cs="Arial"/>
          <w:szCs w:val="24"/>
        </w:rPr>
        <w:t>, dacă este cazul;</w:t>
      </w:r>
    </w:p>
    <w:p w:rsidR="008A0560" w:rsidRPr="008A0560" w:rsidRDefault="008A0560" w:rsidP="008A0560">
      <w:pPr>
        <w:pStyle w:val="ListParagraph"/>
        <w:jc w:val="both"/>
        <w:rPr>
          <w:rFonts w:cs="Arial"/>
          <w:szCs w:val="24"/>
        </w:rPr>
      </w:pPr>
    </w:p>
    <w:p w:rsidR="008A0560" w:rsidRPr="00A441AF" w:rsidRDefault="00B34268" w:rsidP="00A441AF">
      <w:pPr>
        <w:pStyle w:val="ListParagraph"/>
        <w:numPr>
          <w:ilvl w:val="0"/>
          <w:numId w:val="31"/>
        </w:numPr>
        <w:jc w:val="both"/>
        <w:rPr>
          <w:rFonts w:cs="Arial"/>
          <w:szCs w:val="24"/>
        </w:rPr>
      </w:pPr>
      <w:r w:rsidRPr="008A0560">
        <w:rPr>
          <w:rFonts w:cs="Arial"/>
          <w:b/>
          <w:szCs w:val="24"/>
        </w:rPr>
        <w:t xml:space="preserve">Documentul emis de instituţia financiar-bancară în care </w:t>
      </w:r>
      <w:proofErr w:type="gramStart"/>
      <w:r w:rsidRPr="008A0560">
        <w:rPr>
          <w:rFonts w:cs="Arial"/>
          <w:b/>
          <w:szCs w:val="24"/>
        </w:rPr>
        <w:t>să</w:t>
      </w:r>
      <w:proofErr w:type="gramEnd"/>
      <w:r w:rsidRPr="008A0560">
        <w:rPr>
          <w:rFonts w:cs="Arial"/>
          <w:b/>
          <w:szCs w:val="24"/>
        </w:rPr>
        <w:t xml:space="preserve"> se menţioneze denumirea şi adresa instituţiei financiar-bancare</w:t>
      </w:r>
      <w:r w:rsidRPr="008A0560">
        <w:rPr>
          <w:rFonts w:cs="Arial"/>
          <w:szCs w:val="24"/>
        </w:rPr>
        <w:t>, titularul contului, CUI-ul titularului şi codul IBAN al contului prin care se derulează proiectul FEADR.</w:t>
      </w:r>
    </w:p>
    <w:p w:rsidR="00B34268" w:rsidRPr="008A0560" w:rsidRDefault="00B34268" w:rsidP="00CA305A">
      <w:pPr>
        <w:pStyle w:val="ListParagraph"/>
        <w:numPr>
          <w:ilvl w:val="0"/>
          <w:numId w:val="31"/>
        </w:numPr>
        <w:jc w:val="both"/>
        <w:rPr>
          <w:rFonts w:cs="Arial"/>
          <w:szCs w:val="24"/>
          <w:lang w:val="pt-BR"/>
        </w:rPr>
      </w:pPr>
      <w:r w:rsidRPr="008A0560">
        <w:rPr>
          <w:rFonts w:cs="Arial"/>
          <w:b/>
          <w:szCs w:val="24"/>
        </w:rPr>
        <w:t>Alte documente justificative</w:t>
      </w:r>
      <w:r w:rsidRPr="008A0560">
        <w:rPr>
          <w:rFonts w:cs="Arial"/>
          <w:szCs w:val="24"/>
        </w:rPr>
        <w:t xml:space="preserve"> pe care solicitantul le consideră relevante pentru proiect (dacă este cazul)</w:t>
      </w:r>
    </w:p>
    <w:p w:rsidR="00F41460" w:rsidRDefault="00F41460" w:rsidP="00E630CE">
      <w:pPr>
        <w:spacing w:line="240" w:lineRule="auto"/>
        <w:jc w:val="both"/>
        <w:rPr>
          <w:rFonts w:eastAsia="MS Mincho" w:cs="Arial"/>
          <w:szCs w:val="24"/>
        </w:rPr>
      </w:pPr>
    </w:p>
    <w:p w:rsidR="00E630CE" w:rsidRPr="00827232" w:rsidRDefault="007D6B9A"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71" w:name="_Toc505332385"/>
      <w:r>
        <w:rPr>
          <w:color w:val="auto"/>
        </w:rPr>
        <w:t>13</w:t>
      </w:r>
      <w:r w:rsidR="00E630CE" w:rsidRPr="00827232">
        <w:rPr>
          <w:color w:val="auto"/>
        </w:rPr>
        <w:t>.2 GAL-MVS în spijinul Dumneavoastră</w:t>
      </w:r>
      <w:bookmarkEnd w:id="71"/>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Fiecare cetăţean al României, precum și persoanele juridice de drept român care se încadrează în aria de finanţare a Măsurilor din cadrul PNDR, au dreptul să beneficieze de fondurile europene nerambursabile pentru finanţarea propriilor proiecte de investiţii pentru dezvoltare rurală.</w:t>
      </w:r>
    </w:p>
    <w:p w:rsidR="00E630CE" w:rsidRPr="00E309B0" w:rsidRDefault="00E630CE" w:rsidP="00E630CE">
      <w:pPr>
        <w:pStyle w:val="NoSpacing"/>
        <w:jc w:val="both"/>
        <w:rPr>
          <w:rFonts w:ascii="Arial" w:hAnsi="Arial" w:cs="Arial"/>
          <w:b/>
          <w:sz w:val="24"/>
          <w:szCs w:val="24"/>
          <w:lang w:val="ro-RO"/>
        </w:rPr>
      </w:pPr>
      <w:r w:rsidRPr="00E309B0">
        <w:rPr>
          <w:rFonts w:ascii="Arial" w:hAnsi="Arial" w:cs="Arial"/>
          <w:b/>
          <w:sz w:val="24"/>
          <w:szCs w:val="24"/>
          <w:lang w:val="ro-RO"/>
        </w:rPr>
        <w:t xml:space="preserve">GAL VALEA SAMBATEI vă stă la dispoziţie de luni până vineri între orele 8:00 și 12:00 pentru a vă acorda informaţii privind modalităţile de accesare a măsurilor din SDL, dar și pentru a primi propunerile sau sesizările dumneavoastră privind implementarea SDL. </w:t>
      </w:r>
    </w:p>
    <w:p w:rsidR="00E630CE" w:rsidRPr="00E309B0" w:rsidRDefault="00E630CE" w:rsidP="00E630CE">
      <w:pPr>
        <w:pStyle w:val="NoSpacing"/>
        <w:jc w:val="both"/>
        <w:rPr>
          <w:rFonts w:ascii="Arial" w:hAnsi="Arial" w:cs="Arial"/>
          <w:b/>
          <w:sz w:val="24"/>
          <w:szCs w:val="24"/>
          <w:lang w:val="ro-RO"/>
        </w:rPr>
      </w:pPr>
    </w:p>
    <w:p w:rsidR="00E630CE" w:rsidRPr="00A441AF" w:rsidRDefault="00E630CE" w:rsidP="00A441AF">
      <w:pPr>
        <w:pStyle w:val="NoSpacing"/>
        <w:pBdr>
          <w:top w:val="single" w:sz="4" w:space="1" w:color="auto"/>
          <w:left w:val="single" w:sz="4" w:space="4" w:color="auto"/>
          <w:bottom w:val="single" w:sz="4" w:space="1" w:color="auto"/>
          <w:right w:val="single" w:sz="4" w:space="4" w:color="auto"/>
        </w:pBdr>
        <w:jc w:val="both"/>
        <w:rPr>
          <w:rFonts w:ascii="Arial" w:hAnsi="Arial" w:cs="Arial"/>
          <w:b/>
          <w:sz w:val="24"/>
          <w:szCs w:val="24"/>
          <w:lang w:val="ro-RO"/>
        </w:rPr>
      </w:pPr>
      <w:r w:rsidRPr="00A441AF">
        <w:rPr>
          <w:rFonts w:ascii="Arial" w:hAnsi="Arial" w:cs="Arial"/>
          <w:b/>
          <w:sz w:val="24"/>
          <w:szCs w:val="24"/>
          <w:lang w:val="ro-RO"/>
        </w:rPr>
        <w:t>Experţii GAL vă pot acorda, pe loc sau în termenul legal (maximum 30 de zile), orice informaţie necesară în demersul dumneavoastră pentru accesarea fondurilor europene. Însă, nu uitaţi că experţii GAL nu au voie să vă acorde consultanţă privind realizarea proiectului.</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Echipa GAL vă poate ajuta ori de câte ori aveţi o plângere, o reclamaţie sau o petiţie privind o situaţie care intră în aria de competenţă a GAL.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b/>
          <w:sz w:val="24"/>
          <w:szCs w:val="24"/>
          <w:lang w:val="ro-RO"/>
        </w:rPr>
      </w:pPr>
      <w:r w:rsidRPr="00E309B0">
        <w:rPr>
          <w:rFonts w:ascii="Arial" w:hAnsi="Arial" w:cs="Arial"/>
          <w:b/>
          <w:sz w:val="24"/>
          <w:szCs w:val="24"/>
          <w:lang w:val="ro-RO"/>
        </w:rPr>
        <w:t xml:space="preserve">De asemenea, dacă consideraţi că sunteţi nedreptăţit, defavorizat sau sesizaţi posibile neregularităţi în derularea implementării SDL, nu ezitaţi să vă adresaţi în scris Asociatiei GAL Valea SAMBETEI, pentru soluţionarea problemelor.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Pentru a reclama o anumită situaţie sau pentru a sesiza eventuale neregularităţi informaţi-ne în scris. Trebuie să ţineţi cont că pentru a putea demara investigaţiile și aplica eventuale sancţiuni, reclamaţia sau sesizarea trebuie să fie explicită, să conţină informaţii concrete, verificabile și datele de contact ale persoanei care a întocmit respectiva reclamaţie sau sesizare.</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Default"/>
        <w:jc w:val="both"/>
        <w:rPr>
          <w:rFonts w:ascii="Arial" w:hAnsi="Arial" w:cs="Arial"/>
        </w:rPr>
      </w:pPr>
      <w:r w:rsidRPr="00E309B0">
        <w:rPr>
          <w:rFonts w:ascii="Arial" w:hAnsi="Arial" w:cs="Arial"/>
        </w:rPr>
        <w:lastRenderedPageBreak/>
        <w:t xml:space="preserve">Pentru </w:t>
      </w:r>
      <w:proofErr w:type="gramStart"/>
      <w:r w:rsidRPr="00E309B0">
        <w:rPr>
          <w:rFonts w:ascii="Arial" w:hAnsi="Arial" w:cs="Arial"/>
        </w:rPr>
        <w:t>a</w:t>
      </w:r>
      <w:proofErr w:type="gramEnd"/>
      <w:r w:rsidRPr="00E309B0">
        <w:rPr>
          <w:rFonts w:ascii="Arial" w:hAnsi="Arial" w:cs="Arial"/>
        </w:rPr>
        <w:t xml:space="preserve"> afla detalii privind condiţiile și modalitatea de accesare, fondurile disponibile precum și investiţiile care sunt finanţate prin FEADR, consultaţi acest Ghid. Dacă doriţi informaţii suplimentare puteţi </w:t>
      </w:r>
      <w:proofErr w:type="gramStart"/>
      <w:r w:rsidRPr="00E309B0">
        <w:rPr>
          <w:rFonts w:ascii="Arial" w:hAnsi="Arial" w:cs="Arial"/>
        </w:rPr>
        <w:t>să</w:t>
      </w:r>
      <w:proofErr w:type="gramEnd"/>
      <w:r w:rsidRPr="00E309B0">
        <w:rPr>
          <w:rFonts w:ascii="Arial" w:hAnsi="Arial" w:cs="Arial"/>
        </w:rPr>
        <w:t xml:space="preserve"> formulaţi întrebări către GAL Valea Sambetei.</w:t>
      </w:r>
    </w:p>
    <w:p w:rsidR="00E630CE" w:rsidRDefault="00E630CE" w:rsidP="00E630CE">
      <w:pPr>
        <w:spacing w:line="240" w:lineRule="auto"/>
        <w:rPr>
          <w:rFonts w:cs="Arial"/>
          <w:szCs w:val="24"/>
        </w:rPr>
      </w:pPr>
    </w:p>
    <w:p w:rsidR="00E630CE" w:rsidRPr="00676F8F" w:rsidRDefault="002308A9" w:rsidP="00E630CE">
      <w:pPr>
        <w:pStyle w:val="Heading2"/>
        <w:shd w:val="clear" w:color="auto" w:fill="002060"/>
      </w:pPr>
      <w:bookmarkStart w:id="72" w:name="_Toc505332386"/>
      <w:r>
        <w:t>13</w:t>
      </w:r>
      <w:r w:rsidR="00E630CE" w:rsidRPr="00676F8F">
        <w:t>.3 Lista anexelor la Ghidul solicitantului</w:t>
      </w:r>
      <w:bookmarkEnd w:id="72"/>
    </w:p>
    <w:p w:rsidR="00E630CE" w:rsidRDefault="00E630CE" w:rsidP="00E630CE">
      <w:pPr>
        <w:spacing w:line="240" w:lineRule="auto"/>
        <w:jc w:val="both"/>
        <w:rPr>
          <w:rFonts w:cs="Arial"/>
          <w:szCs w:val="24"/>
        </w:rPr>
      </w:pPr>
    </w:p>
    <w:p w:rsidR="007C308E" w:rsidRPr="00FC6BB6" w:rsidRDefault="007C308E" w:rsidP="00CA305A">
      <w:pPr>
        <w:pStyle w:val="ListParagraph"/>
        <w:numPr>
          <w:ilvl w:val="0"/>
          <w:numId w:val="29"/>
        </w:numPr>
        <w:spacing w:after="0" w:line="276" w:lineRule="auto"/>
        <w:jc w:val="both"/>
        <w:rPr>
          <w:rFonts w:cs="Arial"/>
          <w:szCs w:val="24"/>
        </w:rPr>
      </w:pPr>
      <w:r w:rsidRPr="00FC6BB6">
        <w:rPr>
          <w:rFonts w:cs="Arial"/>
          <w:szCs w:val="24"/>
        </w:rPr>
        <w:t xml:space="preserve">Anexa 1 – Fişa Măsurii M4/2A </w:t>
      </w:r>
      <w:r w:rsidRPr="00FC6BB6">
        <w:rPr>
          <w:rFonts w:cs="Arial"/>
          <w:szCs w:val="24"/>
          <w:lang w:val="ro-RO"/>
        </w:rPr>
        <w:t>„Dezvoltarea fermelor mici din teritoriul GAL-MVS”</w:t>
      </w:r>
    </w:p>
    <w:p w:rsidR="007C308E" w:rsidRPr="00FC6BB6" w:rsidRDefault="007C308E" w:rsidP="00CA305A">
      <w:pPr>
        <w:pStyle w:val="ListParagraph"/>
        <w:numPr>
          <w:ilvl w:val="0"/>
          <w:numId w:val="29"/>
        </w:numPr>
        <w:spacing w:after="0" w:line="276" w:lineRule="auto"/>
        <w:jc w:val="both"/>
        <w:rPr>
          <w:rFonts w:cs="Arial"/>
          <w:szCs w:val="24"/>
        </w:rPr>
      </w:pPr>
      <w:r w:rsidRPr="00FC6BB6">
        <w:rPr>
          <w:rFonts w:cs="Arial"/>
          <w:szCs w:val="24"/>
          <w:lang w:val="ro-RO"/>
        </w:rPr>
        <w:t>Anexa 2 – Cererea de finanţare M4/2A</w:t>
      </w:r>
    </w:p>
    <w:p w:rsidR="007C308E" w:rsidRPr="00FC6BB6" w:rsidRDefault="007C308E" w:rsidP="00CA305A">
      <w:pPr>
        <w:pStyle w:val="ListParagraph"/>
        <w:numPr>
          <w:ilvl w:val="0"/>
          <w:numId w:val="29"/>
        </w:numPr>
        <w:spacing w:after="0" w:line="276" w:lineRule="auto"/>
        <w:jc w:val="both"/>
        <w:rPr>
          <w:rFonts w:cs="Arial"/>
          <w:szCs w:val="24"/>
        </w:rPr>
      </w:pPr>
      <w:r w:rsidRPr="00FC6BB6">
        <w:rPr>
          <w:rFonts w:cs="Arial"/>
          <w:szCs w:val="24"/>
          <w:lang w:val="ro-RO"/>
        </w:rPr>
        <w:t>Anexa 3 – Planul de afaceri</w:t>
      </w:r>
    </w:p>
    <w:p w:rsidR="007C308E" w:rsidRPr="00FC6BB6" w:rsidRDefault="007C308E" w:rsidP="00CA305A">
      <w:pPr>
        <w:pStyle w:val="ListParagraph"/>
        <w:numPr>
          <w:ilvl w:val="0"/>
          <w:numId w:val="29"/>
        </w:numPr>
        <w:spacing w:after="0" w:line="276" w:lineRule="auto"/>
        <w:jc w:val="both"/>
        <w:rPr>
          <w:rFonts w:cs="Arial"/>
          <w:szCs w:val="24"/>
        </w:rPr>
      </w:pPr>
      <w:r w:rsidRPr="00FC6BB6">
        <w:rPr>
          <w:rFonts w:cs="Arial"/>
          <w:szCs w:val="24"/>
          <w:lang w:val="ro-RO"/>
        </w:rPr>
        <w:t>Anexa 4 – Decizia de finanţare</w:t>
      </w:r>
    </w:p>
    <w:p w:rsidR="007C308E" w:rsidRPr="00FC6BB6" w:rsidRDefault="007C308E" w:rsidP="00CA305A">
      <w:pPr>
        <w:pStyle w:val="ListParagraph"/>
        <w:numPr>
          <w:ilvl w:val="0"/>
          <w:numId w:val="29"/>
        </w:numPr>
        <w:spacing w:after="0" w:line="276" w:lineRule="auto"/>
        <w:jc w:val="both"/>
        <w:rPr>
          <w:rFonts w:cs="Arial"/>
          <w:szCs w:val="24"/>
        </w:rPr>
      </w:pPr>
      <w:r w:rsidRPr="00FC6BB6">
        <w:rPr>
          <w:rFonts w:cs="Arial"/>
          <w:szCs w:val="24"/>
          <w:lang w:val="ro-RO"/>
        </w:rPr>
        <w:t>Anexa 5 – Lista coeficienţilor calcul producţie standard vegetal zootehnie 2017</w:t>
      </w:r>
    </w:p>
    <w:p w:rsidR="007C308E" w:rsidRPr="00A441AF" w:rsidRDefault="007C308E" w:rsidP="00CA305A">
      <w:pPr>
        <w:pStyle w:val="ListParagraph"/>
        <w:numPr>
          <w:ilvl w:val="0"/>
          <w:numId w:val="29"/>
        </w:numPr>
        <w:spacing w:after="0" w:line="276" w:lineRule="auto"/>
        <w:jc w:val="both"/>
        <w:rPr>
          <w:rFonts w:cs="Arial"/>
          <w:szCs w:val="24"/>
        </w:rPr>
      </w:pPr>
      <w:r w:rsidRPr="00FC6BB6">
        <w:rPr>
          <w:rFonts w:cs="Arial"/>
          <w:szCs w:val="24"/>
          <w:lang w:val="ro-RO"/>
        </w:rPr>
        <w:t>Anexa 6 – Areale STP</w:t>
      </w:r>
    </w:p>
    <w:p w:rsidR="00A441AF" w:rsidRPr="00A441AF" w:rsidRDefault="00A441AF" w:rsidP="00CA305A">
      <w:pPr>
        <w:pStyle w:val="ListParagraph"/>
        <w:numPr>
          <w:ilvl w:val="0"/>
          <w:numId w:val="29"/>
        </w:numPr>
        <w:spacing w:after="0" w:line="276" w:lineRule="auto"/>
        <w:jc w:val="both"/>
        <w:rPr>
          <w:rFonts w:cs="Arial"/>
          <w:szCs w:val="24"/>
        </w:rPr>
      </w:pPr>
      <w:r>
        <w:rPr>
          <w:rFonts w:cs="Arial"/>
          <w:szCs w:val="24"/>
          <w:lang w:val="ro-RO"/>
        </w:rPr>
        <w:t>Anexa 7 – Ordin nr. 397/2003</w:t>
      </w:r>
    </w:p>
    <w:p w:rsidR="00A441AF" w:rsidRPr="00FC6BB6" w:rsidRDefault="00A441AF" w:rsidP="00CA305A">
      <w:pPr>
        <w:pStyle w:val="ListParagraph"/>
        <w:numPr>
          <w:ilvl w:val="0"/>
          <w:numId w:val="29"/>
        </w:numPr>
        <w:spacing w:after="0" w:line="276" w:lineRule="auto"/>
        <w:jc w:val="both"/>
        <w:rPr>
          <w:rFonts w:cs="Arial"/>
          <w:szCs w:val="24"/>
        </w:rPr>
      </w:pPr>
      <w:r>
        <w:rPr>
          <w:rFonts w:cs="Arial"/>
          <w:szCs w:val="24"/>
          <w:lang w:val="ro-RO"/>
        </w:rPr>
        <w:t>Anexa 8 – Ordin nr. 247/2012</w:t>
      </w:r>
    </w:p>
    <w:p w:rsidR="007C308E" w:rsidRPr="00FC6BB6" w:rsidRDefault="00A441AF" w:rsidP="00CA305A">
      <w:pPr>
        <w:pStyle w:val="ListParagraph"/>
        <w:numPr>
          <w:ilvl w:val="0"/>
          <w:numId w:val="29"/>
        </w:numPr>
        <w:spacing w:after="0" w:line="276" w:lineRule="auto"/>
        <w:jc w:val="both"/>
        <w:rPr>
          <w:rFonts w:cs="Arial"/>
          <w:szCs w:val="24"/>
        </w:rPr>
      </w:pPr>
      <w:r>
        <w:rPr>
          <w:rFonts w:cs="Arial"/>
          <w:szCs w:val="24"/>
          <w:lang w:val="ro-RO"/>
        </w:rPr>
        <w:t>Anexa 9</w:t>
      </w:r>
      <w:r w:rsidR="007C308E" w:rsidRPr="00FC6BB6">
        <w:rPr>
          <w:rFonts w:cs="Arial"/>
          <w:szCs w:val="24"/>
          <w:lang w:val="ro-RO"/>
        </w:rPr>
        <w:t xml:space="preserve"> – Codul bunelor practici agricole</w:t>
      </w:r>
    </w:p>
    <w:p w:rsidR="007C308E" w:rsidRPr="00FC6BB6" w:rsidRDefault="00A441AF" w:rsidP="00CA305A">
      <w:pPr>
        <w:pStyle w:val="ListParagraph"/>
        <w:numPr>
          <w:ilvl w:val="0"/>
          <w:numId w:val="29"/>
        </w:numPr>
        <w:spacing w:after="0" w:line="276" w:lineRule="auto"/>
        <w:jc w:val="both"/>
        <w:rPr>
          <w:rFonts w:cs="Arial"/>
          <w:szCs w:val="24"/>
        </w:rPr>
      </w:pPr>
      <w:r>
        <w:rPr>
          <w:rFonts w:cs="Arial"/>
          <w:szCs w:val="24"/>
          <w:lang w:val="ro-RO"/>
        </w:rPr>
        <w:t>Anexa 10</w:t>
      </w:r>
      <w:r w:rsidR="007C308E" w:rsidRPr="00FC6BB6">
        <w:rPr>
          <w:rFonts w:cs="Arial"/>
          <w:szCs w:val="24"/>
          <w:lang w:val="ro-RO"/>
        </w:rPr>
        <w:t xml:space="preserve"> – Calcu</w:t>
      </w:r>
      <w:r w:rsidR="001C27F7" w:rsidRPr="00FC6BB6">
        <w:rPr>
          <w:rFonts w:cs="Arial"/>
          <w:szCs w:val="24"/>
          <w:lang w:val="ro-RO"/>
        </w:rPr>
        <w:t>lator cod bune practici agricole</w:t>
      </w:r>
    </w:p>
    <w:p w:rsidR="007C308E" w:rsidRPr="00FC6BB6" w:rsidRDefault="00A441AF" w:rsidP="00CA305A">
      <w:pPr>
        <w:pStyle w:val="ListParagraph"/>
        <w:numPr>
          <w:ilvl w:val="0"/>
          <w:numId w:val="29"/>
        </w:numPr>
        <w:spacing w:after="0" w:line="276" w:lineRule="auto"/>
        <w:jc w:val="both"/>
        <w:rPr>
          <w:rFonts w:cs="Arial"/>
          <w:szCs w:val="24"/>
        </w:rPr>
      </w:pPr>
      <w:r>
        <w:rPr>
          <w:rFonts w:cs="Arial"/>
          <w:szCs w:val="24"/>
          <w:lang w:val="ro-RO"/>
        </w:rPr>
        <w:t>Anexa 11</w:t>
      </w:r>
      <w:r w:rsidR="007C308E" w:rsidRPr="00FC6BB6">
        <w:rPr>
          <w:rFonts w:cs="Arial"/>
          <w:szCs w:val="24"/>
          <w:lang w:val="ro-RO"/>
        </w:rPr>
        <w:t xml:space="preserve"> –</w:t>
      </w:r>
      <w:r w:rsidR="001C27F7" w:rsidRPr="00FC6BB6">
        <w:rPr>
          <w:rFonts w:cs="Arial"/>
          <w:szCs w:val="24"/>
          <w:lang w:val="ro-RO"/>
        </w:rPr>
        <w:t xml:space="preserve"> Metodologie studiu potenţial agricol</w:t>
      </w:r>
    </w:p>
    <w:p w:rsidR="007C308E" w:rsidRPr="00FC6BB6" w:rsidRDefault="00A441AF" w:rsidP="00CA305A">
      <w:pPr>
        <w:pStyle w:val="ListParagraph"/>
        <w:numPr>
          <w:ilvl w:val="0"/>
          <w:numId w:val="29"/>
        </w:numPr>
        <w:spacing w:after="0" w:line="276" w:lineRule="auto"/>
        <w:jc w:val="both"/>
        <w:rPr>
          <w:rFonts w:cs="Arial"/>
          <w:szCs w:val="24"/>
        </w:rPr>
      </w:pPr>
      <w:r>
        <w:rPr>
          <w:rFonts w:cs="Arial"/>
          <w:szCs w:val="24"/>
          <w:lang w:val="ro-RO"/>
        </w:rPr>
        <w:t>Anexa 11</w:t>
      </w:r>
      <w:r w:rsidR="001C27F7" w:rsidRPr="00FC6BB6">
        <w:rPr>
          <w:rFonts w:cs="Arial"/>
          <w:szCs w:val="24"/>
          <w:lang w:val="ro-RO"/>
        </w:rPr>
        <w:t>.1</w:t>
      </w:r>
      <w:r w:rsidR="007C308E" w:rsidRPr="00FC6BB6">
        <w:rPr>
          <w:rFonts w:cs="Arial"/>
          <w:szCs w:val="24"/>
          <w:lang w:val="ro-RO"/>
        </w:rPr>
        <w:t xml:space="preserve"> –</w:t>
      </w:r>
      <w:r w:rsidR="001C27F7" w:rsidRPr="00FC6BB6">
        <w:rPr>
          <w:rFonts w:cs="Arial"/>
          <w:szCs w:val="24"/>
          <w:lang w:val="ro-RO"/>
        </w:rPr>
        <w:t xml:space="preserve"> Potenţial producţie vegetală</w:t>
      </w:r>
    </w:p>
    <w:p w:rsidR="007C308E" w:rsidRPr="00FC6BB6" w:rsidRDefault="00A441AF" w:rsidP="00CA305A">
      <w:pPr>
        <w:pStyle w:val="ListParagraph"/>
        <w:numPr>
          <w:ilvl w:val="0"/>
          <w:numId w:val="29"/>
        </w:numPr>
        <w:spacing w:after="0" w:line="276" w:lineRule="auto"/>
        <w:jc w:val="both"/>
        <w:rPr>
          <w:rFonts w:cs="Arial"/>
          <w:szCs w:val="24"/>
        </w:rPr>
      </w:pPr>
      <w:r>
        <w:rPr>
          <w:rFonts w:cs="Arial"/>
          <w:szCs w:val="24"/>
          <w:lang w:val="ro-RO"/>
        </w:rPr>
        <w:t>Anexa 11</w:t>
      </w:r>
      <w:r w:rsidR="001C27F7" w:rsidRPr="00FC6BB6">
        <w:rPr>
          <w:rFonts w:cs="Arial"/>
          <w:szCs w:val="24"/>
          <w:lang w:val="ro-RO"/>
        </w:rPr>
        <w:t>.2</w:t>
      </w:r>
      <w:r w:rsidR="007C308E" w:rsidRPr="00FC6BB6">
        <w:rPr>
          <w:rFonts w:cs="Arial"/>
          <w:szCs w:val="24"/>
          <w:lang w:val="ro-RO"/>
        </w:rPr>
        <w:t xml:space="preserve"> –</w:t>
      </w:r>
      <w:r w:rsidR="001C27F7" w:rsidRPr="00FC6BB6">
        <w:rPr>
          <w:rFonts w:cs="Arial"/>
          <w:szCs w:val="24"/>
          <w:lang w:val="ro-RO"/>
        </w:rPr>
        <w:t xml:space="preserve"> Potenţial producţie zootehnie</w:t>
      </w:r>
    </w:p>
    <w:p w:rsidR="001C27F7" w:rsidRPr="00FC6BB6" w:rsidRDefault="00A441AF" w:rsidP="00CA305A">
      <w:pPr>
        <w:pStyle w:val="ListParagraph"/>
        <w:numPr>
          <w:ilvl w:val="0"/>
          <w:numId w:val="29"/>
        </w:numPr>
        <w:spacing w:after="0" w:line="276" w:lineRule="auto"/>
        <w:jc w:val="both"/>
        <w:rPr>
          <w:rFonts w:cs="Arial"/>
          <w:szCs w:val="24"/>
          <w:lang w:val="ro-RO"/>
        </w:rPr>
      </w:pPr>
      <w:r>
        <w:rPr>
          <w:rFonts w:cs="Arial"/>
          <w:szCs w:val="24"/>
          <w:lang w:val="ro-RO"/>
        </w:rPr>
        <w:t>Anexa 12</w:t>
      </w:r>
      <w:r w:rsidR="007C308E" w:rsidRPr="00FC6BB6">
        <w:rPr>
          <w:rFonts w:cs="Arial"/>
          <w:szCs w:val="24"/>
          <w:lang w:val="ro-RO"/>
        </w:rPr>
        <w:t xml:space="preserve"> –</w:t>
      </w:r>
      <w:r w:rsidR="001C27F7" w:rsidRPr="00FC6BB6">
        <w:rPr>
          <w:rFonts w:cs="Arial"/>
          <w:szCs w:val="24"/>
          <w:lang w:val="ro-RO"/>
        </w:rPr>
        <w:t xml:space="preserve"> Lista raselor autohtone (indigene) eliberată de ANZ</w:t>
      </w:r>
    </w:p>
    <w:p w:rsidR="007C308E" w:rsidRPr="00FC6BB6" w:rsidRDefault="007C308E" w:rsidP="00CA305A">
      <w:pPr>
        <w:pStyle w:val="ListParagraph"/>
        <w:numPr>
          <w:ilvl w:val="0"/>
          <w:numId w:val="29"/>
        </w:numPr>
        <w:spacing w:after="0" w:line="276" w:lineRule="auto"/>
        <w:jc w:val="both"/>
        <w:rPr>
          <w:rFonts w:cs="Arial"/>
          <w:szCs w:val="24"/>
          <w:lang w:val="ro-RO"/>
        </w:rPr>
      </w:pPr>
      <w:r w:rsidRPr="00FC6BB6">
        <w:rPr>
          <w:rFonts w:cs="Arial"/>
          <w:szCs w:val="24"/>
          <w:lang w:val="ro-RO"/>
        </w:rPr>
        <w:t>A</w:t>
      </w:r>
      <w:r w:rsidR="00A441AF">
        <w:rPr>
          <w:rFonts w:cs="Arial"/>
          <w:szCs w:val="24"/>
          <w:lang w:val="ro-RO"/>
        </w:rPr>
        <w:t xml:space="preserve">nexa </w:t>
      </w:r>
      <w:r w:rsidR="001C27F7" w:rsidRPr="00FC6BB6">
        <w:rPr>
          <w:rFonts w:cs="Arial"/>
          <w:szCs w:val="24"/>
          <w:lang w:val="ro-RO"/>
        </w:rPr>
        <w:t>1</w:t>
      </w:r>
      <w:r w:rsidR="00A441AF">
        <w:rPr>
          <w:rFonts w:cs="Arial"/>
          <w:szCs w:val="24"/>
          <w:lang w:val="ro-RO"/>
        </w:rPr>
        <w:t>3</w:t>
      </w:r>
      <w:r w:rsidRPr="00FC6BB6">
        <w:rPr>
          <w:rFonts w:cs="Arial"/>
          <w:szCs w:val="24"/>
          <w:lang w:val="ro-RO"/>
        </w:rPr>
        <w:t xml:space="preserve"> –</w:t>
      </w:r>
      <w:r w:rsidR="001C27F7" w:rsidRPr="00FC6BB6">
        <w:rPr>
          <w:rFonts w:cs="Arial"/>
          <w:szCs w:val="24"/>
          <w:lang w:val="ro-RO"/>
        </w:rPr>
        <w:t xml:space="preserve"> Lista asociaţilor acreditate de ANZ</w:t>
      </w:r>
    </w:p>
    <w:p w:rsidR="007C308E" w:rsidRPr="00FC6BB6" w:rsidRDefault="00A441AF" w:rsidP="00CA305A">
      <w:pPr>
        <w:pStyle w:val="ListParagraph"/>
        <w:numPr>
          <w:ilvl w:val="0"/>
          <w:numId w:val="29"/>
        </w:numPr>
        <w:spacing w:after="0" w:line="276" w:lineRule="auto"/>
        <w:jc w:val="both"/>
        <w:rPr>
          <w:rFonts w:cs="Arial"/>
          <w:szCs w:val="24"/>
          <w:lang w:val="ro-RO"/>
        </w:rPr>
      </w:pPr>
      <w:r>
        <w:rPr>
          <w:rFonts w:cs="Arial"/>
          <w:szCs w:val="24"/>
          <w:lang w:val="ro-RO"/>
        </w:rPr>
        <w:t>Anexa 14</w:t>
      </w:r>
      <w:r w:rsidR="007C308E" w:rsidRPr="00FC6BB6">
        <w:rPr>
          <w:rFonts w:cs="Arial"/>
          <w:szCs w:val="24"/>
          <w:lang w:val="ro-RO"/>
        </w:rPr>
        <w:t xml:space="preserve"> –</w:t>
      </w:r>
      <w:r w:rsidR="002C6739" w:rsidRPr="00FC6BB6">
        <w:rPr>
          <w:rFonts w:cs="Arial"/>
          <w:szCs w:val="24"/>
          <w:lang w:val="ro-RO"/>
        </w:rPr>
        <w:t xml:space="preserve"> Lista UAT din zonele normale</w:t>
      </w:r>
    </w:p>
    <w:p w:rsidR="002C6739" w:rsidRDefault="007C308E" w:rsidP="00CA305A">
      <w:pPr>
        <w:pStyle w:val="ListParagraph"/>
        <w:numPr>
          <w:ilvl w:val="0"/>
          <w:numId w:val="29"/>
        </w:numPr>
        <w:spacing w:after="0" w:line="276" w:lineRule="auto"/>
        <w:jc w:val="both"/>
        <w:rPr>
          <w:rFonts w:cs="Arial"/>
          <w:szCs w:val="24"/>
          <w:lang w:val="ro-RO"/>
        </w:rPr>
      </w:pPr>
      <w:r w:rsidRPr="00FC6BB6">
        <w:rPr>
          <w:rFonts w:cs="Arial"/>
          <w:szCs w:val="24"/>
          <w:lang w:val="ro-RO"/>
        </w:rPr>
        <w:t xml:space="preserve">Anexa </w:t>
      </w:r>
      <w:r w:rsidR="001C27F7" w:rsidRPr="00FC6BB6">
        <w:rPr>
          <w:rFonts w:cs="Arial"/>
          <w:szCs w:val="24"/>
          <w:lang w:val="ro-RO"/>
        </w:rPr>
        <w:t>1</w:t>
      </w:r>
      <w:r w:rsidR="00A441AF">
        <w:rPr>
          <w:rFonts w:cs="Arial"/>
          <w:szCs w:val="24"/>
          <w:lang w:val="ro-RO"/>
        </w:rPr>
        <w:t>5</w:t>
      </w:r>
      <w:r w:rsidRPr="00FC6BB6">
        <w:rPr>
          <w:rFonts w:cs="Arial"/>
          <w:szCs w:val="24"/>
          <w:lang w:val="ro-RO"/>
        </w:rPr>
        <w:t xml:space="preserve"> –</w:t>
      </w:r>
      <w:r w:rsidR="002C6739" w:rsidRPr="00FC6BB6">
        <w:rPr>
          <w:rFonts w:cs="Arial"/>
          <w:szCs w:val="24"/>
          <w:lang w:val="ro-RO"/>
        </w:rPr>
        <w:t xml:space="preserve"> Lista UAT din zonele montane</w:t>
      </w:r>
    </w:p>
    <w:p w:rsidR="00A441AF" w:rsidRDefault="00A441AF" w:rsidP="00CA305A">
      <w:pPr>
        <w:pStyle w:val="ListParagraph"/>
        <w:numPr>
          <w:ilvl w:val="0"/>
          <w:numId w:val="29"/>
        </w:numPr>
        <w:spacing w:after="0" w:line="276" w:lineRule="auto"/>
        <w:jc w:val="both"/>
        <w:rPr>
          <w:rFonts w:cs="Arial"/>
          <w:szCs w:val="24"/>
          <w:lang w:val="ro-RO"/>
        </w:rPr>
      </w:pPr>
      <w:r>
        <w:rPr>
          <w:rFonts w:cs="Arial"/>
          <w:szCs w:val="24"/>
          <w:lang w:val="ro-RO"/>
        </w:rPr>
        <w:t>Anexa 16 – Lista UAT din  zone cu constrângeri specifice</w:t>
      </w:r>
    </w:p>
    <w:p w:rsidR="00A441AF" w:rsidRPr="00A441AF" w:rsidRDefault="00A441AF" w:rsidP="00A441AF">
      <w:pPr>
        <w:pStyle w:val="ListParagraph"/>
        <w:numPr>
          <w:ilvl w:val="0"/>
          <w:numId w:val="29"/>
        </w:numPr>
        <w:spacing w:after="0" w:line="276" w:lineRule="auto"/>
        <w:jc w:val="both"/>
        <w:rPr>
          <w:rFonts w:cs="Arial"/>
          <w:szCs w:val="24"/>
          <w:lang w:val="ro-RO"/>
        </w:rPr>
      </w:pPr>
      <w:r>
        <w:rPr>
          <w:rFonts w:cs="Arial"/>
          <w:szCs w:val="24"/>
          <w:lang w:val="ro-RO"/>
        </w:rPr>
        <w:t>Anexa 17 – Lista UAT din  zone cu constrângeri semnificative</w:t>
      </w:r>
    </w:p>
    <w:p w:rsidR="007C308E" w:rsidRPr="00FC6BB6" w:rsidRDefault="001C27F7" w:rsidP="00CA305A">
      <w:pPr>
        <w:pStyle w:val="ListParagraph"/>
        <w:numPr>
          <w:ilvl w:val="0"/>
          <w:numId w:val="29"/>
        </w:numPr>
        <w:spacing w:after="0" w:line="276" w:lineRule="auto"/>
        <w:jc w:val="both"/>
        <w:rPr>
          <w:rFonts w:cs="Arial"/>
          <w:szCs w:val="24"/>
          <w:lang w:val="ro-RO"/>
        </w:rPr>
      </w:pPr>
      <w:r w:rsidRPr="00FC6BB6">
        <w:rPr>
          <w:rFonts w:cs="Arial"/>
          <w:szCs w:val="24"/>
          <w:lang w:val="ro-RO"/>
        </w:rPr>
        <w:t>A</w:t>
      </w:r>
      <w:r w:rsidR="00A441AF">
        <w:rPr>
          <w:rFonts w:cs="Arial"/>
          <w:szCs w:val="24"/>
          <w:lang w:val="ro-RO"/>
        </w:rPr>
        <w:t>nexa 18</w:t>
      </w:r>
      <w:r w:rsidR="007C308E" w:rsidRPr="00FC6BB6">
        <w:rPr>
          <w:rFonts w:cs="Arial"/>
          <w:szCs w:val="24"/>
          <w:lang w:val="ro-RO"/>
        </w:rPr>
        <w:t xml:space="preserve"> –</w:t>
      </w:r>
      <w:r w:rsidR="002C6739" w:rsidRPr="00FC6BB6">
        <w:rPr>
          <w:rFonts w:cs="Arial"/>
          <w:szCs w:val="24"/>
          <w:lang w:val="ro-RO"/>
        </w:rPr>
        <w:t xml:space="preserve"> Instrucţiuni evitare condiţii artificiale</w:t>
      </w:r>
    </w:p>
    <w:p w:rsidR="009D2B3D" w:rsidRPr="00FC6BB6" w:rsidRDefault="00A441AF" w:rsidP="00CA305A">
      <w:pPr>
        <w:pStyle w:val="ListParagraph"/>
        <w:numPr>
          <w:ilvl w:val="0"/>
          <w:numId w:val="29"/>
        </w:numPr>
        <w:spacing w:after="0" w:line="276" w:lineRule="auto"/>
        <w:jc w:val="both"/>
        <w:rPr>
          <w:rFonts w:cs="Arial"/>
          <w:szCs w:val="24"/>
          <w:lang w:val="ro-RO"/>
        </w:rPr>
      </w:pPr>
      <w:r>
        <w:rPr>
          <w:rFonts w:cs="Arial"/>
          <w:szCs w:val="24"/>
          <w:lang w:val="ro-RO"/>
        </w:rPr>
        <w:t>Anexa 19</w:t>
      </w:r>
      <w:r w:rsidR="009D2B3D" w:rsidRPr="00FC6BB6">
        <w:rPr>
          <w:rFonts w:cs="Arial"/>
          <w:szCs w:val="24"/>
          <w:lang w:val="ro-RO"/>
        </w:rPr>
        <w:t xml:space="preserve"> – </w:t>
      </w:r>
      <w:r w:rsidRPr="00FC6BB6">
        <w:rPr>
          <w:rFonts w:cs="Arial"/>
          <w:szCs w:val="24"/>
          <w:lang w:val="ro-RO"/>
        </w:rPr>
        <w:t>Procedura de evaluare şi selecţie – componenţa comitetului de selecţie</w:t>
      </w:r>
    </w:p>
    <w:p w:rsidR="009D2B3D" w:rsidRPr="00FC6BB6" w:rsidRDefault="00A441AF" w:rsidP="00CA305A">
      <w:pPr>
        <w:pStyle w:val="ListParagraph"/>
        <w:numPr>
          <w:ilvl w:val="0"/>
          <w:numId w:val="29"/>
        </w:numPr>
        <w:spacing w:after="0" w:line="276" w:lineRule="auto"/>
        <w:jc w:val="both"/>
        <w:rPr>
          <w:rFonts w:cs="Arial"/>
          <w:szCs w:val="24"/>
          <w:lang w:val="ro-RO"/>
        </w:rPr>
      </w:pPr>
      <w:r>
        <w:rPr>
          <w:rFonts w:cs="Arial"/>
          <w:szCs w:val="24"/>
          <w:lang w:val="ro-RO"/>
        </w:rPr>
        <w:t>Anexa 20</w:t>
      </w:r>
      <w:r w:rsidR="009D2B3D" w:rsidRPr="00FC6BB6">
        <w:rPr>
          <w:rFonts w:cs="Arial"/>
          <w:szCs w:val="24"/>
          <w:lang w:val="ro-RO"/>
        </w:rPr>
        <w:t xml:space="preserve"> –</w:t>
      </w:r>
      <w:r w:rsidRPr="00FC6BB6">
        <w:rPr>
          <w:rFonts w:cs="Arial"/>
          <w:szCs w:val="24"/>
          <w:lang w:val="ro-RO"/>
        </w:rPr>
        <w:t>Procedura de evaluare şi selecţie a proiectelor şi regulamentul de soluţionare a contestaţiilor</w:t>
      </w:r>
    </w:p>
    <w:p w:rsidR="009D2B3D" w:rsidRPr="00FC6BB6" w:rsidRDefault="00A441AF" w:rsidP="00CA305A">
      <w:pPr>
        <w:pStyle w:val="ListParagraph"/>
        <w:numPr>
          <w:ilvl w:val="0"/>
          <w:numId w:val="29"/>
        </w:numPr>
        <w:spacing w:after="0" w:line="276" w:lineRule="auto"/>
        <w:jc w:val="both"/>
        <w:rPr>
          <w:rFonts w:cs="Arial"/>
          <w:szCs w:val="24"/>
          <w:lang w:val="ro-RO"/>
        </w:rPr>
      </w:pPr>
      <w:r>
        <w:rPr>
          <w:rFonts w:cs="Arial"/>
          <w:szCs w:val="24"/>
          <w:lang w:val="ro-RO"/>
        </w:rPr>
        <w:t>Anexa 21</w:t>
      </w:r>
      <w:r w:rsidR="009D2B3D" w:rsidRPr="00FC6BB6">
        <w:rPr>
          <w:rFonts w:cs="Arial"/>
          <w:szCs w:val="24"/>
          <w:lang w:val="ro-RO"/>
        </w:rPr>
        <w:t xml:space="preserve"> – </w:t>
      </w:r>
      <w:r w:rsidR="00FC6BB6" w:rsidRPr="00FC6BB6">
        <w:rPr>
          <w:rFonts w:cs="Arial"/>
          <w:szCs w:val="24"/>
          <w:lang w:val="ro-RO"/>
        </w:rPr>
        <w:t>Fişa de verificare a conformităţii şi metodologia de verificare</w:t>
      </w:r>
    </w:p>
    <w:p w:rsidR="009D2B3D" w:rsidRPr="00FC6BB6" w:rsidRDefault="00A441AF" w:rsidP="00CA305A">
      <w:pPr>
        <w:pStyle w:val="ListParagraph"/>
        <w:numPr>
          <w:ilvl w:val="0"/>
          <w:numId w:val="29"/>
        </w:numPr>
        <w:spacing w:after="0" w:line="276" w:lineRule="auto"/>
        <w:jc w:val="both"/>
        <w:rPr>
          <w:rFonts w:cs="Arial"/>
          <w:szCs w:val="24"/>
          <w:lang w:val="ro-RO"/>
        </w:rPr>
      </w:pPr>
      <w:r>
        <w:rPr>
          <w:rFonts w:cs="Arial"/>
          <w:szCs w:val="24"/>
          <w:lang w:val="ro-RO"/>
        </w:rPr>
        <w:t>Anexa 22</w:t>
      </w:r>
      <w:r w:rsidR="009D2B3D" w:rsidRPr="00FC6BB6">
        <w:rPr>
          <w:rFonts w:cs="Arial"/>
          <w:szCs w:val="24"/>
          <w:lang w:val="ro-RO"/>
        </w:rPr>
        <w:t xml:space="preserve"> – </w:t>
      </w:r>
      <w:r w:rsidR="00FC6BB6" w:rsidRPr="00FC6BB6">
        <w:rPr>
          <w:rFonts w:cs="Arial"/>
          <w:szCs w:val="24"/>
          <w:lang w:val="ro-RO"/>
        </w:rPr>
        <w:t xml:space="preserve">Fişa de evaluare </w:t>
      </w:r>
      <w:r>
        <w:rPr>
          <w:rFonts w:cs="Arial"/>
          <w:szCs w:val="24"/>
          <w:lang w:val="ro-RO"/>
        </w:rPr>
        <w:t>M4/2A</w:t>
      </w:r>
    </w:p>
    <w:p w:rsidR="00E3265A" w:rsidRPr="00FC6BB6" w:rsidRDefault="00A441AF" w:rsidP="00CA305A">
      <w:pPr>
        <w:pStyle w:val="ListParagraph"/>
        <w:numPr>
          <w:ilvl w:val="0"/>
          <w:numId w:val="29"/>
        </w:numPr>
        <w:spacing w:after="0" w:line="276" w:lineRule="auto"/>
        <w:jc w:val="both"/>
        <w:rPr>
          <w:rFonts w:cs="Arial"/>
          <w:szCs w:val="24"/>
          <w:lang w:val="ro-RO"/>
        </w:rPr>
      </w:pPr>
      <w:r>
        <w:rPr>
          <w:rFonts w:cs="Arial"/>
          <w:szCs w:val="24"/>
          <w:lang w:val="ro-RO"/>
        </w:rPr>
        <w:t>Anexa 23</w:t>
      </w:r>
      <w:r w:rsidR="009D2B3D" w:rsidRPr="00FC6BB6">
        <w:rPr>
          <w:rFonts w:cs="Arial"/>
          <w:szCs w:val="24"/>
          <w:lang w:val="ro-RO"/>
        </w:rPr>
        <w:t xml:space="preserve"> – </w:t>
      </w:r>
      <w:r w:rsidR="00FC6BB6" w:rsidRPr="00FC6BB6">
        <w:rPr>
          <w:rFonts w:cs="Arial"/>
          <w:szCs w:val="24"/>
          <w:lang w:val="ro-RO"/>
        </w:rPr>
        <w:t>Declaraţie plăţi către GAL-MVS</w:t>
      </w:r>
    </w:p>
    <w:sectPr w:rsidR="00E3265A" w:rsidRPr="00FC6BB6" w:rsidSect="00D516F2">
      <w:headerReference w:type="default" r:id="rId13"/>
      <w:footerReference w:type="default" r:id="rId14"/>
      <w:pgSz w:w="12240" w:h="15840"/>
      <w:pgMar w:top="709" w:right="1440" w:bottom="1440" w:left="1440" w:header="142"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699" w:rsidRDefault="00431699" w:rsidP="00BB4DCD">
      <w:pPr>
        <w:spacing w:after="0" w:line="240" w:lineRule="auto"/>
      </w:pPr>
      <w:r>
        <w:separator/>
      </w:r>
    </w:p>
  </w:endnote>
  <w:endnote w:type="continuationSeparator" w:id="0">
    <w:p w:rsidR="00431699" w:rsidRDefault="00431699" w:rsidP="00BB4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113018"/>
      <w:docPartObj>
        <w:docPartGallery w:val="Page Numbers (Bottom of Page)"/>
        <w:docPartUnique/>
      </w:docPartObj>
    </w:sdtPr>
    <w:sdtEndPr>
      <w:rPr>
        <w:noProof/>
      </w:rPr>
    </w:sdtEndPr>
    <w:sdtContent>
      <w:p w:rsidR="0051083A" w:rsidRDefault="0051083A">
        <w:pPr>
          <w:pStyle w:val="Footer"/>
          <w:jc w:val="right"/>
        </w:pPr>
        <w:r>
          <w:fldChar w:fldCharType="begin"/>
        </w:r>
        <w:r>
          <w:instrText xml:space="preserve"> PAGE   \* MERGEFORMAT </w:instrText>
        </w:r>
        <w:r>
          <w:fldChar w:fldCharType="separate"/>
        </w:r>
        <w:r w:rsidR="00F04F4D">
          <w:rPr>
            <w:noProof/>
          </w:rPr>
          <w:t>49</w:t>
        </w:r>
        <w:r>
          <w:rPr>
            <w:noProof/>
          </w:rPr>
          <w:fldChar w:fldCharType="end"/>
        </w:r>
      </w:p>
    </w:sdtContent>
  </w:sdt>
  <w:p w:rsidR="0051083A" w:rsidRDefault="00431699" w:rsidP="00571B84">
    <w:pPr>
      <w:spacing w:line="240" w:lineRule="auto"/>
      <w:jc w:val="both"/>
      <w:rPr>
        <w:rFonts w:cs="Arial"/>
        <w:b/>
        <w:sz w:val="20"/>
        <w:szCs w:val="52"/>
      </w:rPr>
    </w:pPr>
    <w:r>
      <w:rPr>
        <w:rFonts w:cs="Arial"/>
        <w:b/>
        <w:sz w:val="20"/>
        <w:szCs w:val="52"/>
      </w:rPr>
      <w:pict>
        <v:rect id="_x0000_i1025" style="width:0;height:1.5pt" o:hralign="center" o:hrstd="t" o:hr="t" fillcolor="#a0a0a0" stroked="f"/>
      </w:pict>
    </w:r>
  </w:p>
  <w:p w:rsidR="0051083A" w:rsidRPr="00571B84" w:rsidRDefault="0051083A" w:rsidP="00571B84">
    <w:pPr>
      <w:spacing w:line="240" w:lineRule="auto"/>
      <w:jc w:val="both"/>
      <w:rPr>
        <w:sz w:val="4"/>
      </w:rPr>
    </w:pPr>
    <w:r w:rsidRPr="00571B84">
      <w:rPr>
        <w:rFonts w:cs="Arial"/>
        <w:b/>
        <w:sz w:val="20"/>
        <w:szCs w:val="52"/>
      </w:rPr>
      <w:t>GHIDUL SOLICITANTULUI</w:t>
    </w:r>
    <w:r>
      <w:rPr>
        <w:rFonts w:cs="Arial"/>
        <w:b/>
        <w:sz w:val="20"/>
        <w:szCs w:val="52"/>
      </w:rPr>
      <w:t xml:space="preserve"> </w:t>
    </w:r>
    <w:r w:rsidRPr="00571B84">
      <w:rPr>
        <w:rFonts w:cs="Arial"/>
        <w:b/>
        <w:sz w:val="20"/>
        <w:szCs w:val="52"/>
      </w:rPr>
      <w:t>Măsura M4/2A</w:t>
    </w:r>
    <w:r>
      <w:rPr>
        <w:rFonts w:cs="Arial"/>
        <w:b/>
        <w:sz w:val="20"/>
        <w:szCs w:val="52"/>
      </w:rPr>
      <w:t xml:space="preserve"> – </w:t>
    </w:r>
    <w:r>
      <w:rPr>
        <w:rFonts w:cs="Arial"/>
        <w:b/>
        <w:sz w:val="20"/>
        <w:szCs w:val="52"/>
        <w:lang w:val="ro-RO"/>
      </w:rPr>
      <w:t>„Dezvoltarea fermelor mici din teritoriul GAL-MVS”</w:t>
    </w:r>
    <w:r>
      <w:rPr>
        <w:rFonts w:cs="Arial"/>
        <w:sz w:val="18"/>
        <w:szCs w:val="52"/>
      </w:rPr>
      <w:t xml:space="preserve"> Sesiunea </w:t>
    </w:r>
    <w:r w:rsidR="00745F02">
      <w:rPr>
        <w:rFonts w:cs="Arial"/>
        <w:sz w:val="18"/>
        <w:szCs w:val="52"/>
      </w:rPr>
      <w:t>3/2018 – Versiunea 03</w:t>
    </w:r>
    <w:r>
      <w:rPr>
        <w:rFonts w:cs="Arial"/>
        <w:sz w:val="18"/>
        <w:szCs w:val="52"/>
      </w:rP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699" w:rsidRDefault="00431699" w:rsidP="00BB4DCD">
      <w:pPr>
        <w:spacing w:after="0" w:line="240" w:lineRule="auto"/>
      </w:pPr>
      <w:r>
        <w:separator/>
      </w:r>
    </w:p>
  </w:footnote>
  <w:footnote w:type="continuationSeparator" w:id="0">
    <w:p w:rsidR="00431699" w:rsidRDefault="00431699" w:rsidP="00BB4D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83A" w:rsidRDefault="0051083A" w:rsidP="00131F58">
    <w:pPr>
      <w:pStyle w:val="Header"/>
    </w:pPr>
    <w:r w:rsidRPr="00331B92">
      <w:rPr>
        <w:rFonts w:ascii="Times New Roman" w:hAnsi="Times New Roman" w:cs="Times New Roman"/>
        <w:noProof/>
        <w:sz w:val="28"/>
        <w:szCs w:val="28"/>
        <w:lang w:val="ro-RO" w:eastAsia="ro-RO"/>
      </w:rPr>
      <w:drawing>
        <wp:inline distT="0" distB="0" distL="0" distR="0" wp14:anchorId="4048FFBD" wp14:editId="4B87C90E">
          <wp:extent cx="838200" cy="717675"/>
          <wp:effectExtent l="0" t="0" r="0" b="6350"/>
          <wp:docPr id="14" name="Picture 14" descr="C:\Users\dell\Desktop\Sigla_Uniunii_Europene_cu_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igla_Uniunii_Europene_cu_text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214" cy="723680"/>
                  </a:xfrm>
                  <a:prstGeom prst="rect">
                    <a:avLst/>
                  </a:prstGeom>
                  <a:noFill/>
                  <a:ln>
                    <a:noFill/>
                  </a:ln>
                </pic:spPr>
              </pic:pic>
            </a:graphicData>
          </a:graphic>
        </wp:inline>
      </w:drawing>
    </w:r>
    <w:r>
      <w:t xml:space="preserve">        </w:t>
    </w:r>
    <w:r w:rsidRPr="00B2646E">
      <w:rPr>
        <w:noProof/>
        <w:lang w:val="ro-RO" w:eastAsia="ro-RO"/>
      </w:rPr>
      <w:drawing>
        <wp:inline distT="0" distB="0" distL="0" distR="0" wp14:anchorId="4941FF58" wp14:editId="03EDBC79">
          <wp:extent cx="586740" cy="848687"/>
          <wp:effectExtent l="0" t="0" r="3810" b="8890"/>
          <wp:docPr id="9" name="Picture 9" descr="D:\GAL-MVS 2014-2020\site\Sigla_Românie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MVS 2014-2020\site\Sigla_României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677663" cy="980203"/>
                  </a:xfrm>
                  <a:prstGeom prst="rect">
                    <a:avLst/>
                  </a:prstGeom>
                  <a:noFill/>
                  <a:ln>
                    <a:noFill/>
                  </a:ln>
                </pic:spPr>
              </pic:pic>
            </a:graphicData>
          </a:graphic>
        </wp:inline>
      </w:drawing>
    </w:r>
    <w:r>
      <w:t xml:space="preserve">         </w:t>
    </w:r>
    <w:r w:rsidRPr="00B2646E">
      <w:rPr>
        <w:noProof/>
        <w:lang w:val="ro-RO" w:eastAsia="ro-RO"/>
      </w:rPr>
      <w:drawing>
        <wp:inline distT="0" distB="0" distL="0" distR="0" wp14:anchorId="6CBDCE05" wp14:editId="489580D0">
          <wp:extent cx="1296117" cy="857025"/>
          <wp:effectExtent l="0" t="0" r="0" b="635"/>
          <wp:docPr id="8" name="Picture 8" descr="D:\GAL-MVS 2014-2020\site\Siglă_AF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L-MVS 2014-2020\site\Siglă_AFIR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8769" cy="878615"/>
                  </a:xfrm>
                  <a:prstGeom prst="rect">
                    <a:avLst/>
                  </a:prstGeom>
                  <a:noFill/>
                  <a:ln>
                    <a:noFill/>
                  </a:ln>
                </pic:spPr>
              </pic:pic>
            </a:graphicData>
          </a:graphic>
        </wp:inline>
      </w:drawing>
    </w:r>
    <w:r>
      <w:t xml:space="preserve">          </w:t>
    </w:r>
    <w:r w:rsidRPr="00331B92">
      <w:rPr>
        <w:rFonts w:ascii="Times New Roman" w:hAnsi="Times New Roman" w:cs="Times New Roman"/>
        <w:noProof/>
        <w:sz w:val="28"/>
        <w:szCs w:val="28"/>
        <w:lang w:val="ro-RO" w:eastAsia="ro-RO"/>
      </w:rPr>
      <w:drawing>
        <wp:inline distT="0" distB="0" distL="0" distR="0" wp14:anchorId="314BF55E" wp14:editId="4A10DFC1">
          <wp:extent cx="714375" cy="715846"/>
          <wp:effectExtent l="0" t="0" r="0" b="8255"/>
          <wp:docPr id="16" name="Picture 16" descr="C:\Users\dell\Desktop\Sigla_L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Sigla_LEADER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276" cy="723763"/>
                  </a:xfrm>
                  <a:prstGeom prst="rect">
                    <a:avLst/>
                  </a:prstGeom>
                  <a:noFill/>
                  <a:ln>
                    <a:noFill/>
                  </a:ln>
                </pic:spPr>
              </pic:pic>
            </a:graphicData>
          </a:graphic>
        </wp:inline>
      </w:drawing>
    </w:r>
    <w:r>
      <w:t xml:space="preserve">  </w:t>
    </w:r>
    <w:r w:rsidRPr="00331B92">
      <w:rPr>
        <w:rFonts w:ascii="Times New Roman" w:hAnsi="Times New Roman" w:cs="Times New Roman"/>
        <w:noProof/>
        <w:sz w:val="28"/>
        <w:szCs w:val="28"/>
        <w:lang w:val="ro-RO" w:eastAsia="ro-RO"/>
      </w:rPr>
      <w:drawing>
        <wp:inline distT="0" distB="0" distL="0" distR="0" wp14:anchorId="0ABE89E9" wp14:editId="4ABD5961">
          <wp:extent cx="1234032" cy="826770"/>
          <wp:effectExtent l="0" t="0" r="4445" b="0"/>
          <wp:docPr id="17" name="Picture 17" descr="D:\GAL-MVS 2014-2020\si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MVS 2014-2020\site\j.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7773" cy="829276"/>
                  </a:xfrm>
                  <a:prstGeom prst="rect">
                    <a:avLst/>
                  </a:prstGeom>
                  <a:noFill/>
                  <a:ln>
                    <a:noFill/>
                  </a:ln>
                </pic:spPr>
              </pic:pic>
            </a:graphicData>
          </a:graphic>
        </wp:inline>
      </w:drawing>
    </w:r>
  </w:p>
  <w:p w:rsidR="0051083A" w:rsidRDefault="005108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336"/>
      </v:shape>
    </w:pict>
  </w:numPicBullet>
  <w:abstractNum w:abstractNumId="0" w15:restartNumberingAfterBreak="0">
    <w:nsid w:val="06B155B8"/>
    <w:multiLevelType w:val="hybridMultilevel"/>
    <w:tmpl w:val="5F9E8C26"/>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 w15:restartNumberingAfterBreak="0">
    <w:nsid w:val="08D63170"/>
    <w:multiLevelType w:val="hybridMultilevel"/>
    <w:tmpl w:val="B4800D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A050585"/>
    <w:multiLevelType w:val="hybridMultilevel"/>
    <w:tmpl w:val="EC145430"/>
    <w:lvl w:ilvl="0" w:tplc="41B631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B5A3B4A"/>
    <w:multiLevelType w:val="hybridMultilevel"/>
    <w:tmpl w:val="9368A37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1B61E8D"/>
    <w:multiLevelType w:val="hybridMultilevel"/>
    <w:tmpl w:val="207C9D16"/>
    <w:lvl w:ilvl="0" w:tplc="41B631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3D6785"/>
    <w:multiLevelType w:val="hybridMultilevel"/>
    <w:tmpl w:val="DA32308C"/>
    <w:lvl w:ilvl="0" w:tplc="C3C60ADA">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6184195"/>
    <w:multiLevelType w:val="hybridMultilevel"/>
    <w:tmpl w:val="BE96FD54"/>
    <w:lvl w:ilvl="0" w:tplc="436866E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F14DB"/>
    <w:multiLevelType w:val="hybridMultilevel"/>
    <w:tmpl w:val="8966945E"/>
    <w:lvl w:ilvl="0" w:tplc="0418000D">
      <w:start w:val="1"/>
      <w:numFmt w:val="bullet"/>
      <w:lvlText w:val=""/>
      <w:lvlJc w:val="left"/>
      <w:pPr>
        <w:ind w:left="720" w:hanging="360"/>
      </w:pPr>
      <w:rPr>
        <w:rFonts w:ascii="Wingdings" w:hAnsi="Wingdings" w:hint="default"/>
      </w:rPr>
    </w:lvl>
    <w:lvl w:ilvl="1" w:tplc="DBE0DA84">
      <w:numFmt w:val="bullet"/>
      <w:lvlText w:val=""/>
      <w:lvlJc w:val="left"/>
      <w:pPr>
        <w:ind w:left="1440" w:hanging="360"/>
      </w:pPr>
      <w:rPr>
        <w:rFonts w:ascii="Symbol" w:eastAsiaTheme="minorHAnsi" w:hAnsi="Symbo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75F3D13"/>
    <w:multiLevelType w:val="hybridMultilevel"/>
    <w:tmpl w:val="6C5CA120"/>
    <w:lvl w:ilvl="0" w:tplc="0418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19C843F3"/>
    <w:multiLevelType w:val="hybridMultilevel"/>
    <w:tmpl w:val="39C0D75A"/>
    <w:lvl w:ilvl="0" w:tplc="04180009">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15:restartNumberingAfterBreak="0">
    <w:nsid w:val="1DBE4A62"/>
    <w:multiLevelType w:val="hybridMultilevel"/>
    <w:tmpl w:val="B1AC87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DFE4865"/>
    <w:multiLevelType w:val="hybridMultilevel"/>
    <w:tmpl w:val="81622F6E"/>
    <w:lvl w:ilvl="0" w:tplc="071042DE">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1DC1DC8"/>
    <w:multiLevelType w:val="hybridMultilevel"/>
    <w:tmpl w:val="4E860040"/>
    <w:lvl w:ilvl="0" w:tplc="04090001">
      <w:start w:val="1"/>
      <w:numFmt w:val="bullet"/>
      <w:lvlText w:val=""/>
      <w:lvlJc w:val="left"/>
      <w:pPr>
        <w:tabs>
          <w:tab w:val="num" w:pos="1070"/>
        </w:tabs>
        <w:ind w:left="1070" w:hanging="360"/>
      </w:pPr>
      <w:rPr>
        <w:rFonts w:ascii="Symbol" w:hAnsi="Symbol" w:hint="default"/>
      </w:rPr>
    </w:lvl>
    <w:lvl w:ilvl="1" w:tplc="04090003">
      <w:start w:val="1"/>
      <w:numFmt w:val="bullet"/>
      <w:lvlText w:val="o"/>
      <w:lvlJc w:val="left"/>
      <w:pPr>
        <w:tabs>
          <w:tab w:val="num" w:pos="1790"/>
        </w:tabs>
        <w:ind w:left="1790" w:hanging="360"/>
      </w:pPr>
      <w:rPr>
        <w:rFonts w:ascii="Courier New" w:hAnsi="Courier New" w:cs="Courier New" w:hint="default"/>
      </w:rPr>
    </w:lvl>
    <w:lvl w:ilvl="2" w:tplc="04090005">
      <w:start w:val="1"/>
      <w:numFmt w:val="bullet"/>
      <w:lvlText w:val=""/>
      <w:lvlJc w:val="left"/>
      <w:pPr>
        <w:tabs>
          <w:tab w:val="num" w:pos="2510"/>
        </w:tabs>
        <w:ind w:left="2510" w:hanging="360"/>
      </w:pPr>
      <w:rPr>
        <w:rFonts w:ascii="Wingdings" w:hAnsi="Wingdings" w:hint="default"/>
      </w:rPr>
    </w:lvl>
    <w:lvl w:ilvl="3" w:tplc="04090001">
      <w:start w:val="1"/>
      <w:numFmt w:val="bullet"/>
      <w:lvlText w:val=""/>
      <w:lvlJc w:val="left"/>
      <w:pPr>
        <w:tabs>
          <w:tab w:val="num" w:pos="3230"/>
        </w:tabs>
        <w:ind w:left="3230" w:hanging="360"/>
      </w:pPr>
      <w:rPr>
        <w:rFonts w:ascii="Symbol" w:hAnsi="Symbol" w:hint="default"/>
      </w:rPr>
    </w:lvl>
    <w:lvl w:ilvl="4" w:tplc="04090003">
      <w:start w:val="1"/>
      <w:numFmt w:val="bullet"/>
      <w:lvlText w:val="o"/>
      <w:lvlJc w:val="left"/>
      <w:pPr>
        <w:tabs>
          <w:tab w:val="num" w:pos="3950"/>
        </w:tabs>
        <w:ind w:left="3950" w:hanging="360"/>
      </w:pPr>
      <w:rPr>
        <w:rFonts w:ascii="Courier New" w:hAnsi="Courier New" w:cs="Courier New" w:hint="default"/>
      </w:rPr>
    </w:lvl>
    <w:lvl w:ilvl="5" w:tplc="04090005">
      <w:start w:val="1"/>
      <w:numFmt w:val="bullet"/>
      <w:lvlText w:val=""/>
      <w:lvlJc w:val="left"/>
      <w:pPr>
        <w:tabs>
          <w:tab w:val="num" w:pos="4670"/>
        </w:tabs>
        <w:ind w:left="4670" w:hanging="360"/>
      </w:pPr>
      <w:rPr>
        <w:rFonts w:ascii="Wingdings" w:hAnsi="Wingdings" w:hint="default"/>
      </w:rPr>
    </w:lvl>
    <w:lvl w:ilvl="6" w:tplc="04090001">
      <w:start w:val="1"/>
      <w:numFmt w:val="bullet"/>
      <w:lvlText w:val=""/>
      <w:lvlJc w:val="left"/>
      <w:pPr>
        <w:tabs>
          <w:tab w:val="num" w:pos="5390"/>
        </w:tabs>
        <w:ind w:left="5390" w:hanging="360"/>
      </w:pPr>
      <w:rPr>
        <w:rFonts w:ascii="Symbol" w:hAnsi="Symbol" w:hint="default"/>
      </w:rPr>
    </w:lvl>
    <w:lvl w:ilvl="7" w:tplc="04090003">
      <w:start w:val="1"/>
      <w:numFmt w:val="bullet"/>
      <w:lvlText w:val="o"/>
      <w:lvlJc w:val="left"/>
      <w:pPr>
        <w:tabs>
          <w:tab w:val="num" w:pos="6110"/>
        </w:tabs>
        <w:ind w:left="6110" w:hanging="360"/>
      </w:pPr>
      <w:rPr>
        <w:rFonts w:ascii="Courier New" w:hAnsi="Courier New" w:cs="Courier New" w:hint="default"/>
      </w:rPr>
    </w:lvl>
    <w:lvl w:ilvl="8" w:tplc="04090005">
      <w:start w:val="1"/>
      <w:numFmt w:val="bullet"/>
      <w:lvlText w:val=""/>
      <w:lvlJc w:val="left"/>
      <w:pPr>
        <w:tabs>
          <w:tab w:val="num" w:pos="6830"/>
        </w:tabs>
        <w:ind w:left="6830" w:hanging="360"/>
      </w:pPr>
      <w:rPr>
        <w:rFonts w:ascii="Wingdings" w:hAnsi="Wingdings" w:hint="default"/>
      </w:rPr>
    </w:lvl>
  </w:abstractNum>
  <w:abstractNum w:abstractNumId="13" w15:restartNumberingAfterBreak="0">
    <w:nsid w:val="22990E71"/>
    <w:multiLevelType w:val="hybridMultilevel"/>
    <w:tmpl w:val="6A9EB61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4" w15:restartNumberingAfterBreak="0">
    <w:nsid w:val="23FB060D"/>
    <w:multiLevelType w:val="hybridMultilevel"/>
    <w:tmpl w:val="8D521F42"/>
    <w:lvl w:ilvl="0" w:tplc="41B631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027161B"/>
    <w:multiLevelType w:val="hybridMultilevel"/>
    <w:tmpl w:val="54E41C94"/>
    <w:lvl w:ilvl="0" w:tplc="0418000B">
      <w:start w:val="1"/>
      <w:numFmt w:val="bullet"/>
      <w:lvlText w:val=""/>
      <w:lvlJc w:val="left"/>
      <w:pPr>
        <w:ind w:left="1485" w:hanging="360"/>
      </w:pPr>
      <w:rPr>
        <w:rFonts w:ascii="Wingdings" w:hAnsi="Wingdings"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16" w15:restartNumberingAfterBreak="0">
    <w:nsid w:val="3029621D"/>
    <w:multiLevelType w:val="hybridMultilevel"/>
    <w:tmpl w:val="8CCE1BE8"/>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7" w15:restartNumberingAfterBreak="0">
    <w:nsid w:val="35B51D11"/>
    <w:multiLevelType w:val="hybridMultilevel"/>
    <w:tmpl w:val="A836A43A"/>
    <w:lvl w:ilvl="0" w:tplc="04180003">
      <w:start w:val="1"/>
      <w:numFmt w:val="bullet"/>
      <w:lvlText w:val="o"/>
      <w:lvlJc w:val="left"/>
      <w:pPr>
        <w:ind w:left="1080" w:hanging="360"/>
      </w:pPr>
      <w:rPr>
        <w:rFonts w:ascii="Courier New" w:hAnsi="Courier New" w:cs="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36B3264D"/>
    <w:multiLevelType w:val="hybridMultilevel"/>
    <w:tmpl w:val="4254EDC4"/>
    <w:lvl w:ilvl="0" w:tplc="05ACE22E">
      <w:numFmt w:val="bullet"/>
      <w:lvlText w:val="•"/>
      <w:lvlJc w:val="left"/>
      <w:pPr>
        <w:ind w:left="78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7A613B1"/>
    <w:multiLevelType w:val="hybridMultilevel"/>
    <w:tmpl w:val="5CE43098"/>
    <w:lvl w:ilvl="0" w:tplc="41B631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B8F2F47"/>
    <w:multiLevelType w:val="hybridMultilevel"/>
    <w:tmpl w:val="7388A2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C0A7F21"/>
    <w:multiLevelType w:val="hybridMultilevel"/>
    <w:tmpl w:val="BAEEE5A8"/>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3DB34330"/>
    <w:multiLevelType w:val="hybridMultilevel"/>
    <w:tmpl w:val="99A0FA1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0B771D8"/>
    <w:multiLevelType w:val="hybridMultilevel"/>
    <w:tmpl w:val="884A13A6"/>
    <w:lvl w:ilvl="0" w:tplc="05ACE22E">
      <w:numFmt w:val="bullet"/>
      <w:lvlText w:val="•"/>
      <w:lvlJc w:val="left"/>
      <w:pPr>
        <w:ind w:left="1500" w:hanging="360"/>
      </w:pPr>
      <w:rPr>
        <w:rFonts w:ascii="Arial" w:eastAsiaTheme="minorHAnsi"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41A5063D"/>
    <w:multiLevelType w:val="hybridMultilevel"/>
    <w:tmpl w:val="FC4EFB0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386373D"/>
    <w:multiLevelType w:val="hybridMultilevel"/>
    <w:tmpl w:val="7A2089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4566A1F"/>
    <w:multiLevelType w:val="hybridMultilevel"/>
    <w:tmpl w:val="21B0C02C"/>
    <w:lvl w:ilvl="0" w:tplc="69545102">
      <w:start w:val="1"/>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72522E7"/>
    <w:multiLevelType w:val="hybridMultilevel"/>
    <w:tmpl w:val="21CE6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C3460F"/>
    <w:multiLevelType w:val="hybridMultilevel"/>
    <w:tmpl w:val="E12847B4"/>
    <w:lvl w:ilvl="0" w:tplc="14240B7E">
      <w:start w:val="7"/>
      <w:numFmt w:val="bullet"/>
      <w:lvlText w:val="-"/>
      <w:lvlJc w:val="left"/>
      <w:pPr>
        <w:ind w:left="720" w:hanging="360"/>
      </w:pPr>
      <w:rPr>
        <w:rFonts w:ascii="Calibri" w:eastAsiaTheme="minorHAnsi" w:hAnsi="Calibri" w:cstheme="minorBidi" w:hint="default"/>
        <w:color w:val="auto"/>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01C08D1"/>
    <w:multiLevelType w:val="hybridMultilevel"/>
    <w:tmpl w:val="F5541EE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1654B3C"/>
    <w:multiLevelType w:val="hybridMultilevel"/>
    <w:tmpl w:val="039CEF54"/>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72F1A"/>
    <w:multiLevelType w:val="hybridMultilevel"/>
    <w:tmpl w:val="60D40482"/>
    <w:lvl w:ilvl="0" w:tplc="14240B7E">
      <w:start w:val="7"/>
      <w:numFmt w:val="bullet"/>
      <w:lvlText w:val="-"/>
      <w:lvlJc w:val="left"/>
      <w:pPr>
        <w:ind w:left="720" w:hanging="360"/>
      </w:pPr>
      <w:rPr>
        <w:rFonts w:ascii="Calibri" w:eastAsiaTheme="minorHAnsi" w:hAnsi="Calibri" w:cstheme="minorBidi" w:hint="default"/>
        <w:color w:val="auto"/>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83A669C"/>
    <w:multiLevelType w:val="hybridMultilevel"/>
    <w:tmpl w:val="60E0E5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B2311E6"/>
    <w:multiLevelType w:val="hybridMultilevel"/>
    <w:tmpl w:val="442CE1DA"/>
    <w:lvl w:ilvl="0" w:tplc="14240B7E">
      <w:start w:val="7"/>
      <w:numFmt w:val="bullet"/>
      <w:lvlText w:val="-"/>
      <w:lvlJc w:val="left"/>
      <w:pPr>
        <w:ind w:left="720" w:hanging="360"/>
      </w:pPr>
      <w:rPr>
        <w:rFonts w:ascii="Calibri" w:eastAsiaTheme="minorHAnsi" w:hAnsi="Calibri"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53289C"/>
    <w:multiLevelType w:val="hybridMultilevel"/>
    <w:tmpl w:val="368022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45498F"/>
    <w:multiLevelType w:val="hybridMultilevel"/>
    <w:tmpl w:val="84C84F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47F32AA"/>
    <w:multiLevelType w:val="hybridMultilevel"/>
    <w:tmpl w:val="92D47AA2"/>
    <w:lvl w:ilvl="0" w:tplc="451CA684">
      <w:start w:val="1"/>
      <w:numFmt w:val="bullet"/>
      <w:lvlText w:val="-"/>
      <w:lvlJc w:val="left"/>
      <w:pPr>
        <w:ind w:left="720" w:hanging="360"/>
      </w:pPr>
      <w:rPr>
        <w:rFonts w:ascii="Trebuchet MS" w:eastAsiaTheme="minorHAnsi" w:hAnsi="Trebuchet MS"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D44D64"/>
    <w:multiLevelType w:val="hybridMultilevel"/>
    <w:tmpl w:val="BE80A3F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8" w15:restartNumberingAfterBreak="0">
    <w:nsid w:val="69B502E0"/>
    <w:multiLevelType w:val="hybridMultilevel"/>
    <w:tmpl w:val="ED16F0C0"/>
    <w:lvl w:ilvl="0" w:tplc="F5765DDA">
      <w:start w:val="1"/>
      <w:numFmt w:val="bullet"/>
      <w:lvlText w:val="−"/>
      <w:lvlJc w:val="left"/>
      <w:pPr>
        <w:ind w:left="720" w:hanging="360"/>
      </w:pPr>
      <w:rPr>
        <w:rFonts w:ascii="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10228A6"/>
    <w:multiLevelType w:val="hybridMultilevel"/>
    <w:tmpl w:val="6A0005D2"/>
    <w:lvl w:ilvl="0" w:tplc="05ACE22E">
      <w:numFmt w:val="bullet"/>
      <w:lvlText w:val="•"/>
      <w:lvlJc w:val="left"/>
      <w:pPr>
        <w:ind w:left="78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22305FC"/>
    <w:multiLevelType w:val="hybridMultilevel"/>
    <w:tmpl w:val="722305FC"/>
    <w:lvl w:ilvl="0" w:tplc="36C8E5D0">
      <w:start w:val="1"/>
      <w:numFmt w:val="bullet"/>
      <w:lvlText w:val=""/>
      <w:lvlJc w:val="left"/>
      <w:pPr>
        <w:ind w:left="720" w:hanging="360"/>
      </w:pPr>
      <w:rPr>
        <w:rFonts w:ascii="Symbol" w:hAnsi="Symbol"/>
      </w:rPr>
    </w:lvl>
    <w:lvl w:ilvl="1" w:tplc="DF0C7D86">
      <w:start w:val="1"/>
      <w:numFmt w:val="bullet"/>
      <w:lvlText w:val="o"/>
      <w:lvlJc w:val="left"/>
      <w:pPr>
        <w:tabs>
          <w:tab w:val="num" w:pos="1440"/>
        </w:tabs>
        <w:ind w:left="1440" w:hanging="360"/>
      </w:pPr>
      <w:rPr>
        <w:rFonts w:ascii="Courier New" w:hAnsi="Courier New"/>
      </w:rPr>
    </w:lvl>
    <w:lvl w:ilvl="2" w:tplc="E7126294">
      <w:start w:val="1"/>
      <w:numFmt w:val="bullet"/>
      <w:lvlText w:val=""/>
      <w:lvlJc w:val="left"/>
      <w:pPr>
        <w:tabs>
          <w:tab w:val="num" w:pos="2160"/>
        </w:tabs>
        <w:ind w:left="2160" w:hanging="360"/>
      </w:pPr>
      <w:rPr>
        <w:rFonts w:ascii="Wingdings" w:hAnsi="Wingdings"/>
      </w:rPr>
    </w:lvl>
    <w:lvl w:ilvl="3" w:tplc="5CD863A6">
      <w:start w:val="1"/>
      <w:numFmt w:val="bullet"/>
      <w:lvlText w:val=""/>
      <w:lvlJc w:val="left"/>
      <w:pPr>
        <w:tabs>
          <w:tab w:val="num" w:pos="2880"/>
        </w:tabs>
        <w:ind w:left="2880" w:hanging="360"/>
      </w:pPr>
      <w:rPr>
        <w:rFonts w:ascii="Symbol" w:hAnsi="Symbol"/>
      </w:rPr>
    </w:lvl>
    <w:lvl w:ilvl="4" w:tplc="56F8EBB4">
      <w:start w:val="1"/>
      <w:numFmt w:val="bullet"/>
      <w:lvlText w:val="o"/>
      <w:lvlJc w:val="left"/>
      <w:pPr>
        <w:tabs>
          <w:tab w:val="num" w:pos="3600"/>
        </w:tabs>
        <w:ind w:left="3600" w:hanging="360"/>
      </w:pPr>
      <w:rPr>
        <w:rFonts w:ascii="Courier New" w:hAnsi="Courier New"/>
      </w:rPr>
    </w:lvl>
    <w:lvl w:ilvl="5" w:tplc="E6828502">
      <w:start w:val="1"/>
      <w:numFmt w:val="bullet"/>
      <w:lvlText w:val=""/>
      <w:lvlJc w:val="left"/>
      <w:pPr>
        <w:tabs>
          <w:tab w:val="num" w:pos="4320"/>
        </w:tabs>
        <w:ind w:left="4320" w:hanging="360"/>
      </w:pPr>
      <w:rPr>
        <w:rFonts w:ascii="Wingdings" w:hAnsi="Wingdings"/>
      </w:rPr>
    </w:lvl>
    <w:lvl w:ilvl="6" w:tplc="1F320BA2">
      <w:start w:val="1"/>
      <w:numFmt w:val="bullet"/>
      <w:lvlText w:val=""/>
      <w:lvlJc w:val="left"/>
      <w:pPr>
        <w:tabs>
          <w:tab w:val="num" w:pos="5040"/>
        </w:tabs>
        <w:ind w:left="5040" w:hanging="360"/>
      </w:pPr>
      <w:rPr>
        <w:rFonts w:ascii="Symbol" w:hAnsi="Symbol"/>
      </w:rPr>
    </w:lvl>
    <w:lvl w:ilvl="7" w:tplc="A09CEFCC">
      <w:start w:val="1"/>
      <w:numFmt w:val="bullet"/>
      <w:lvlText w:val="o"/>
      <w:lvlJc w:val="left"/>
      <w:pPr>
        <w:tabs>
          <w:tab w:val="num" w:pos="5760"/>
        </w:tabs>
        <w:ind w:left="5760" w:hanging="360"/>
      </w:pPr>
      <w:rPr>
        <w:rFonts w:ascii="Courier New" w:hAnsi="Courier New"/>
      </w:rPr>
    </w:lvl>
    <w:lvl w:ilvl="8" w:tplc="1E6464EA">
      <w:start w:val="1"/>
      <w:numFmt w:val="bullet"/>
      <w:lvlText w:val=""/>
      <w:lvlJc w:val="left"/>
      <w:pPr>
        <w:tabs>
          <w:tab w:val="num" w:pos="6480"/>
        </w:tabs>
        <w:ind w:left="6480" w:hanging="360"/>
      </w:pPr>
      <w:rPr>
        <w:rFonts w:ascii="Wingdings" w:hAnsi="Wingdings"/>
      </w:rPr>
    </w:lvl>
  </w:abstractNum>
  <w:abstractNum w:abstractNumId="41" w15:restartNumberingAfterBreak="0">
    <w:nsid w:val="72CE1928"/>
    <w:multiLevelType w:val="hybridMultilevel"/>
    <w:tmpl w:val="96CC96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D90010"/>
    <w:multiLevelType w:val="hybridMultilevel"/>
    <w:tmpl w:val="318C3F7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3" w15:restartNumberingAfterBreak="0">
    <w:nsid w:val="75B610CB"/>
    <w:multiLevelType w:val="hybridMultilevel"/>
    <w:tmpl w:val="C2944A1C"/>
    <w:lvl w:ilvl="0" w:tplc="0409000D">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683E1D"/>
    <w:multiLevelType w:val="hybridMultilevel"/>
    <w:tmpl w:val="314C83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40"/>
  </w:num>
  <w:num w:numId="4">
    <w:abstractNumId w:val="41"/>
  </w:num>
  <w:num w:numId="5">
    <w:abstractNumId w:val="36"/>
  </w:num>
  <w:num w:numId="6">
    <w:abstractNumId w:val="34"/>
  </w:num>
  <w:num w:numId="7">
    <w:abstractNumId w:val="30"/>
  </w:num>
  <w:num w:numId="8">
    <w:abstractNumId w:val="26"/>
  </w:num>
  <w:num w:numId="9">
    <w:abstractNumId w:val="3"/>
  </w:num>
  <w:num w:numId="10">
    <w:abstractNumId w:val="38"/>
  </w:num>
  <w:num w:numId="11">
    <w:abstractNumId w:val="43"/>
  </w:num>
  <w:num w:numId="12">
    <w:abstractNumId w:val="12"/>
  </w:num>
  <w:num w:numId="13">
    <w:abstractNumId w:val="27"/>
  </w:num>
  <w:num w:numId="14">
    <w:abstractNumId w:val="15"/>
  </w:num>
  <w:num w:numId="15">
    <w:abstractNumId w:val="7"/>
  </w:num>
  <w:num w:numId="16">
    <w:abstractNumId w:val="8"/>
  </w:num>
  <w:num w:numId="17">
    <w:abstractNumId w:val="17"/>
  </w:num>
  <w:num w:numId="18">
    <w:abstractNumId w:val="22"/>
  </w:num>
  <w:num w:numId="19">
    <w:abstractNumId w:val="32"/>
  </w:num>
  <w:num w:numId="20">
    <w:abstractNumId w:val="28"/>
  </w:num>
  <w:num w:numId="21">
    <w:abstractNumId w:val="29"/>
  </w:num>
  <w:num w:numId="22">
    <w:abstractNumId w:val="24"/>
  </w:num>
  <w:num w:numId="23">
    <w:abstractNumId w:val="45"/>
  </w:num>
  <w:num w:numId="24">
    <w:abstractNumId w:val="1"/>
  </w:num>
  <w:num w:numId="25">
    <w:abstractNumId w:val="19"/>
  </w:num>
  <w:num w:numId="26">
    <w:abstractNumId w:val="11"/>
  </w:num>
  <w:num w:numId="27">
    <w:abstractNumId w:val="14"/>
  </w:num>
  <w:num w:numId="28">
    <w:abstractNumId w:val="2"/>
  </w:num>
  <w:num w:numId="29">
    <w:abstractNumId w:val="4"/>
  </w:num>
  <w:num w:numId="30">
    <w:abstractNumId w:val="44"/>
  </w:num>
  <w:num w:numId="31">
    <w:abstractNumId w:val="5"/>
  </w:num>
  <w:num w:numId="32">
    <w:abstractNumId w:val="16"/>
  </w:num>
  <w:num w:numId="33">
    <w:abstractNumId w:val="20"/>
  </w:num>
  <w:num w:numId="34">
    <w:abstractNumId w:val="9"/>
  </w:num>
  <w:num w:numId="35">
    <w:abstractNumId w:val="0"/>
  </w:num>
  <w:num w:numId="36">
    <w:abstractNumId w:val="42"/>
  </w:num>
  <w:num w:numId="37">
    <w:abstractNumId w:val="37"/>
  </w:num>
  <w:num w:numId="38">
    <w:abstractNumId w:val="23"/>
  </w:num>
  <w:num w:numId="39">
    <w:abstractNumId w:val="13"/>
  </w:num>
  <w:num w:numId="40">
    <w:abstractNumId w:val="18"/>
  </w:num>
  <w:num w:numId="41">
    <w:abstractNumId w:val="39"/>
  </w:num>
  <w:num w:numId="42">
    <w:abstractNumId w:val="35"/>
  </w:num>
  <w:num w:numId="43">
    <w:abstractNumId w:val="31"/>
  </w:num>
  <w:num w:numId="44">
    <w:abstractNumId w:val="25"/>
  </w:num>
  <w:num w:numId="45">
    <w:abstractNumId w:val="10"/>
  </w:num>
  <w:num w:numId="46">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C2"/>
    <w:rsid w:val="0000220D"/>
    <w:rsid w:val="00004384"/>
    <w:rsid w:val="00013635"/>
    <w:rsid w:val="00013910"/>
    <w:rsid w:val="000338B6"/>
    <w:rsid w:val="000359F4"/>
    <w:rsid w:val="00041FCA"/>
    <w:rsid w:val="00057D4C"/>
    <w:rsid w:val="0007098D"/>
    <w:rsid w:val="00070A2F"/>
    <w:rsid w:val="0008371E"/>
    <w:rsid w:val="00083F58"/>
    <w:rsid w:val="00093316"/>
    <w:rsid w:val="000956FD"/>
    <w:rsid w:val="00095CB2"/>
    <w:rsid w:val="000A4691"/>
    <w:rsid w:val="000B3F27"/>
    <w:rsid w:val="000B5218"/>
    <w:rsid w:val="000B5710"/>
    <w:rsid w:val="000C08CC"/>
    <w:rsid w:val="000C6FCB"/>
    <w:rsid w:val="000D50B4"/>
    <w:rsid w:val="00100D07"/>
    <w:rsid w:val="001147A1"/>
    <w:rsid w:val="0011618F"/>
    <w:rsid w:val="001229D7"/>
    <w:rsid w:val="00131F58"/>
    <w:rsid w:val="00153F06"/>
    <w:rsid w:val="00174AF7"/>
    <w:rsid w:val="0018072E"/>
    <w:rsid w:val="001A6B29"/>
    <w:rsid w:val="001A7426"/>
    <w:rsid w:val="001B4766"/>
    <w:rsid w:val="001B7DE4"/>
    <w:rsid w:val="001C27F7"/>
    <w:rsid w:val="001C4DD9"/>
    <w:rsid w:val="001C552A"/>
    <w:rsid w:val="001D587D"/>
    <w:rsid w:val="001D595A"/>
    <w:rsid w:val="001D75C3"/>
    <w:rsid w:val="001E3973"/>
    <w:rsid w:val="002026F3"/>
    <w:rsid w:val="00221EE0"/>
    <w:rsid w:val="002308A9"/>
    <w:rsid w:val="00265D03"/>
    <w:rsid w:val="00267FF4"/>
    <w:rsid w:val="002702A5"/>
    <w:rsid w:val="00270D40"/>
    <w:rsid w:val="00274142"/>
    <w:rsid w:val="002777E6"/>
    <w:rsid w:val="00280673"/>
    <w:rsid w:val="002861E1"/>
    <w:rsid w:val="002C6739"/>
    <w:rsid w:val="002C691D"/>
    <w:rsid w:val="002E752C"/>
    <w:rsid w:val="002F504A"/>
    <w:rsid w:val="00305ECD"/>
    <w:rsid w:val="00326806"/>
    <w:rsid w:val="00331B92"/>
    <w:rsid w:val="00354F71"/>
    <w:rsid w:val="003763EA"/>
    <w:rsid w:val="00377BEE"/>
    <w:rsid w:val="00380B4E"/>
    <w:rsid w:val="00396C01"/>
    <w:rsid w:val="003E70A6"/>
    <w:rsid w:val="003F1253"/>
    <w:rsid w:val="004017A8"/>
    <w:rsid w:val="004260BC"/>
    <w:rsid w:val="00431699"/>
    <w:rsid w:val="004511E9"/>
    <w:rsid w:val="00451469"/>
    <w:rsid w:val="00452A4D"/>
    <w:rsid w:val="00455718"/>
    <w:rsid w:val="00463DBA"/>
    <w:rsid w:val="004668D4"/>
    <w:rsid w:val="00466A1A"/>
    <w:rsid w:val="004A7A9D"/>
    <w:rsid w:val="004B52E4"/>
    <w:rsid w:val="004E2E9B"/>
    <w:rsid w:val="0051083A"/>
    <w:rsid w:val="005440E2"/>
    <w:rsid w:val="00546E2C"/>
    <w:rsid w:val="00551490"/>
    <w:rsid w:val="0056337A"/>
    <w:rsid w:val="00571B84"/>
    <w:rsid w:val="00590229"/>
    <w:rsid w:val="005A652A"/>
    <w:rsid w:val="005B20FA"/>
    <w:rsid w:val="005B5E45"/>
    <w:rsid w:val="005D1323"/>
    <w:rsid w:val="005D44A9"/>
    <w:rsid w:val="005D44D5"/>
    <w:rsid w:val="005E0CEB"/>
    <w:rsid w:val="005E0CFE"/>
    <w:rsid w:val="00603A0A"/>
    <w:rsid w:val="00603D78"/>
    <w:rsid w:val="00614515"/>
    <w:rsid w:val="006356A2"/>
    <w:rsid w:val="00656E37"/>
    <w:rsid w:val="00667D9D"/>
    <w:rsid w:val="00674827"/>
    <w:rsid w:val="00677B7B"/>
    <w:rsid w:val="00680306"/>
    <w:rsid w:val="00682513"/>
    <w:rsid w:val="0069487F"/>
    <w:rsid w:val="006A22DC"/>
    <w:rsid w:val="006A4387"/>
    <w:rsid w:val="006A4797"/>
    <w:rsid w:val="006A5AE6"/>
    <w:rsid w:val="006C5743"/>
    <w:rsid w:val="006E02DD"/>
    <w:rsid w:val="006E5E98"/>
    <w:rsid w:val="006F0D7C"/>
    <w:rsid w:val="00710568"/>
    <w:rsid w:val="00721FE2"/>
    <w:rsid w:val="007248BF"/>
    <w:rsid w:val="007366F2"/>
    <w:rsid w:val="00745F02"/>
    <w:rsid w:val="007466E6"/>
    <w:rsid w:val="00767EBE"/>
    <w:rsid w:val="0079554E"/>
    <w:rsid w:val="00797FD1"/>
    <w:rsid w:val="007A35DC"/>
    <w:rsid w:val="007B4744"/>
    <w:rsid w:val="007C271D"/>
    <w:rsid w:val="007C308E"/>
    <w:rsid w:val="007D466D"/>
    <w:rsid w:val="007D6B9A"/>
    <w:rsid w:val="007E7192"/>
    <w:rsid w:val="007F4EE0"/>
    <w:rsid w:val="008024C2"/>
    <w:rsid w:val="00806F4F"/>
    <w:rsid w:val="00817986"/>
    <w:rsid w:val="008317D1"/>
    <w:rsid w:val="0084420C"/>
    <w:rsid w:val="008518AF"/>
    <w:rsid w:val="008604F2"/>
    <w:rsid w:val="00866D34"/>
    <w:rsid w:val="00872049"/>
    <w:rsid w:val="00874A47"/>
    <w:rsid w:val="0087601C"/>
    <w:rsid w:val="008A0560"/>
    <w:rsid w:val="008B2DBC"/>
    <w:rsid w:val="008C6B00"/>
    <w:rsid w:val="008E37F3"/>
    <w:rsid w:val="008F5DCF"/>
    <w:rsid w:val="00933F9F"/>
    <w:rsid w:val="00966A8A"/>
    <w:rsid w:val="009675E1"/>
    <w:rsid w:val="00970C7A"/>
    <w:rsid w:val="0097485A"/>
    <w:rsid w:val="0097586D"/>
    <w:rsid w:val="00983E1E"/>
    <w:rsid w:val="009A42F3"/>
    <w:rsid w:val="009A6892"/>
    <w:rsid w:val="009C0870"/>
    <w:rsid w:val="009D2B3D"/>
    <w:rsid w:val="009E6B29"/>
    <w:rsid w:val="009E7BCE"/>
    <w:rsid w:val="009F3B57"/>
    <w:rsid w:val="00A065D6"/>
    <w:rsid w:val="00A15139"/>
    <w:rsid w:val="00A16AC5"/>
    <w:rsid w:val="00A24A88"/>
    <w:rsid w:val="00A27DA3"/>
    <w:rsid w:val="00A31403"/>
    <w:rsid w:val="00A33183"/>
    <w:rsid w:val="00A33C2E"/>
    <w:rsid w:val="00A3403C"/>
    <w:rsid w:val="00A37975"/>
    <w:rsid w:val="00A441AF"/>
    <w:rsid w:val="00A44AFA"/>
    <w:rsid w:val="00A5012F"/>
    <w:rsid w:val="00A62C11"/>
    <w:rsid w:val="00A71A49"/>
    <w:rsid w:val="00AA021A"/>
    <w:rsid w:val="00AA3956"/>
    <w:rsid w:val="00AA5B80"/>
    <w:rsid w:val="00AB719B"/>
    <w:rsid w:val="00AD151B"/>
    <w:rsid w:val="00B00381"/>
    <w:rsid w:val="00B16C8C"/>
    <w:rsid w:val="00B34268"/>
    <w:rsid w:val="00B45A44"/>
    <w:rsid w:val="00B56180"/>
    <w:rsid w:val="00B72494"/>
    <w:rsid w:val="00B8300D"/>
    <w:rsid w:val="00B83DA7"/>
    <w:rsid w:val="00BB106C"/>
    <w:rsid w:val="00BB4DCD"/>
    <w:rsid w:val="00BD62DB"/>
    <w:rsid w:val="00BE76B8"/>
    <w:rsid w:val="00C14760"/>
    <w:rsid w:val="00C3626C"/>
    <w:rsid w:val="00C366AD"/>
    <w:rsid w:val="00C516B2"/>
    <w:rsid w:val="00C52B8F"/>
    <w:rsid w:val="00C57470"/>
    <w:rsid w:val="00C93BE0"/>
    <w:rsid w:val="00C956DF"/>
    <w:rsid w:val="00CA1160"/>
    <w:rsid w:val="00CA305A"/>
    <w:rsid w:val="00CB6A2A"/>
    <w:rsid w:val="00CD0E38"/>
    <w:rsid w:val="00CE766C"/>
    <w:rsid w:val="00CF6D78"/>
    <w:rsid w:val="00D13326"/>
    <w:rsid w:val="00D20A35"/>
    <w:rsid w:val="00D242AC"/>
    <w:rsid w:val="00D503D0"/>
    <w:rsid w:val="00D516F2"/>
    <w:rsid w:val="00D72CA6"/>
    <w:rsid w:val="00D928A3"/>
    <w:rsid w:val="00D965E0"/>
    <w:rsid w:val="00DA5D67"/>
    <w:rsid w:val="00DB094E"/>
    <w:rsid w:val="00DC0F60"/>
    <w:rsid w:val="00DC770E"/>
    <w:rsid w:val="00DD14BF"/>
    <w:rsid w:val="00E10EDC"/>
    <w:rsid w:val="00E15786"/>
    <w:rsid w:val="00E225CA"/>
    <w:rsid w:val="00E27D05"/>
    <w:rsid w:val="00E3265A"/>
    <w:rsid w:val="00E426EB"/>
    <w:rsid w:val="00E50A0D"/>
    <w:rsid w:val="00E51A6F"/>
    <w:rsid w:val="00E601E8"/>
    <w:rsid w:val="00E62E40"/>
    <w:rsid w:val="00E630CE"/>
    <w:rsid w:val="00E63B3A"/>
    <w:rsid w:val="00E8529F"/>
    <w:rsid w:val="00E90396"/>
    <w:rsid w:val="00E9079A"/>
    <w:rsid w:val="00E91B90"/>
    <w:rsid w:val="00EB26A1"/>
    <w:rsid w:val="00EC1B53"/>
    <w:rsid w:val="00EC74E9"/>
    <w:rsid w:val="00ED7757"/>
    <w:rsid w:val="00EE5AAD"/>
    <w:rsid w:val="00EF32C1"/>
    <w:rsid w:val="00EF4405"/>
    <w:rsid w:val="00EF6D77"/>
    <w:rsid w:val="00EF7E77"/>
    <w:rsid w:val="00F04F4D"/>
    <w:rsid w:val="00F05214"/>
    <w:rsid w:val="00F172F6"/>
    <w:rsid w:val="00F41460"/>
    <w:rsid w:val="00F5632D"/>
    <w:rsid w:val="00F56555"/>
    <w:rsid w:val="00F81F2F"/>
    <w:rsid w:val="00F83B88"/>
    <w:rsid w:val="00F85B41"/>
    <w:rsid w:val="00F863E3"/>
    <w:rsid w:val="00F977B0"/>
    <w:rsid w:val="00FB1C07"/>
    <w:rsid w:val="00FC6BB6"/>
    <w:rsid w:val="00FD71D5"/>
    <w:rsid w:val="00FF4A53"/>
    <w:rsid w:val="00FF6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B3A669-B83D-4F53-B600-E21220D9E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A0A"/>
    <w:rPr>
      <w:rFonts w:ascii="Arial" w:hAnsi="Arial"/>
      <w:sz w:val="24"/>
    </w:rPr>
  </w:style>
  <w:style w:type="paragraph" w:styleId="Heading1">
    <w:name w:val="heading 1"/>
    <w:basedOn w:val="Normal"/>
    <w:next w:val="Normal"/>
    <w:link w:val="Heading1Char"/>
    <w:uiPriority w:val="9"/>
    <w:qFormat/>
    <w:rsid w:val="00F863E3"/>
    <w:pPr>
      <w:keepNext/>
      <w:keepLines/>
      <w:spacing w:before="240" w:after="0"/>
      <w:outlineLvl w:val="0"/>
    </w:pPr>
    <w:rPr>
      <w:rFonts w:eastAsiaTheme="majorEastAsia" w:cstheme="majorBidi"/>
      <w:b/>
      <w:color w:val="FFFFFF" w:themeColor="background1"/>
      <w:sz w:val="28"/>
      <w:szCs w:val="32"/>
    </w:rPr>
  </w:style>
  <w:style w:type="paragraph" w:styleId="Heading2">
    <w:name w:val="heading 2"/>
    <w:basedOn w:val="Normal"/>
    <w:link w:val="Heading2Char"/>
    <w:uiPriority w:val="1"/>
    <w:unhideWhenUsed/>
    <w:qFormat/>
    <w:rsid w:val="00F863E3"/>
    <w:pPr>
      <w:widowControl w:val="0"/>
      <w:autoSpaceDE w:val="0"/>
      <w:autoSpaceDN w:val="0"/>
      <w:spacing w:after="0" w:line="240" w:lineRule="auto"/>
      <w:outlineLvl w:val="1"/>
    </w:pPr>
    <w:rPr>
      <w:rFonts w:eastAsia="Times New Roman" w:cs="Times New Roman"/>
      <w:b/>
      <w:color w:val="FFFFFF" w:themeColor="background1"/>
      <w:sz w:val="26"/>
      <w:szCs w:val="23"/>
    </w:rPr>
  </w:style>
  <w:style w:type="paragraph" w:styleId="Heading3">
    <w:name w:val="heading 3"/>
    <w:basedOn w:val="Normal"/>
    <w:next w:val="Normal"/>
    <w:link w:val="Heading3Char"/>
    <w:uiPriority w:val="9"/>
    <w:unhideWhenUsed/>
    <w:qFormat/>
    <w:rsid w:val="00E3265A"/>
    <w:pPr>
      <w:keepNext/>
      <w:keepLines/>
      <w:spacing w:after="0" w:line="257" w:lineRule="auto"/>
      <w:outlineLvl w:val="2"/>
    </w:pPr>
    <w:rPr>
      <w:rFonts w:eastAsiaTheme="majorEastAsia" w:cstheme="majorBidi"/>
      <w:b/>
      <w:color w:val="1F4D78" w:themeColor="accent1" w:themeShade="7F"/>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4C2"/>
    <w:rPr>
      <w:color w:val="0563C1" w:themeColor="hyperlink"/>
      <w:u w:val="single"/>
    </w:rPr>
  </w:style>
  <w:style w:type="paragraph" w:styleId="ListParagraph">
    <w:name w:val="List Paragraph"/>
    <w:aliases w:val="Normal bullet 2"/>
    <w:basedOn w:val="Normal"/>
    <w:link w:val="ListParagraphChar"/>
    <w:uiPriority w:val="34"/>
    <w:qFormat/>
    <w:rsid w:val="007466E6"/>
    <w:pPr>
      <w:ind w:left="720"/>
      <w:contextualSpacing/>
    </w:pPr>
  </w:style>
  <w:style w:type="paragraph" w:styleId="Header">
    <w:name w:val="header"/>
    <w:basedOn w:val="Normal"/>
    <w:link w:val="HeaderChar"/>
    <w:uiPriority w:val="99"/>
    <w:unhideWhenUsed/>
    <w:rsid w:val="00BB4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DCD"/>
  </w:style>
  <w:style w:type="paragraph" w:styleId="Footer">
    <w:name w:val="footer"/>
    <w:basedOn w:val="Normal"/>
    <w:link w:val="FooterChar"/>
    <w:uiPriority w:val="99"/>
    <w:unhideWhenUsed/>
    <w:rsid w:val="00BB4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DCD"/>
  </w:style>
  <w:style w:type="table" w:styleId="TableGrid">
    <w:name w:val="Table Grid"/>
    <w:basedOn w:val="TableNormal"/>
    <w:uiPriority w:val="39"/>
    <w:rsid w:val="008E3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37F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331B92"/>
    <w:pPr>
      <w:spacing w:before="100" w:beforeAutospacing="1" w:after="100" w:afterAutospacing="1" w:line="240" w:lineRule="auto"/>
    </w:pPr>
    <w:rPr>
      <w:rFonts w:ascii="Times New Roman" w:eastAsiaTheme="minorEastAsia" w:hAnsi="Times New Roman" w:cs="Times New Roman"/>
      <w:szCs w:val="24"/>
    </w:rPr>
  </w:style>
  <w:style w:type="paragraph" w:styleId="TOC1">
    <w:name w:val="toc 1"/>
    <w:basedOn w:val="Normal"/>
    <w:next w:val="Normal"/>
    <w:autoRedefine/>
    <w:uiPriority w:val="39"/>
    <w:rsid w:val="00131F58"/>
    <w:pPr>
      <w:tabs>
        <w:tab w:val="right" w:leader="dot" w:pos="9356"/>
      </w:tabs>
      <w:spacing w:after="0" w:line="240" w:lineRule="auto"/>
      <w:ind w:left="284" w:right="146"/>
    </w:pPr>
    <w:rPr>
      <w:rFonts w:eastAsia="Times New Roman" w:cs="Arial"/>
      <w:b/>
      <w:noProof/>
      <w:szCs w:val="24"/>
      <w:lang w:val="ro-RO"/>
    </w:rPr>
  </w:style>
  <w:style w:type="paragraph" w:styleId="TOC2">
    <w:name w:val="toc 2"/>
    <w:basedOn w:val="Normal"/>
    <w:next w:val="Normal"/>
    <w:autoRedefine/>
    <w:uiPriority w:val="39"/>
    <w:rsid w:val="00131F58"/>
    <w:pPr>
      <w:spacing w:after="0" w:line="240" w:lineRule="auto"/>
      <w:ind w:left="280"/>
    </w:pPr>
    <w:rPr>
      <w:rFonts w:eastAsia="Times New Roman" w:cs="Arial"/>
      <w:b/>
      <w:noProof/>
      <w:szCs w:val="24"/>
      <w:lang w:val="ro-RO"/>
    </w:rPr>
  </w:style>
  <w:style w:type="character" w:customStyle="1" w:styleId="Heading1Char">
    <w:name w:val="Heading 1 Char"/>
    <w:basedOn w:val="DefaultParagraphFont"/>
    <w:link w:val="Heading1"/>
    <w:uiPriority w:val="9"/>
    <w:rsid w:val="00F863E3"/>
    <w:rPr>
      <w:rFonts w:ascii="Arial" w:eastAsiaTheme="majorEastAsia" w:hAnsi="Arial" w:cstheme="majorBidi"/>
      <w:b/>
      <w:color w:val="FFFFFF" w:themeColor="background1"/>
      <w:sz w:val="28"/>
      <w:szCs w:val="32"/>
    </w:rPr>
  </w:style>
  <w:style w:type="paragraph" w:styleId="TOCHeading">
    <w:name w:val="TOC Heading"/>
    <w:basedOn w:val="Heading1"/>
    <w:next w:val="Normal"/>
    <w:uiPriority w:val="39"/>
    <w:unhideWhenUsed/>
    <w:qFormat/>
    <w:rsid w:val="00131F58"/>
    <w:pPr>
      <w:spacing w:before="480" w:line="276" w:lineRule="auto"/>
      <w:outlineLvl w:val="9"/>
    </w:pPr>
    <w:rPr>
      <w:b w:val="0"/>
      <w:bCs/>
      <w:szCs w:val="28"/>
      <w:lang w:eastAsia="ja-JP"/>
    </w:rPr>
  </w:style>
  <w:style w:type="paragraph" w:styleId="TOC3">
    <w:name w:val="toc 3"/>
    <w:basedOn w:val="Normal"/>
    <w:next w:val="Normal"/>
    <w:autoRedefine/>
    <w:uiPriority w:val="39"/>
    <w:unhideWhenUsed/>
    <w:rsid w:val="00131F58"/>
    <w:pPr>
      <w:tabs>
        <w:tab w:val="right" w:leader="dot" w:pos="9350"/>
      </w:tabs>
      <w:spacing w:after="100"/>
      <w:ind w:left="440"/>
    </w:pPr>
    <w:rPr>
      <w:rFonts w:cs="Arial"/>
      <w:noProof/>
    </w:rPr>
  </w:style>
  <w:style w:type="character" w:customStyle="1" w:styleId="Heading2Char">
    <w:name w:val="Heading 2 Char"/>
    <w:basedOn w:val="DefaultParagraphFont"/>
    <w:link w:val="Heading2"/>
    <w:uiPriority w:val="1"/>
    <w:rsid w:val="00F863E3"/>
    <w:rPr>
      <w:rFonts w:ascii="Arial" w:eastAsia="Times New Roman" w:hAnsi="Arial" w:cs="Times New Roman"/>
      <w:b/>
      <w:color w:val="FFFFFF" w:themeColor="background1"/>
      <w:sz w:val="26"/>
      <w:szCs w:val="23"/>
    </w:rPr>
  </w:style>
  <w:style w:type="character" w:customStyle="1" w:styleId="Heading3Char">
    <w:name w:val="Heading 3 Char"/>
    <w:basedOn w:val="DefaultParagraphFont"/>
    <w:link w:val="Heading3"/>
    <w:uiPriority w:val="9"/>
    <w:rsid w:val="00E3265A"/>
    <w:rPr>
      <w:rFonts w:ascii="Arial" w:eastAsiaTheme="majorEastAsia" w:hAnsi="Arial" w:cstheme="majorBidi"/>
      <w:b/>
      <w:color w:val="1F4D78" w:themeColor="accent1" w:themeShade="7F"/>
      <w:sz w:val="24"/>
      <w:szCs w:val="24"/>
      <w:lang w:val="ro-RO"/>
    </w:rPr>
  </w:style>
  <w:style w:type="character" w:customStyle="1" w:styleId="NoSpacingChar">
    <w:name w:val="No Spacing Char"/>
    <w:link w:val="NoSpacing"/>
    <w:uiPriority w:val="99"/>
    <w:locked/>
    <w:rsid w:val="00E3265A"/>
  </w:style>
  <w:style w:type="paragraph" w:styleId="NoSpacing">
    <w:name w:val="No Spacing"/>
    <w:link w:val="NoSpacingChar"/>
    <w:uiPriority w:val="99"/>
    <w:qFormat/>
    <w:rsid w:val="00E3265A"/>
    <w:pPr>
      <w:spacing w:after="0" w:line="240" w:lineRule="auto"/>
    </w:pPr>
  </w:style>
  <w:style w:type="character" w:customStyle="1" w:styleId="ListParagraphChar">
    <w:name w:val="List Paragraph Char"/>
    <w:aliases w:val="Normal bullet 2 Char"/>
    <w:link w:val="ListParagraph"/>
    <w:uiPriority w:val="34"/>
    <w:locked/>
    <w:rsid w:val="00E3265A"/>
  </w:style>
  <w:style w:type="paragraph" w:styleId="BodyText3">
    <w:name w:val="Body Text 3"/>
    <w:basedOn w:val="Normal"/>
    <w:link w:val="BodyText3Char"/>
    <w:unhideWhenUsed/>
    <w:rsid w:val="00C366AD"/>
    <w:pPr>
      <w:spacing w:after="120" w:line="240" w:lineRule="auto"/>
    </w:pPr>
    <w:rPr>
      <w:rFonts w:eastAsia="Times New Roman" w:cs="Times New Roman"/>
      <w:sz w:val="16"/>
      <w:szCs w:val="16"/>
      <w:lang w:val="ro-RO"/>
    </w:rPr>
  </w:style>
  <w:style w:type="character" w:customStyle="1" w:styleId="BodyText3Char">
    <w:name w:val="Body Text 3 Char"/>
    <w:basedOn w:val="DefaultParagraphFont"/>
    <w:link w:val="BodyText3"/>
    <w:rsid w:val="00C366AD"/>
    <w:rPr>
      <w:rFonts w:ascii="Arial" w:eastAsia="Times New Roman" w:hAnsi="Arial" w:cs="Times New Roman"/>
      <w:sz w:val="16"/>
      <w:szCs w:val="16"/>
      <w:lang w:val="ro-RO"/>
    </w:rPr>
  </w:style>
  <w:style w:type="paragraph" w:styleId="BalloonText">
    <w:name w:val="Balloon Text"/>
    <w:basedOn w:val="Normal"/>
    <w:link w:val="BalloonTextChar"/>
    <w:uiPriority w:val="99"/>
    <w:semiHidden/>
    <w:unhideWhenUsed/>
    <w:rsid w:val="00EB26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6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mvs.r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b.int/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mvs.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almvs@galmvs.ro" TargetMode="External"/><Relationship Id="rId4" Type="http://schemas.openxmlformats.org/officeDocument/2006/relationships/settings" Target="settings.xml"/><Relationship Id="rId9" Type="http://schemas.openxmlformats.org/officeDocument/2006/relationships/hyperlink" Target="http://www.afir.info.r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0FD57-E126-4E5D-9C6D-6D0485F74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60</Pages>
  <Words>19985</Words>
  <Characters>115919</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 MVS</dc:creator>
  <cp:keywords/>
  <dc:description/>
  <cp:lastModifiedBy>Denisa</cp:lastModifiedBy>
  <cp:revision>17</cp:revision>
  <cp:lastPrinted>2018-02-12T09:11:00Z</cp:lastPrinted>
  <dcterms:created xsi:type="dcterms:W3CDTF">2018-02-01T07:28:00Z</dcterms:created>
  <dcterms:modified xsi:type="dcterms:W3CDTF">2018-05-14T07:18:00Z</dcterms:modified>
</cp:coreProperties>
</file>