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0E" w:rsidRPr="002D2CD1" w:rsidRDefault="008B430E" w:rsidP="008B430E">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rsidR="008B430E" w:rsidRPr="002D2CD1" w:rsidRDefault="008B430E" w:rsidP="008B430E">
      <w:pPr>
        <w:spacing w:before="120" w:after="120" w:line="240" w:lineRule="auto"/>
        <w:rPr>
          <w:b/>
          <w:sz w:val="24"/>
        </w:rPr>
      </w:pPr>
    </w:p>
    <w:p w:rsidR="008B430E" w:rsidRPr="002D2CD1" w:rsidRDefault="008B430E" w:rsidP="008B430E">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8B430E" w:rsidRPr="002D2CD1" w:rsidRDefault="008B430E" w:rsidP="008B430E">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w:t>
      </w:r>
      <w:r w:rsidRPr="00981036">
        <w:rPr>
          <w:rFonts w:ascii="Calibri" w:hAnsi="Calibri"/>
          <w:b/>
          <w:i/>
          <w:sz w:val="24"/>
          <w:u w:val="single"/>
        </w:rPr>
        <w:t xml:space="preserve">art. 19,  alin. (1), lit. (a) pct. (iii) </w:t>
      </w:r>
      <w:r w:rsidRPr="00981036">
        <w:rPr>
          <w:rFonts w:ascii="Calibri" w:hAnsi="Calibri"/>
          <w:b/>
          <w:sz w:val="24"/>
          <w:u w:val="single"/>
        </w:rPr>
        <w:t xml:space="preserve"> </w:t>
      </w:r>
      <w:r w:rsidRPr="002D2CD1">
        <w:rPr>
          <w:rFonts w:ascii="Calibri" w:hAnsi="Calibri"/>
          <w:b/>
          <w:i/>
          <w:sz w:val="24"/>
        </w:rPr>
        <w:t xml:space="preserve">din Reg. (UE) nr. 1305/2013 </w:t>
      </w:r>
    </w:p>
    <w:p w:rsidR="008B430E" w:rsidRPr="002D2CD1" w:rsidRDefault="008B430E" w:rsidP="008B430E">
      <w:pPr>
        <w:spacing w:before="120" w:after="120" w:line="240" w:lineRule="auto"/>
        <w:rPr>
          <w:b/>
          <w:i/>
          <w:sz w:val="24"/>
        </w:rPr>
      </w:pPr>
    </w:p>
    <w:p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8B430E" w:rsidRPr="002D2CD1" w:rsidRDefault="008B430E" w:rsidP="008B430E">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8B430E" w:rsidRPr="002D2CD1" w:rsidRDefault="008B430E" w:rsidP="008B430E">
      <w:pPr>
        <w:spacing w:before="120" w:after="120" w:line="240" w:lineRule="auto"/>
        <w:rPr>
          <w:i/>
          <w:kern w:val="32"/>
          <w:sz w:val="24"/>
        </w:rPr>
      </w:pPr>
      <w:r w:rsidRPr="002D2CD1">
        <w:rPr>
          <w:i/>
          <w:kern w:val="32"/>
          <w:sz w:val="24"/>
        </w:rPr>
        <w:t>*se va prelua din Fișa de verificare a încadrării proiectului E 1.2.1L</w:t>
      </w:r>
    </w:p>
    <w:p w:rsidR="008B430E" w:rsidRPr="002D2CD1" w:rsidRDefault="008B430E" w:rsidP="008B430E">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8B430E" w:rsidRPr="00B44C5D" w:rsidRDefault="008B430E" w:rsidP="008B430E">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8B430E" w:rsidRPr="002D2CD1" w:rsidRDefault="008B430E" w:rsidP="008B430E">
      <w:pPr>
        <w:spacing w:after="0" w:line="240" w:lineRule="auto"/>
        <w:rPr>
          <w:sz w:val="24"/>
        </w:rPr>
      </w:pPr>
      <w:r w:rsidRPr="002D2CD1">
        <w:rPr>
          <w:sz w:val="24"/>
        </w:rPr>
        <w:t>Funcţie reprezentant legal:___________________________________________________</w:t>
      </w:r>
    </w:p>
    <w:p w:rsidR="008B430E" w:rsidRPr="002D2CD1" w:rsidRDefault="008B430E" w:rsidP="008B430E">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504"/>
        <w:gridCol w:w="1437"/>
        <w:gridCol w:w="719"/>
        <w:gridCol w:w="933"/>
        <w:gridCol w:w="136"/>
        <w:gridCol w:w="1069"/>
        <w:gridCol w:w="560"/>
        <w:gridCol w:w="632"/>
      </w:tblGrid>
      <w:tr w:rsidR="008B430E" w:rsidRPr="00412201" w:rsidTr="00981036">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8B430E" w:rsidRPr="00412201"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5"/>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8B430E" w:rsidRPr="00412201"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u w:val="single"/>
                <w:lang w:val="ro-RO" w:eastAsia="en-US"/>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8B430E" w:rsidRPr="00412201"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RDefault="008B430E" w:rsidP="00981036">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4B4183" w:rsidRDefault="008B430E" w:rsidP="00981036">
            <w:pPr>
              <w:pStyle w:val="BodyText3"/>
              <w:spacing w:after="0"/>
              <w:jc w:val="both"/>
              <w:rPr>
                <w:rFonts w:ascii="Calibri" w:hAnsi="Calibri"/>
                <w:sz w:val="24"/>
                <w:lang w:val="ro-RO" w:eastAsia="en-US"/>
              </w:rPr>
            </w:pPr>
          </w:p>
        </w:tc>
      </w:tr>
      <w:tr w:rsidR="008B430E" w:rsidRPr="00412201"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Del="00FC5C45" w:rsidRDefault="008B430E" w:rsidP="00981036">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b/>
                <w:sz w:val="24"/>
                <w:lang w:val="ro-RO"/>
              </w:rPr>
            </w:pP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w:t>
            </w:r>
            <w:r w:rsidRPr="004B4183">
              <w:rPr>
                <w:rFonts w:ascii="Calibri" w:hAnsi="Calibri"/>
                <w:sz w:val="24"/>
                <w:lang w:val="ro-RO"/>
              </w:rPr>
              <w:lastRenderedPageBreak/>
              <w:t xml:space="preserve">„Sprijin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8B430E" w:rsidRPr="004B4183" w:rsidRDefault="008B430E" w:rsidP="00981036">
            <w:pPr>
              <w:pStyle w:val="NoSpacing"/>
              <w:tabs>
                <w:tab w:val="left" w:pos="-90"/>
                <w:tab w:val="left" w:pos="426"/>
              </w:tabs>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r>
      <w:tr w:rsidR="008B430E" w:rsidRPr="00412201" w:rsidTr="00981036">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RDefault="008B430E" w:rsidP="00981036">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rsidR="008B430E" w:rsidRPr="004B4183" w:rsidRDefault="008B430E" w:rsidP="00981036">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r>
      <w:tr w:rsidR="008B430E" w:rsidRPr="00412201"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RDefault="008B430E" w:rsidP="00981036">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hAnsi="Calibri"/>
                <w:b/>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4B4183" w:rsidRDefault="008B430E" w:rsidP="00981036">
            <w:pPr>
              <w:pStyle w:val="NoSpacing"/>
              <w:jc w:val="both"/>
              <w:rPr>
                <w:rFonts w:ascii="Calibri" w:hAnsi="Calibri"/>
                <w:b/>
                <w:sz w:val="24"/>
                <w:lang w:val="ro-RO"/>
              </w:rPr>
            </w:pPr>
          </w:p>
        </w:tc>
      </w:tr>
      <w:tr w:rsidR="008B430E" w:rsidRPr="00412201"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2D2CD1" w:rsidRDefault="008B430E" w:rsidP="00981036">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rsidR="008B430E" w:rsidRPr="002D2CD1" w:rsidRDefault="008B430E" w:rsidP="00981036">
            <w:pPr>
              <w:spacing w:after="0" w:line="240" w:lineRule="auto"/>
              <w:jc w:val="both"/>
              <w:rPr>
                <w:sz w:val="24"/>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after="0" w:line="240" w:lineRule="auto"/>
              <w:jc w:val="both"/>
              <w:rPr>
                <w:b/>
                <w:sz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b/>
                <w:sz w:val="24"/>
              </w:rPr>
            </w:pPr>
            <w:r w:rsidRPr="00163697">
              <w:rPr>
                <w:b/>
                <w:sz w:val="24"/>
                <w:szCs w:val="24"/>
              </w:rPr>
              <w:t>□</w:t>
            </w:r>
          </w:p>
        </w:tc>
      </w:tr>
      <w:tr w:rsidR="008B430E" w:rsidRPr="00412201"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semnătură de către un expert </w:t>
            </w:r>
            <w:r w:rsidRPr="00552D49">
              <w:rPr>
                <w:rFonts w:cs="Calibri"/>
                <w:sz w:val="24"/>
                <w:szCs w:val="24"/>
              </w:rPr>
              <w:lastRenderedPageBreak/>
              <w:t>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412201"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lang w:val="en-US"/>
              </w:rPr>
            </w:pPr>
            <w:r w:rsidRPr="00163697">
              <w:rPr>
                <w:b/>
                <w:sz w:val="24"/>
                <w:szCs w:val="24"/>
              </w:rPr>
              <w:t>□</w:t>
            </w:r>
          </w:p>
        </w:tc>
      </w:tr>
      <w:tr w:rsidR="008B430E" w:rsidRPr="006723F4" w:rsidTr="00981036">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szCs w:val="24"/>
              </w:rPr>
            </w:pPr>
            <w:r>
              <w:rPr>
                <w:b/>
                <w:sz w:val="24"/>
              </w:rPr>
              <w:t>B.VERIFICAREA CONDIȚIILOR DE ELIGIBILITATE ALE PROIECTULUI</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sz w:val="24"/>
              </w:rPr>
            </w:pPr>
            <w:r w:rsidRPr="002D2CD1">
              <w:rPr>
                <w:sz w:val="24"/>
              </w:rPr>
              <w:t xml:space="preserve">EG1 </w:t>
            </w:r>
            <w:r>
              <w:rPr>
                <w:sz w:val="24"/>
              </w:rPr>
              <w:t>Solicitantul aparține categoriei de solicitanți eligibili?</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sz w:val="24"/>
              </w:rPr>
            </w:pPr>
            <w:r w:rsidRPr="002D2CD1">
              <w:rPr>
                <w:sz w:val="24"/>
              </w:rPr>
              <w:t>EG2</w:t>
            </w:r>
            <w:r>
              <w:rPr>
                <w:sz w:val="24"/>
              </w:rPr>
              <w:t xml:space="preserve"> Dimensiunea exploatației agricole se încadrează în dimensiunile admise?</w:t>
            </w:r>
            <w:r w:rsidR="002C2D87">
              <w:rPr>
                <w:sz w:val="24"/>
              </w:rPr>
              <w:t xml:space="preserve"> (4.000 – 7.999 SO)</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rsidR="008B430E" w:rsidRPr="004B4183" w:rsidRDefault="008B430E" w:rsidP="00981036">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rsidR="008B430E" w:rsidRPr="004B4183" w:rsidRDefault="008B430E" w:rsidP="00981036">
            <w:pPr>
              <w:pStyle w:val="BodyText3"/>
              <w:spacing w:before="120"/>
              <w:jc w:val="both"/>
              <w:rPr>
                <w:rFonts w:ascii="Calibri" w:hAnsi="Calibri"/>
                <w:sz w:val="24"/>
                <w:lang w:val="ro-RO" w:eastAsia="en-US"/>
              </w:rPr>
            </w:pPr>
          </w:p>
          <w:p w:rsidR="008B430E" w:rsidRPr="004B4183" w:rsidRDefault="008B430E" w:rsidP="00981036">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rsidR="008B430E" w:rsidRDefault="008B430E" w:rsidP="00981036">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rsidR="008B430E" w:rsidRPr="00163697" w:rsidRDefault="008B430E" w:rsidP="00981036">
            <w:pPr>
              <w:spacing w:after="0" w:line="240" w:lineRule="auto"/>
              <w:jc w:val="both"/>
              <w:rPr>
                <w:b/>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rsidR="008B430E" w:rsidRPr="002D2CD1" w:rsidRDefault="008B430E" w:rsidP="00981036">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rPr>
            </w:pPr>
            <w:r w:rsidRPr="00163697">
              <w:rPr>
                <w:rFonts w:cs="Calibri"/>
                <w:noProof/>
                <w:sz w:val="24"/>
                <w:szCs w:val="24"/>
              </w:rPr>
              <w:t>EG5 Proiectul prevede acordarea sprijinului în cel puțin două rate pe o perioadă de maximum cinci ani.</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szCs w:val="24"/>
              </w:rPr>
            </w:pPr>
            <w:r>
              <w:rPr>
                <w:b/>
                <w:sz w:val="24"/>
                <w:szCs w:val="24"/>
              </w:rPr>
              <w:t>VERIFICAREA CRITERIILOR DE ELIGIBILITATE SUPLIMENTARE STABILITE DE CĂTRE GAL</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C2D87" w:rsidRDefault="008B430E" w:rsidP="002C2D87">
            <w:pPr>
              <w:pStyle w:val="BodyText3"/>
              <w:spacing w:before="120"/>
              <w:jc w:val="both"/>
              <w:rPr>
                <w:rFonts w:ascii="Calibri" w:hAnsi="Calibri" w:cs="Calibri"/>
                <w:noProof/>
                <w:sz w:val="24"/>
                <w:szCs w:val="24"/>
                <w:lang w:val="ro-RO" w:eastAsia="en-US"/>
              </w:rPr>
            </w:pPr>
            <w:r w:rsidRPr="002C2D87">
              <w:rPr>
                <w:rFonts w:ascii="Calibri" w:hAnsi="Calibri" w:cs="Calibri"/>
                <w:noProof/>
                <w:sz w:val="24"/>
                <w:szCs w:val="24"/>
                <w:lang w:val="ro-RO" w:eastAsia="en-US"/>
              </w:rPr>
              <w:t>EG6</w:t>
            </w:r>
            <w:r w:rsidR="00981036" w:rsidRPr="002C2D8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Înaintea solicitării celei de-a doua tranșe de plată, benefi</w:t>
            </w:r>
            <w:r w:rsidR="002C2D87">
              <w:rPr>
                <w:rFonts w:ascii="Calibri" w:hAnsi="Calibri" w:cs="Calibri"/>
                <w:noProof/>
                <w:sz w:val="24"/>
                <w:szCs w:val="24"/>
                <w:lang w:val="ro-RO" w:eastAsia="en-US"/>
              </w:rPr>
              <w:t xml:space="preserve">ciarul va face dovada creșterii </w:t>
            </w:r>
            <w:r w:rsidR="002C2D87" w:rsidRPr="002C2D87">
              <w:rPr>
                <w:rFonts w:ascii="Calibri" w:hAnsi="Calibri" w:cs="Calibri"/>
                <w:noProof/>
                <w:sz w:val="24"/>
                <w:szCs w:val="24"/>
                <w:lang w:val="ro-RO" w:eastAsia="en-US"/>
              </w:rPr>
              <w:t xml:space="preserve">performanțelor economice ale exploatației, </w:t>
            </w:r>
            <w:r w:rsidR="002C2D87" w:rsidRPr="002C2D87">
              <w:rPr>
                <w:rFonts w:ascii="Calibri" w:hAnsi="Calibri" w:cs="Calibri"/>
                <w:noProof/>
                <w:sz w:val="24"/>
                <w:szCs w:val="24"/>
                <w:lang w:val="ro-RO" w:eastAsia="en-US"/>
              </w:rPr>
              <w:lastRenderedPageBreak/>
              <w:t>prin comercializare</w:t>
            </w:r>
            <w:r w:rsidR="002C2D87">
              <w:rPr>
                <w:rFonts w:ascii="Calibri" w:hAnsi="Calibri" w:cs="Calibri"/>
                <w:noProof/>
                <w:sz w:val="24"/>
                <w:szCs w:val="24"/>
                <w:lang w:val="ro-RO" w:eastAsia="en-US"/>
              </w:rPr>
              <w:t xml:space="preserve">a producției proprii, fără a se </w:t>
            </w:r>
            <w:r w:rsidR="002C2D87" w:rsidRPr="002C2D87">
              <w:rPr>
                <w:rFonts w:ascii="Calibri" w:hAnsi="Calibri" w:cs="Calibri"/>
                <w:noProof/>
                <w:sz w:val="24"/>
                <w:szCs w:val="24"/>
                <w:lang w:val="ro-RO" w:eastAsia="en-US"/>
              </w:rPr>
              <w:t>impune un procent de minimum 20% din valoarea primei tranșe de plată;</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C2D87" w:rsidRDefault="008B430E" w:rsidP="002C2D87">
            <w:pPr>
              <w:pStyle w:val="BodyText3"/>
              <w:spacing w:before="120"/>
              <w:jc w:val="both"/>
              <w:rPr>
                <w:rFonts w:ascii="Calibri" w:hAnsi="Calibri" w:cs="Calibri"/>
                <w:noProof/>
                <w:sz w:val="24"/>
                <w:szCs w:val="24"/>
                <w:lang w:val="ro-RO" w:eastAsia="en-US"/>
              </w:rPr>
            </w:pPr>
            <w:r w:rsidRPr="002C2D87">
              <w:rPr>
                <w:rFonts w:ascii="Calibri" w:hAnsi="Calibri" w:cs="Calibri"/>
                <w:noProof/>
                <w:sz w:val="24"/>
                <w:szCs w:val="24"/>
                <w:lang w:val="ro-RO" w:eastAsia="en-US"/>
              </w:rPr>
              <w:t>EG7</w:t>
            </w:r>
            <w:r w:rsidR="00981036" w:rsidRPr="002C2D8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În cazul în care exploatația agricolă vizează creșterea anim</w:t>
            </w:r>
            <w:r w:rsidR="002C2D87">
              <w:rPr>
                <w:rFonts w:ascii="Calibri" w:hAnsi="Calibri" w:cs="Calibri"/>
                <w:noProof/>
                <w:sz w:val="24"/>
                <w:szCs w:val="24"/>
                <w:lang w:val="ro-RO" w:eastAsia="en-US"/>
              </w:rPr>
              <w:t xml:space="preserve">alelor, Planul de afaceri poate </w:t>
            </w:r>
            <w:r w:rsidR="002C2D87" w:rsidRPr="002C2D87">
              <w:rPr>
                <w:rFonts w:ascii="Calibri" w:hAnsi="Calibri" w:cs="Calibri"/>
                <w:noProof/>
                <w:sz w:val="24"/>
                <w:szCs w:val="24"/>
                <w:lang w:val="ro-RO" w:eastAsia="en-US"/>
              </w:rPr>
              <w:t>prevede un sistem de gestionare a gunoiului de grajd, altul d</w:t>
            </w:r>
            <w:r w:rsidR="002C2D87">
              <w:rPr>
                <w:rFonts w:ascii="Calibri" w:hAnsi="Calibri" w:cs="Calibri"/>
                <w:noProof/>
                <w:sz w:val="24"/>
                <w:szCs w:val="24"/>
                <w:lang w:val="ro-RO" w:eastAsia="en-US"/>
              </w:rPr>
              <w:t xml:space="preserve">ecât platformele de gestionare, </w:t>
            </w:r>
            <w:r w:rsidR="002C2D87" w:rsidRPr="002C2D87">
              <w:rPr>
                <w:rFonts w:ascii="Calibri" w:hAnsi="Calibri" w:cs="Calibri"/>
                <w:noProof/>
                <w:sz w:val="24"/>
                <w:szCs w:val="24"/>
                <w:lang w:val="ro-RO" w:eastAsia="en-US"/>
              </w:rPr>
              <w:t>cu respectarea normelor de mediu.</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163697" w:rsidRDefault="008B430E" w:rsidP="00981036">
            <w:pPr>
              <w:spacing w:after="0" w:line="240" w:lineRule="auto"/>
              <w:jc w:val="both"/>
              <w:rPr>
                <w:b/>
                <w:sz w:val="24"/>
                <w:szCs w:val="24"/>
              </w:rPr>
            </w:pPr>
            <w:r w:rsidRPr="00163697">
              <w:rPr>
                <w:b/>
                <w:sz w:val="24"/>
                <w:szCs w:val="24"/>
              </w:rPr>
              <w:t>□</w:t>
            </w:r>
          </w:p>
        </w:tc>
      </w:tr>
      <w:tr w:rsidR="00AE23F9"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AE23F9" w:rsidRPr="002C2D87" w:rsidRDefault="00AE23F9" w:rsidP="00AE23F9">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EG8</w:t>
            </w:r>
            <w:r w:rsidRPr="004104AC">
              <w:rPr>
                <w:rFonts w:ascii="Calibri" w:hAnsi="Calibri" w:cs="Calibri"/>
                <w:noProof/>
                <w:sz w:val="24"/>
                <w:szCs w:val="24"/>
                <w:lang w:val="ro-RO" w:eastAsia="en-US"/>
              </w:rPr>
              <w:tab/>
              <w:t>Solicitantul trebuie să se încadreze în categoria microîntreprinderilor şi întreprinderilor mici, cu sediul în teritoriul GAL-MVS;</w:t>
            </w:r>
          </w:p>
        </w:tc>
        <w:tc>
          <w:tcPr>
            <w:tcW w:w="1069" w:type="dxa"/>
            <w:gridSpan w:val="2"/>
            <w:tcBorders>
              <w:top w:val="single" w:sz="4" w:space="0" w:color="auto"/>
              <w:left w:val="single" w:sz="4" w:space="0" w:color="auto"/>
              <w:bottom w:val="single" w:sz="4" w:space="0" w:color="auto"/>
              <w:right w:val="single" w:sz="4" w:space="0" w:color="auto"/>
            </w:tcBorders>
          </w:tcPr>
          <w:p w:rsidR="00AE23F9" w:rsidRPr="00163697" w:rsidRDefault="00AE23F9" w:rsidP="00AE23F9">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AE23F9" w:rsidRPr="00163697" w:rsidRDefault="00AE23F9" w:rsidP="00AE23F9">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AE23F9" w:rsidRPr="00163697" w:rsidRDefault="00AE23F9" w:rsidP="00AE23F9">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EG9</w:t>
            </w:r>
            <w:r w:rsidR="002C2D87" w:rsidRPr="002C2D87">
              <w:rPr>
                <w:rFonts w:ascii="Calibri" w:hAnsi="Calibri" w:cs="Calibri"/>
                <w:noProof/>
                <w:sz w:val="24"/>
                <w:szCs w:val="24"/>
                <w:lang w:val="ro-RO" w:eastAsia="en-US"/>
              </w:rPr>
              <w:t xml:space="preserve"> Solicitantul nu a beneficiat de sprijin anterior prin această sub-măsură din PNDR 2014-2020;</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EG10</w:t>
            </w:r>
            <w:r w:rsidR="002C2D87" w:rsidRPr="002C2D87">
              <w:rPr>
                <w:rFonts w:ascii="Calibri" w:hAnsi="Calibri" w:cs="Calibri"/>
                <w:noProof/>
                <w:sz w:val="24"/>
                <w:szCs w:val="24"/>
                <w:lang w:val="ro-RO" w:eastAsia="en-US"/>
              </w:rPr>
              <w:t xml:space="preserve"> O exploataţie agricolă nu poate primi sprijin decât o singură dată în cadrul acestei sub-măsuri prin PNDR 2014-2020, în sensul că exploatația nu poate fi transferată între doi sau mai mulți fermieri, beneficiari ai sprijinului prin această sub-măsură pentru a se evita crearea de condiții artificiale;</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EG11</w:t>
            </w:r>
            <w:r w:rsidR="002C2D87" w:rsidRPr="002C2D87">
              <w:rPr>
                <w:rFonts w:ascii="Calibri" w:hAnsi="Calibri" w:cs="Calibri"/>
                <w:noProof/>
                <w:sz w:val="24"/>
                <w:szCs w:val="24"/>
                <w:lang w:val="ro-RO" w:eastAsia="en-US"/>
              </w:rPr>
              <w:t xml:space="preserve"> În cazul sectorului pomicol, vor fi luate în considerare pentru sprijin doar speciile eligibile și suprafeţele incluse în Anexa din Cadrul Național de Implementare aferentă STP, exceptând cultura de căpșuni în sere si solarii.</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EG12</w:t>
            </w:r>
            <w:r w:rsidR="002C2D87" w:rsidRPr="002C2D87">
              <w:rPr>
                <w:rFonts w:ascii="Calibri" w:hAnsi="Calibri" w:cs="Calibri"/>
                <w:noProof/>
                <w:sz w:val="24"/>
                <w:szCs w:val="24"/>
                <w:lang w:val="ro-RO" w:eastAsia="en-US"/>
              </w:rPr>
              <w:tab/>
              <w:t>Implementarea planului de afaceri trebuie să înceapă în termen de cel mult nouă luni de la data deciziei de acordare a sprijinului;</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EG13</w:t>
            </w:r>
            <w:r w:rsidR="002C2D87" w:rsidRPr="002C2D87">
              <w:rPr>
                <w:rFonts w:ascii="Calibri" w:hAnsi="Calibri" w:cs="Calibri"/>
                <w:noProof/>
                <w:sz w:val="24"/>
                <w:szCs w:val="24"/>
                <w:lang w:val="ro-RO" w:eastAsia="en-US"/>
              </w:rPr>
              <w:tab/>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8C539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C5397" w:rsidRDefault="008C5397" w:rsidP="008C5397">
            <w:pPr>
              <w:pStyle w:val="BodyText3"/>
              <w:spacing w:before="120"/>
              <w:jc w:val="both"/>
              <w:rPr>
                <w:rFonts w:ascii="Calibri" w:hAnsi="Calibri" w:cs="Calibri"/>
                <w:noProof/>
                <w:sz w:val="24"/>
                <w:szCs w:val="24"/>
                <w:lang w:val="ro-RO" w:eastAsia="en-US"/>
              </w:rPr>
            </w:pPr>
            <w:r w:rsidRPr="008C5397">
              <w:rPr>
                <w:rFonts w:ascii="Calibri" w:hAnsi="Calibri" w:cs="Calibri"/>
                <w:noProof/>
                <w:sz w:val="24"/>
                <w:szCs w:val="24"/>
                <w:lang w:val="ro-RO" w:eastAsia="en-US"/>
              </w:rPr>
              <w:t>EG14 În cazul investițiilor viticole pentru soiurile de struguri de vin, vor fi luate în considerare și investițiile în alte exploatații decât cele din arealele viticole nominalizate prin OMADR nr. 397/2003.</w:t>
            </w:r>
          </w:p>
        </w:tc>
        <w:tc>
          <w:tcPr>
            <w:tcW w:w="1069" w:type="dxa"/>
            <w:gridSpan w:val="2"/>
            <w:tcBorders>
              <w:top w:val="single" w:sz="4" w:space="0" w:color="auto"/>
              <w:left w:val="single" w:sz="4" w:space="0" w:color="auto"/>
              <w:bottom w:val="single" w:sz="4" w:space="0" w:color="auto"/>
              <w:right w:val="single" w:sz="4" w:space="0" w:color="auto"/>
            </w:tcBorders>
          </w:tcPr>
          <w:p w:rsidR="008C5397" w:rsidRPr="00163697" w:rsidRDefault="008C5397" w:rsidP="008C539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C5397" w:rsidRPr="00163697" w:rsidRDefault="008C5397" w:rsidP="008C539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C5397" w:rsidRPr="00163697" w:rsidRDefault="008C5397" w:rsidP="008C5397">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Pr="004B4183">
              <w:rPr>
                <w:rFonts w:ascii="Calibri" w:hAnsi="Calibri"/>
                <w:sz w:val="24"/>
                <w:szCs w:val="24"/>
                <w:lang w:val="ro-RO" w:eastAsia="en-US"/>
              </w:rPr>
              <w:t>50.000 de euro</w:t>
            </w:r>
            <w:r w:rsidRPr="004B4183">
              <w:rPr>
                <w:rFonts w:ascii="Calibri" w:hAnsi="Calibri" w:cs="Calibri"/>
                <w:noProof/>
                <w:sz w:val="24"/>
                <w:szCs w:val="24"/>
                <w:lang w:val="ro-RO" w:eastAsia="en-US"/>
              </w:rPr>
              <w:t>.</w:t>
            </w:r>
          </w:p>
          <w:p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50.000 euro                                                                          </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lastRenderedPageBreak/>
              <w:t>•</w:t>
            </w:r>
            <w:r w:rsidRPr="004B4183">
              <w:rPr>
                <w:rFonts w:ascii="Calibri" w:hAnsi="Calibri" w:cs="Calibri"/>
                <w:noProof/>
                <w:sz w:val="24"/>
                <w:szCs w:val="24"/>
                <w:lang w:val="ro-RO" w:eastAsia="en-US"/>
              </w:rPr>
              <w:tab/>
              <w:t xml:space="preserve">Maximum prevăzut în fișa măsurii din SDL, dar nu mai mult de 70.000 euro în cazul activităților de producție, servicii medicale, sanitar-veterinare și de agroturism  </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rsidR="008B430E" w:rsidRPr="00163697" w:rsidRDefault="008B430E" w:rsidP="00981036">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163697" w:rsidRDefault="008B430E" w:rsidP="00981036">
            <w:pPr>
              <w:spacing w:after="0" w:line="240" w:lineRule="auto"/>
              <w:jc w:val="both"/>
              <w:rPr>
                <w:b/>
                <w:sz w:val="24"/>
                <w:szCs w:val="24"/>
              </w:rPr>
            </w:pP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szCs w:val="24"/>
              </w:rPr>
            </w:pPr>
            <w:r>
              <w:rPr>
                <w:b/>
                <w:sz w:val="24"/>
                <w:szCs w:val="24"/>
              </w:rPr>
              <w:t>E. VERIFICAREA CRITERIILOR DE SELECȚIE APLICATE DE CĂTRE GAL</w:t>
            </w:r>
          </w:p>
        </w:tc>
      </w:tr>
      <w:tr w:rsidR="007565E8" w:rsidRPr="006723F4" w:rsidTr="0026174B">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CA76B1">
            <w:pPr>
              <w:rPr>
                <w:rFonts w:ascii="Trebuchet MS" w:hAnsi="Trebuchet MS"/>
              </w:rPr>
            </w:pPr>
            <w:r>
              <w:rPr>
                <w:rFonts w:ascii="Trebuchet MS" w:hAnsi="Trebuchet MS"/>
              </w:rPr>
              <w:t xml:space="preserve">CS1 </w:t>
            </w:r>
            <w:r w:rsidRPr="00217161">
              <w:rPr>
                <w:rFonts w:ascii="Trebuchet MS" w:hAnsi="Trebuchet MS"/>
              </w:rPr>
              <w:t xml:space="preserve">Solicitantul va crea cel puțin un loc de muncă pentru o perioadă de cel puțin un an </w:t>
            </w:r>
            <w:r>
              <w:rPr>
                <w:rFonts w:ascii="Trebuchet MS" w:hAnsi="Trebuchet MS"/>
              </w:rPr>
              <w:t>– 20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CA76B1">
            <w:pPr>
              <w:spacing w:after="0" w:line="240" w:lineRule="auto"/>
              <w:jc w:val="both"/>
              <w:rPr>
                <w:b/>
                <w:sz w:val="24"/>
                <w:szCs w:val="24"/>
              </w:rPr>
            </w:pPr>
          </w:p>
        </w:tc>
      </w:tr>
      <w:tr w:rsidR="007565E8" w:rsidRPr="006723F4" w:rsidTr="00862B20">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CA76B1">
            <w:pPr>
              <w:rPr>
                <w:rFonts w:ascii="Trebuchet MS" w:hAnsi="Trebuchet MS"/>
                <w:b/>
              </w:rPr>
            </w:pPr>
            <w:r>
              <w:rPr>
                <w:rFonts w:ascii="Trebuchet MS" w:hAnsi="Trebuchet MS"/>
              </w:rPr>
              <w:t xml:space="preserve">CS2 </w:t>
            </w:r>
            <w:r w:rsidRPr="00217161">
              <w:rPr>
                <w:rFonts w:ascii="Trebuchet MS" w:hAnsi="Trebuchet MS"/>
              </w:rPr>
              <w:t>Solicitantul va prezenta un acord de parteneriat cu o cooperativă/grup de producători, care să aibă o perioadă de valabilitate cel puțin egală cu perioada pentru care se acordă finanțarea</w:t>
            </w:r>
            <w:r>
              <w:rPr>
                <w:rFonts w:ascii="Trebuchet MS" w:hAnsi="Trebuchet MS"/>
              </w:rPr>
              <w:t xml:space="preserve"> – 10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CA76B1">
            <w:pPr>
              <w:spacing w:after="0" w:line="240" w:lineRule="auto"/>
              <w:jc w:val="both"/>
              <w:rPr>
                <w:b/>
                <w:sz w:val="24"/>
                <w:szCs w:val="24"/>
              </w:rPr>
            </w:pPr>
          </w:p>
        </w:tc>
      </w:tr>
      <w:tr w:rsidR="007565E8" w:rsidRPr="006723F4" w:rsidTr="00DB159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B41151">
            <w:pPr>
              <w:jc w:val="both"/>
              <w:rPr>
                <w:rFonts w:ascii="Trebuchet MS" w:hAnsi="Trebuchet MS"/>
              </w:rPr>
            </w:pPr>
            <w:r>
              <w:rPr>
                <w:rFonts w:ascii="Trebuchet MS" w:hAnsi="Trebuchet MS"/>
              </w:rPr>
              <w:t xml:space="preserve">CS3 </w:t>
            </w:r>
            <w:r w:rsidRPr="00217161">
              <w:rPr>
                <w:rFonts w:ascii="Trebuchet MS" w:hAnsi="Trebuchet MS"/>
              </w:rPr>
              <w:t xml:space="preserve">Solicitantul prevede acțiuni  </w:t>
            </w:r>
            <w:r>
              <w:rPr>
                <w:rFonts w:ascii="Trebuchet MS" w:hAnsi="Trebuchet MS"/>
              </w:rPr>
              <w:t>inovative/de protecția mediului – 5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807CF7">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B41151">
            <w:pPr>
              <w:jc w:val="both"/>
              <w:rPr>
                <w:rFonts w:ascii="Trebuchet MS" w:hAnsi="Trebuchet MS"/>
              </w:rPr>
            </w:pPr>
            <w:r>
              <w:rPr>
                <w:rFonts w:ascii="Trebuchet MS" w:hAnsi="Trebuchet MS"/>
              </w:rPr>
              <w:t xml:space="preserve">CS4 </w:t>
            </w:r>
            <w:r w:rsidRPr="00217161">
              <w:rPr>
                <w:rFonts w:ascii="Trebuchet MS" w:hAnsi="Trebuchet MS"/>
              </w:rPr>
              <w:t>Nivelul de competențe al solicitantului</w:t>
            </w:r>
            <w:r>
              <w:rPr>
                <w:rFonts w:ascii="Trebuchet MS" w:hAnsi="Trebuchet MS"/>
              </w:rPr>
              <w:t xml:space="preserve"> – maxim 15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352135">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B41151">
            <w:pPr>
              <w:jc w:val="both"/>
              <w:rPr>
                <w:rFonts w:ascii="Trebuchet MS" w:hAnsi="Trebuchet MS"/>
              </w:rPr>
            </w:pPr>
            <w:r>
              <w:rPr>
                <w:rFonts w:ascii="Trebuchet MS" w:hAnsi="Trebuchet MS"/>
              </w:rPr>
              <w:t xml:space="preserve">CS4.1 </w:t>
            </w:r>
            <w:r w:rsidRPr="00217161">
              <w:rPr>
                <w:rFonts w:ascii="Trebuchet MS" w:hAnsi="Trebuchet MS"/>
              </w:rPr>
              <w:t>Solicitantul a absolvit cu diplomă de studii superioare în domeniul agricol*</w:t>
            </w:r>
            <w:r>
              <w:rPr>
                <w:rFonts w:ascii="Trebuchet MS" w:hAnsi="Trebuchet MS"/>
              </w:rPr>
              <w:t xml:space="preserve"> - 15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57103B">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B41151">
            <w:pPr>
              <w:jc w:val="both"/>
              <w:rPr>
                <w:rFonts w:ascii="Trebuchet MS" w:hAnsi="Trebuchet MS"/>
              </w:rPr>
            </w:pPr>
            <w:r>
              <w:rPr>
                <w:rFonts w:ascii="Trebuchet MS" w:hAnsi="Trebuchet MS"/>
              </w:rPr>
              <w:t xml:space="preserve">CS4.2 </w:t>
            </w:r>
            <w:r w:rsidRPr="00217161">
              <w:rPr>
                <w:rFonts w:ascii="Trebuchet MS" w:hAnsi="Trebuchet MS"/>
              </w:rPr>
              <w:t>Solicitantul a absolvit studii postliceale sau liceale în domeniul agricol*</w:t>
            </w:r>
            <w:r>
              <w:rPr>
                <w:rFonts w:ascii="Trebuchet MS" w:hAnsi="Trebuchet MS"/>
              </w:rPr>
              <w:t xml:space="preserve"> - 10 puncte </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B27D2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B41151">
            <w:pPr>
              <w:jc w:val="both"/>
              <w:rPr>
                <w:rFonts w:ascii="Trebuchet MS" w:hAnsi="Trebuchet MS"/>
              </w:rPr>
            </w:pPr>
            <w:r>
              <w:rPr>
                <w:rFonts w:ascii="Trebuchet MS" w:hAnsi="Trebuchet MS"/>
              </w:rPr>
              <w:t xml:space="preserve">CS4.3 </w:t>
            </w:r>
            <w:r w:rsidRPr="00217161">
              <w:rPr>
                <w:rFonts w:ascii="Trebuchet MS" w:hAnsi="Trebuchet MS"/>
              </w:rPr>
              <w:t>Solicitantul a absolvit un curs în domeniul agricol sau agro-alimentar, desfășurat de cooperativă, sau se obligă să finalizeze acest curs în maxim 36 de luni de la data adoptării deciziei individuale de acordare a ajutorului *</w:t>
            </w:r>
            <w:r>
              <w:rPr>
                <w:rFonts w:ascii="Trebuchet MS" w:hAnsi="Trebuchet MS"/>
              </w:rPr>
              <w:t xml:space="preserve"> - 5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D5580F">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B41151">
            <w:pPr>
              <w:jc w:val="both"/>
              <w:rPr>
                <w:rFonts w:ascii="Trebuchet MS" w:hAnsi="Trebuchet MS"/>
              </w:rPr>
            </w:pPr>
            <w:r>
              <w:rPr>
                <w:rFonts w:ascii="Trebuchet MS" w:hAnsi="Trebuchet MS"/>
              </w:rPr>
              <w:t xml:space="preserve">CS5 </w:t>
            </w:r>
            <w:r w:rsidRPr="00217161">
              <w:rPr>
                <w:rFonts w:ascii="Trebuchet MS" w:hAnsi="Trebuchet MS"/>
              </w:rPr>
              <w:t>Solicitantul va demonstra printr-o recomandare din partea cooperativei faptul că a participat la sesiunile de informare privind lanțul scurt agroalimentar de calitate (organizate din resursele financiare ale coperativei/grupului de producători)</w:t>
            </w:r>
            <w:r>
              <w:rPr>
                <w:rFonts w:ascii="Trebuchet MS" w:hAnsi="Trebuchet MS"/>
              </w:rPr>
              <w:t xml:space="preserve"> – 10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1E6A7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217161" w:rsidRDefault="007565E8" w:rsidP="00CA76B1">
            <w:pPr>
              <w:jc w:val="both"/>
              <w:rPr>
                <w:rFonts w:ascii="Trebuchet MS" w:hAnsi="Trebuchet MS"/>
              </w:rPr>
            </w:pPr>
            <w:r>
              <w:rPr>
                <w:rFonts w:ascii="Trebuchet MS" w:hAnsi="Trebuchet MS"/>
                <w:b/>
              </w:rPr>
              <w:t xml:space="preserve">OBS. </w:t>
            </w:r>
            <w:r w:rsidRPr="00217161">
              <w:rPr>
                <w:rFonts w:ascii="Trebuchet MS" w:hAnsi="Trebuchet MS"/>
                <w:b/>
              </w:rPr>
              <w:t xml:space="preserve">* </w:t>
            </w:r>
            <w:r w:rsidRPr="00217161">
              <w:rPr>
                <w:rFonts w:ascii="Trebuchet MS" w:hAnsi="Trebuchet MS"/>
              </w:rPr>
              <w:t>Se cuantifică doar o vari</w:t>
            </w:r>
            <w:r>
              <w:rPr>
                <w:rFonts w:ascii="Trebuchet MS" w:hAnsi="Trebuchet MS"/>
              </w:rPr>
              <w:t xml:space="preserve">antă din </w:t>
            </w:r>
            <w:r w:rsidRPr="00217161">
              <w:rPr>
                <w:rFonts w:ascii="Trebuchet MS" w:hAnsi="Trebuchet MS"/>
              </w:rPr>
              <w:t>următoarele:</w:t>
            </w:r>
            <w:r>
              <w:rPr>
                <w:rFonts w:ascii="Trebuchet MS" w:hAnsi="Trebuchet MS"/>
              </w:rPr>
              <w:t xml:space="preserve"> </w:t>
            </w:r>
            <w:r w:rsidRPr="00217161">
              <w:rPr>
                <w:rFonts w:ascii="Trebuchet MS" w:hAnsi="Trebuchet MS"/>
              </w:rPr>
              <w:t>(CS4.1,</w:t>
            </w:r>
            <w:r>
              <w:rPr>
                <w:rFonts w:ascii="Trebuchet MS" w:hAnsi="Trebuchet MS"/>
              </w:rPr>
              <w:t xml:space="preserve"> </w:t>
            </w:r>
            <w:r w:rsidRPr="00217161">
              <w:rPr>
                <w:rFonts w:ascii="Trebuchet MS" w:hAnsi="Trebuchet MS"/>
              </w:rPr>
              <w:t>CS4.2,</w:t>
            </w:r>
            <w:r>
              <w:rPr>
                <w:rFonts w:ascii="Trebuchet MS" w:hAnsi="Trebuchet MS"/>
              </w:rPr>
              <w:t xml:space="preserve"> </w:t>
            </w:r>
            <w:r w:rsidRPr="00217161">
              <w:rPr>
                <w:rFonts w:ascii="Trebuchet MS" w:hAnsi="Trebuchet MS"/>
              </w:rPr>
              <w:t>CS4.3)</w:t>
            </w:r>
          </w:p>
        </w:tc>
        <w:tc>
          <w:tcPr>
            <w:tcW w:w="3330" w:type="dxa"/>
            <w:gridSpan w:val="5"/>
            <w:tcBorders>
              <w:top w:val="single" w:sz="4" w:space="0" w:color="auto"/>
              <w:left w:val="single" w:sz="4" w:space="0" w:color="auto"/>
              <w:bottom w:val="single" w:sz="4" w:space="0" w:color="auto"/>
              <w:right w:val="single" w:sz="4" w:space="0" w:color="auto"/>
            </w:tcBorders>
          </w:tcPr>
          <w:p w:rsidR="007565E8" w:rsidRDefault="007565E8" w:rsidP="00CA76B1">
            <w:pPr>
              <w:spacing w:after="0" w:line="240" w:lineRule="auto"/>
              <w:jc w:val="both"/>
              <w:rPr>
                <w:b/>
                <w:sz w:val="24"/>
                <w:szCs w:val="24"/>
              </w:rPr>
            </w:pPr>
          </w:p>
        </w:tc>
      </w:tr>
      <w:tr w:rsidR="007565E8" w:rsidRPr="006723F4" w:rsidTr="00D159E8">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Default="007565E8" w:rsidP="00CA76B1">
            <w:pPr>
              <w:autoSpaceDE w:val="0"/>
              <w:autoSpaceDN w:val="0"/>
              <w:adjustRightInd w:val="0"/>
              <w:spacing w:before="120" w:after="0"/>
              <w:jc w:val="both"/>
              <w:rPr>
                <w:rFonts w:ascii="Trebuchet MS" w:hAnsi="Trebuchet MS"/>
                <w:b/>
              </w:rPr>
            </w:pPr>
            <w:r w:rsidRPr="0009607B">
              <w:rPr>
                <w:rFonts w:ascii="Trebuchet MS" w:hAnsi="Trebuchet MS"/>
                <w:b/>
              </w:rPr>
              <w:t>Criterii de selectie specifice pentru domeniul agricol</w:t>
            </w:r>
          </w:p>
        </w:tc>
        <w:tc>
          <w:tcPr>
            <w:tcW w:w="3330" w:type="dxa"/>
            <w:gridSpan w:val="5"/>
            <w:tcBorders>
              <w:top w:val="single" w:sz="4" w:space="0" w:color="auto"/>
              <w:left w:val="single" w:sz="4" w:space="0" w:color="auto"/>
              <w:bottom w:val="single" w:sz="4" w:space="0" w:color="auto"/>
              <w:right w:val="single" w:sz="4" w:space="0" w:color="auto"/>
            </w:tcBorders>
          </w:tcPr>
          <w:p w:rsidR="007565E8" w:rsidRDefault="007565E8" w:rsidP="00CA76B1">
            <w:pPr>
              <w:spacing w:after="0" w:line="240" w:lineRule="auto"/>
              <w:jc w:val="both"/>
              <w:rPr>
                <w:b/>
                <w:sz w:val="24"/>
                <w:szCs w:val="24"/>
              </w:rPr>
            </w:pPr>
          </w:p>
        </w:tc>
      </w:tr>
      <w:tr w:rsidR="007565E8" w:rsidRPr="006723F4" w:rsidTr="00C453F4">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b/>
              </w:rPr>
            </w:pPr>
            <w:r>
              <w:rPr>
                <w:rFonts w:ascii="Trebuchet MS" w:hAnsi="Trebuchet MS"/>
                <w:b/>
              </w:rPr>
              <w:t xml:space="preserve">CS1 </w:t>
            </w:r>
            <w:r w:rsidRPr="0009607B">
              <w:rPr>
                <w:rFonts w:ascii="Trebuchet MS" w:hAnsi="Trebuchet MS"/>
                <w:b/>
              </w:rPr>
              <w:t>Culturi de plante și legume</w:t>
            </w:r>
            <w:r>
              <w:rPr>
                <w:rFonts w:ascii="Trebuchet MS" w:hAnsi="Trebuchet MS"/>
                <w:b/>
              </w:rPr>
              <w:t xml:space="preserve"> – maxim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DC7438">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CS1.1 </w:t>
            </w:r>
            <w:r w:rsidRPr="0009607B">
              <w:rPr>
                <w:rFonts w:ascii="Trebuchet MS" w:hAnsi="Trebuchet MS"/>
              </w:rPr>
              <w:t>Culturi de plante furajere pentru animale</w:t>
            </w:r>
            <w:r>
              <w:rPr>
                <w:rFonts w:ascii="Trebuchet MS" w:hAnsi="Trebuchet MS"/>
              </w:rPr>
              <w:t xml:space="preserve"> –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7C0D1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CS1.2 </w:t>
            </w:r>
            <w:r w:rsidRPr="0009607B">
              <w:rPr>
                <w:rFonts w:ascii="Trebuchet MS" w:hAnsi="Trebuchet MS"/>
              </w:rPr>
              <w:t>Legumicultură  în camp și în spații protejate</w:t>
            </w:r>
            <w:r>
              <w:rPr>
                <w:rFonts w:ascii="Trebuchet MS" w:hAnsi="Trebuchet MS"/>
              </w:rPr>
              <w:t xml:space="preserve"> – 30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25616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b/>
              </w:rPr>
            </w:pPr>
            <w:r>
              <w:rPr>
                <w:rFonts w:ascii="Trebuchet MS" w:hAnsi="Trebuchet MS"/>
                <w:b/>
              </w:rPr>
              <w:lastRenderedPageBreak/>
              <w:t xml:space="preserve">CS2 </w:t>
            </w:r>
            <w:r w:rsidRPr="0009607B">
              <w:rPr>
                <w:rFonts w:ascii="Trebuchet MS" w:hAnsi="Trebuchet MS"/>
                <w:b/>
              </w:rPr>
              <w:t>Sectorul pomicol</w:t>
            </w:r>
            <w:r>
              <w:rPr>
                <w:rFonts w:ascii="Trebuchet MS" w:hAnsi="Trebuchet MS"/>
                <w:b/>
              </w:rPr>
              <w:t xml:space="preserve"> – maxim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E72EE5">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CS2.1 </w:t>
            </w:r>
            <w:r w:rsidRPr="0009607B">
              <w:rPr>
                <w:rFonts w:ascii="Trebuchet MS" w:hAnsi="Trebuchet MS"/>
              </w:rPr>
              <w:t xml:space="preserve">Plantații de pomi fructiferi </w:t>
            </w:r>
            <w:r>
              <w:rPr>
                <w:rFonts w:ascii="Trebuchet MS" w:hAnsi="Trebuchet MS"/>
              </w:rPr>
              <w:t>(meri,peri,vișini,gutui, pruni) – 30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E2730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CS2.2 </w:t>
            </w:r>
            <w:r w:rsidRPr="0009607B">
              <w:rPr>
                <w:rFonts w:ascii="Trebuchet MS" w:hAnsi="Trebuchet MS"/>
              </w:rPr>
              <w:t>Plantații de arbuști fructiferi (coacăz, mur, zmeur, afin, cătină, soc)</w:t>
            </w:r>
            <w:r>
              <w:rPr>
                <w:rFonts w:ascii="Trebuchet MS" w:hAnsi="Trebuchet MS"/>
              </w:rPr>
              <w:t xml:space="preserve"> –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0D69A4">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CS2.3 </w:t>
            </w:r>
            <w:r w:rsidRPr="0009607B">
              <w:rPr>
                <w:rFonts w:ascii="Trebuchet MS" w:hAnsi="Trebuchet MS"/>
              </w:rPr>
              <w:t xml:space="preserve">Plantații de căpșuni în </w:t>
            </w:r>
            <w:r>
              <w:rPr>
                <w:rFonts w:ascii="Trebuchet MS" w:hAnsi="Trebuchet MS"/>
              </w:rPr>
              <w:t>camp – 20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0C5920">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CS2.4 </w:t>
            </w:r>
            <w:r w:rsidRPr="0009607B">
              <w:rPr>
                <w:rFonts w:ascii="Trebuchet MS" w:hAnsi="Trebuchet MS"/>
              </w:rPr>
              <w:t>Plantații de plante medicinale și aromatice</w:t>
            </w:r>
            <w:r>
              <w:rPr>
                <w:rFonts w:ascii="Trebuchet MS" w:hAnsi="Trebuchet MS"/>
              </w:rPr>
              <w:t xml:space="preserve"> – 20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1913F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b/>
              </w:rPr>
            </w:pPr>
            <w:r>
              <w:rPr>
                <w:rFonts w:ascii="Trebuchet MS" w:hAnsi="Trebuchet MS"/>
                <w:b/>
              </w:rPr>
              <w:t xml:space="preserve">CS3 </w:t>
            </w:r>
            <w:r w:rsidRPr="0009607B">
              <w:rPr>
                <w:rFonts w:ascii="Trebuchet MS" w:hAnsi="Trebuchet MS"/>
                <w:b/>
              </w:rPr>
              <w:t>Sectorul zootehnic</w:t>
            </w:r>
            <w:r>
              <w:rPr>
                <w:rFonts w:ascii="Trebuchet MS" w:hAnsi="Trebuchet MS"/>
                <w:b/>
              </w:rPr>
              <w:t xml:space="preserve"> – maxim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EF1B9F">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CS3.1 </w:t>
            </w:r>
            <w:r w:rsidRPr="0009607B">
              <w:rPr>
                <w:rFonts w:ascii="Trebuchet MS" w:hAnsi="Trebuchet MS"/>
              </w:rPr>
              <w:t xml:space="preserve">Bovine de rase superioare (ANARZ) și bubaline </w:t>
            </w:r>
            <w:r>
              <w:rPr>
                <w:rFonts w:ascii="Trebuchet MS" w:hAnsi="Trebuchet MS"/>
              </w:rPr>
              <w:t>–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5060C7">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CS3.2 </w:t>
            </w:r>
            <w:r w:rsidRPr="0009607B">
              <w:rPr>
                <w:rFonts w:ascii="Trebuchet MS" w:hAnsi="Trebuchet MS"/>
              </w:rPr>
              <w:t xml:space="preserve">Apicultură </w:t>
            </w:r>
            <w:r>
              <w:rPr>
                <w:rFonts w:ascii="Trebuchet MS" w:hAnsi="Trebuchet MS"/>
              </w:rPr>
              <w:t>–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BF5458">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CS3.3 </w:t>
            </w:r>
            <w:r w:rsidRPr="0009607B">
              <w:rPr>
                <w:rFonts w:ascii="Trebuchet MS" w:hAnsi="Trebuchet MS"/>
              </w:rPr>
              <w:t>Ovine și caprine –rase indigene</w:t>
            </w:r>
            <w:r>
              <w:rPr>
                <w:rFonts w:ascii="Trebuchet MS" w:hAnsi="Trebuchet MS"/>
              </w:rPr>
              <w:t xml:space="preserve"> –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A16AD1">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09607B" w:rsidRDefault="007565E8" w:rsidP="00B41151">
            <w:pPr>
              <w:jc w:val="both"/>
              <w:rPr>
                <w:rFonts w:ascii="Trebuchet MS" w:hAnsi="Trebuchet MS"/>
              </w:rPr>
            </w:pPr>
            <w:r>
              <w:rPr>
                <w:rFonts w:ascii="Trebuchet MS" w:hAnsi="Trebuchet MS"/>
              </w:rPr>
              <w:t xml:space="preserve">CS4 </w:t>
            </w:r>
            <w:r w:rsidRPr="0009607B">
              <w:rPr>
                <w:rFonts w:ascii="Trebuchet MS" w:hAnsi="Trebuchet MS"/>
              </w:rPr>
              <w:t xml:space="preserve">Ferme mixte (se detaliaza în funcție de ponderea exploatației, dar nu mai mult de 40 de puncte) </w:t>
            </w:r>
            <w:r>
              <w:rPr>
                <w:rFonts w:ascii="Trebuchet MS" w:hAnsi="Trebuchet MS"/>
              </w:rPr>
              <w:t>– 40 puncte</w:t>
            </w:r>
          </w:p>
        </w:tc>
        <w:tc>
          <w:tcPr>
            <w:tcW w:w="3330" w:type="dxa"/>
            <w:gridSpan w:val="5"/>
            <w:tcBorders>
              <w:top w:val="single" w:sz="4" w:space="0" w:color="auto"/>
              <w:left w:val="single" w:sz="4" w:space="0" w:color="auto"/>
              <w:bottom w:val="single" w:sz="4" w:space="0" w:color="auto"/>
              <w:right w:val="single" w:sz="4" w:space="0" w:color="auto"/>
            </w:tcBorders>
          </w:tcPr>
          <w:p w:rsidR="007565E8" w:rsidRPr="00163697" w:rsidRDefault="007565E8" w:rsidP="00B41151">
            <w:pPr>
              <w:spacing w:after="0" w:line="240" w:lineRule="auto"/>
              <w:jc w:val="both"/>
              <w:rPr>
                <w:b/>
                <w:sz w:val="24"/>
                <w:szCs w:val="24"/>
              </w:rPr>
            </w:pPr>
          </w:p>
        </w:tc>
      </w:tr>
      <w:tr w:rsidR="007565E8" w:rsidRPr="006723F4" w:rsidTr="000422FB">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Pr="00165605" w:rsidRDefault="007565E8" w:rsidP="00CA76B1">
            <w:pPr>
              <w:rPr>
                <w:rFonts w:ascii="Trebuchet MS" w:hAnsi="Trebuchet MS"/>
              </w:rPr>
            </w:pPr>
            <w:r>
              <w:rPr>
                <w:rFonts w:ascii="Trebuchet MS" w:hAnsi="Trebuchet MS"/>
                <w:b/>
              </w:rPr>
              <w:t xml:space="preserve">OBS. </w:t>
            </w:r>
            <w:r w:rsidRPr="00165605">
              <w:rPr>
                <w:rFonts w:ascii="Trebuchet MS" w:hAnsi="Trebuchet MS"/>
                <w:b/>
              </w:rPr>
              <w:t xml:space="preserve">* </w:t>
            </w:r>
            <w:r w:rsidRPr="00165605">
              <w:rPr>
                <w:rFonts w:ascii="Trebuchet MS" w:hAnsi="Trebuchet MS"/>
              </w:rPr>
              <w:t xml:space="preserve">Se cuantifică doar o variantă din </w:t>
            </w:r>
            <w:r>
              <w:rPr>
                <w:rFonts w:ascii="Trebuchet MS" w:hAnsi="Trebuchet MS"/>
              </w:rPr>
              <w:t>următoarele: (CS1.1, CS1.2,</w:t>
            </w:r>
            <w:r w:rsidRPr="00165605">
              <w:rPr>
                <w:rFonts w:ascii="Trebuchet MS" w:hAnsi="Trebuchet MS"/>
              </w:rPr>
              <w:t>)</w:t>
            </w:r>
            <w:r>
              <w:rPr>
                <w:rFonts w:ascii="Trebuchet MS" w:hAnsi="Trebuchet MS"/>
              </w:rPr>
              <w:t>; (CS2.1, CS2.2, CS2.3, CS2.4); (CS3.1, CS3.2, CS3.3)</w:t>
            </w:r>
          </w:p>
        </w:tc>
        <w:tc>
          <w:tcPr>
            <w:tcW w:w="3330" w:type="dxa"/>
            <w:gridSpan w:val="5"/>
            <w:tcBorders>
              <w:top w:val="single" w:sz="4" w:space="0" w:color="auto"/>
              <w:left w:val="single" w:sz="4" w:space="0" w:color="auto"/>
              <w:bottom w:val="single" w:sz="4" w:space="0" w:color="auto"/>
              <w:right w:val="single" w:sz="4" w:space="0" w:color="auto"/>
            </w:tcBorders>
          </w:tcPr>
          <w:p w:rsidR="007565E8" w:rsidRDefault="007565E8" w:rsidP="00CA76B1">
            <w:pPr>
              <w:spacing w:after="0" w:line="240" w:lineRule="auto"/>
              <w:jc w:val="both"/>
              <w:rPr>
                <w:b/>
                <w:sz w:val="24"/>
                <w:szCs w:val="24"/>
              </w:rPr>
            </w:pPr>
          </w:p>
        </w:tc>
      </w:tr>
      <w:tr w:rsidR="007565E8" w:rsidRPr="006723F4" w:rsidTr="002550E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7565E8" w:rsidRDefault="007565E8" w:rsidP="00CA76B1">
            <w:pPr>
              <w:rPr>
                <w:rFonts w:ascii="Trebuchet MS" w:hAnsi="Trebuchet MS"/>
                <w:b/>
              </w:rPr>
            </w:pPr>
            <w:bookmarkStart w:id="4" w:name="_GoBack" w:colFirst="1" w:colLast="1"/>
            <w:r>
              <w:rPr>
                <w:rFonts w:ascii="Trebuchet MS" w:hAnsi="Trebuchet MS"/>
                <w:b/>
              </w:rPr>
              <w:t xml:space="preserve">Total </w:t>
            </w:r>
          </w:p>
        </w:tc>
        <w:tc>
          <w:tcPr>
            <w:tcW w:w="3330" w:type="dxa"/>
            <w:gridSpan w:val="5"/>
            <w:tcBorders>
              <w:top w:val="single" w:sz="4" w:space="0" w:color="auto"/>
              <w:left w:val="single" w:sz="4" w:space="0" w:color="auto"/>
              <w:bottom w:val="single" w:sz="4" w:space="0" w:color="auto"/>
              <w:right w:val="single" w:sz="4" w:space="0" w:color="auto"/>
            </w:tcBorders>
          </w:tcPr>
          <w:p w:rsidR="007565E8" w:rsidRDefault="007565E8" w:rsidP="00CA76B1">
            <w:pPr>
              <w:spacing w:after="0" w:line="240" w:lineRule="auto"/>
              <w:jc w:val="both"/>
              <w:rPr>
                <w:b/>
                <w:sz w:val="24"/>
                <w:szCs w:val="24"/>
              </w:rPr>
            </w:pPr>
          </w:p>
        </w:tc>
      </w:tr>
      <w:bookmarkEnd w:id="4"/>
      <w:tr w:rsidR="008B430E" w:rsidTr="00981036">
        <w:trPr>
          <w:gridBefore w:val="1"/>
          <w:gridAfter w:val="1"/>
          <w:wBefore w:w="108" w:type="dxa"/>
          <w:wAfter w:w="632" w:type="dxa"/>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rsidR="008B430E" w:rsidRDefault="008B430E" w:rsidP="00981036">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437" w:type="dxa"/>
            <w:tcBorders>
              <w:top w:val="single" w:sz="4" w:space="0" w:color="auto"/>
              <w:left w:val="single" w:sz="4" w:space="0" w:color="auto"/>
              <w:bottom w:val="single" w:sz="4" w:space="0" w:color="auto"/>
              <w:right w:val="single" w:sz="4" w:space="0" w:color="auto"/>
            </w:tcBorders>
            <w:hideMark/>
          </w:tcPr>
          <w:p w:rsidR="008B430E" w:rsidRDefault="008B430E" w:rsidP="00981036">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652" w:type="dxa"/>
            <w:gridSpan w:val="2"/>
            <w:tcBorders>
              <w:top w:val="single" w:sz="4" w:space="0" w:color="auto"/>
              <w:left w:val="single" w:sz="4" w:space="0" w:color="auto"/>
              <w:bottom w:val="single" w:sz="4" w:space="0" w:color="auto"/>
              <w:right w:val="single" w:sz="4" w:space="0" w:color="auto"/>
            </w:tcBorders>
            <w:hideMark/>
          </w:tcPr>
          <w:p w:rsidR="008B430E" w:rsidRDefault="008B430E" w:rsidP="00981036">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765" w:type="dxa"/>
            <w:gridSpan w:val="3"/>
            <w:tcBorders>
              <w:top w:val="single" w:sz="4" w:space="0" w:color="auto"/>
              <w:left w:val="single" w:sz="4" w:space="0" w:color="auto"/>
              <w:bottom w:val="single" w:sz="4" w:space="0" w:color="auto"/>
              <w:right w:val="single" w:sz="4" w:space="0" w:color="auto"/>
            </w:tcBorders>
            <w:vAlign w:val="center"/>
            <w:hideMark/>
          </w:tcPr>
          <w:p w:rsidR="008B430E" w:rsidRDefault="008B430E" w:rsidP="00981036">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8B430E" w:rsidTr="00981036">
        <w:trPr>
          <w:gridBefore w:val="1"/>
          <w:gridAfter w:val="1"/>
          <w:wBefore w:w="108" w:type="dxa"/>
          <w:wAfter w:w="632" w:type="dxa"/>
          <w:trHeight w:val="253"/>
        </w:trPr>
        <w:tc>
          <w:tcPr>
            <w:tcW w:w="4504" w:type="dxa"/>
            <w:tcBorders>
              <w:top w:val="single" w:sz="4" w:space="0" w:color="auto"/>
              <w:left w:val="single" w:sz="4" w:space="0" w:color="auto"/>
              <w:bottom w:val="single" w:sz="4" w:space="0" w:color="auto"/>
              <w:right w:val="single" w:sz="4" w:space="0" w:color="auto"/>
            </w:tcBorders>
            <w:vAlign w:val="center"/>
          </w:tcPr>
          <w:p w:rsidR="008B430E" w:rsidRDefault="008B430E" w:rsidP="00981036">
            <w:pPr>
              <w:pStyle w:val="BodyText3"/>
              <w:rPr>
                <w:rFonts w:ascii="Calibri" w:hAnsi="Calibri" w:cs="Calibri"/>
                <w:iCs/>
                <w:sz w:val="24"/>
                <w:szCs w:val="24"/>
                <w:lang w:val="ro-RO" w:eastAsia="en-US"/>
              </w:rPr>
            </w:pPr>
          </w:p>
        </w:tc>
        <w:tc>
          <w:tcPr>
            <w:tcW w:w="1437" w:type="dxa"/>
            <w:tcBorders>
              <w:top w:val="single" w:sz="4" w:space="0" w:color="auto"/>
              <w:left w:val="single" w:sz="4" w:space="0" w:color="auto"/>
              <w:bottom w:val="single" w:sz="4" w:space="0" w:color="auto"/>
              <w:right w:val="single" w:sz="4" w:space="0" w:color="auto"/>
            </w:tcBorders>
          </w:tcPr>
          <w:p w:rsidR="008B430E" w:rsidRDefault="008B430E" w:rsidP="008B430E">
            <w:pPr>
              <w:pStyle w:val="BodyText3"/>
              <w:numPr>
                <w:ilvl w:val="0"/>
                <w:numId w:val="10"/>
              </w:numPr>
              <w:ind w:left="74" w:firstLine="0"/>
              <w:rPr>
                <w:rFonts w:ascii="Calibri" w:hAnsi="Calibri" w:cs="Calibri"/>
                <w:b/>
                <w:iCs/>
                <w:sz w:val="24"/>
                <w:szCs w:val="24"/>
                <w:lang w:val="ro-RO" w:eastAsia="en-US"/>
              </w:rPr>
            </w:pPr>
          </w:p>
        </w:tc>
        <w:tc>
          <w:tcPr>
            <w:tcW w:w="1652" w:type="dxa"/>
            <w:gridSpan w:val="2"/>
            <w:tcBorders>
              <w:top w:val="single" w:sz="4" w:space="0" w:color="auto"/>
              <w:left w:val="single" w:sz="4" w:space="0" w:color="auto"/>
              <w:bottom w:val="single" w:sz="4" w:space="0" w:color="auto"/>
              <w:right w:val="single" w:sz="4" w:space="0" w:color="auto"/>
            </w:tcBorders>
          </w:tcPr>
          <w:p w:rsidR="008B430E" w:rsidRDefault="008B430E" w:rsidP="008B430E">
            <w:pPr>
              <w:pStyle w:val="BodyText3"/>
              <w:numPr>
                <w:ilvl w:val="0"/>
                <w:numId w:val="10"/>
              </w:numPr>
              <w:ind w:left="91" w:firstLine="0"/>
              <w:rPr>
                <w:rFonts w:ascii="Calibri" w:hAnsi="Calibri" w:cs="Calibri"/>
                <w:b/>
                <w:iCs/>
                <w:sz w:val="24"/>
                <w:szCs w:val="24"/>
                <w:lang w:val="ro-RO" w:eastAsia="en-US"/>
              </w:rPr>
            </w:pPr>
          </w:p>
        </w:tc>
        <w:tc>
          <w:tcPr>
            <w:tcW w:w="1765" w:type="dxa"/>
            <w:gridSpan w:val="3"/>
            <w:tcBorders>
              <w:top w:val="single" w:sz="4" w:space="0" w:color="auto"/>
              <w:left w:val="single" w:sz="4" w:space="0" w:color="auto"/>
              <w:bottom w:val="single" w:sz="4" w:space="0" w:color="auto"/>
              <w:right w:val="single" w:sz="4" w:space="0" w:color="auto"/>
            </w:tcBorders>
          </w:tcPr>
          <w:p w:rsidR="008B430E" w:rsidRDefault="008B430E" w:rsidP="008B430E">
            <w:pPr>
              <w:pStyle w:val="BodyText3"/>
              <w:numPr>
                <w:ilvl w:val="0"/>
                <w:numId w:val="10"/>
              </w:numPr>
              <w:ind w:left="91" w:firstLine="0"/>
              <w:rPr>
                <w:rFonts w:ascii="Calibri" w:hAnsi="Calibri" w:cs="Calibri"/>
                <w:b/>
                <w:iCs/>
                <w:sz w:val="24"/>
                <w:szCs w:val="24"/>
                <w:lang w:val="ro-RO" w:eastAsia="en-US"/>
              </w:rPr>
            </w:pPr>
          </w:p>
        </w:tc>
      </w:tr>
    </w:tbl>
    <w:p w:rsidR="008B430E" w:rsidRDefault="008B430E" w:rsidP="008B430E">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8B430E" w:rsidRDefault="008B430E" w:rsidP="008B430E">
      <w:pPr>
        <w:spacing w:after="0"/>
        <w:jc w:val="both"/>
        <w:rPr>
          <w:rFonts w:cs="Calibri"/>
          <w:sz w:val="24"/>
          <w:szCs w:val="24"/>
        </w:rPr>
      </w:pPr>
      <w:r>
        <w:rPr>
          <w:rFonts w:cs="Calibri"/>
          <w:sz w:val="24"/>
          <w:szCs w:val="24"/>
        </w:rPr>
        <w:t>** se vor preciza documentele care modifică statutul de proiect selectat</w:t>
      </w:r>
    </w:p>
    <w:p w:rsidR="008B430E" w:rsidRPr="00694ACB" w:rsidRDefault="008B430E" w:rsidP="008B430E">
      <w:pPr>
        <w:spacing w:before="120" w:after="120" w:line="240" w:lineRule="auto"/>
        <w:jc w:val="both"/>
        <w:rPr>
          <w:rFonts w:cs="Calibri"/>
          <w:noProof/>
          <w:sz w:val="24"/>
          <w:szCs w:val="24"/>
        </w:rPr>
      </w:pPr>
      <w:r w:rsidRPr="002D2CD1">
        <w:rPr>
          <w:rFonts w:cs="Calibri"/>
          <w:noProof/>
          <w:sz w:val="24"/>
          <w:szCs w:val="24"/>
        </w:rPr>
        <w:t>OBSERVAȚII: .....................................................................................................................................................................................................................................................................................</w:t>
      </w:r>
      <w:r w:rsidR="00694ACB">
        <w:rPr>
          <w:rFonts w:cs="Calibri"/>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8B430E" w:rsidTr="00981036">
        <w:tc>
          <w:tcPr>
            <w:tcW w:w="3064"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NU ESTE CAZUL</w:t>
            </w:r>
          </w:p>
        </w:tc>
      </w:tr>
      <w:tr w:rsidR="008B430E" w:rsidTr="00981036">
        <w:tc>
          <w:tcPr>
            <w:tcW w:w="3064" w:type="pct"/>
          </w:tcPr>
          <w:p w:rsidR="008B430E" w:rsidRPr="004B4183" w:rsidRDefault="008B430E" w:rsidP="00981036">
            <w:pPr>
              <w:spacing w:before="120" w:after="120" w:line="240" w:lineRule="auto"/>
              <w:jc w:val="both"/>
              <w:rPr>
                <w:rFonts w:cs="Calibri"/>
                <w:bCs/>
                <w:noProof/>
                <w:sz w:val="24"/>
                <w:szCs w:val="24"/>
              </w:rPr>
            </w:pPr>
          </w:p>
        </w:tc>
        <w:tc>
          <w:tcPr>
            <w:tcW w:w="611" w:type="pct"/>
          </w:tcPr>
          <w:p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c>
          <w:tcPr>
            <w:tcW w:w="376" w:type="pct"/>
          </w:tcPr>
          <w:p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c>
          <w:tcPr>
            <w:tcW w:w="949" w:type="pct"/>
          </w:tcPr>
          <w:p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r>
    </w:tbl>
    <w:p w:rsidR="008B430E" w:rsidRDefault="008B430E" w:rsidP="008B430E">
      <w:pPr>
        <w:spacing w:before="120" w:after="120" w:line="240" w:lineRule="auto"/>
        <w:contextualSpacing/>
        <w:jc w:val="both"/>
        <w:rPr>
          <w:rFonts w:eastAsia="Times New Roman"/>
          <w:b/>
          <w:bCs/>
          <w:kern w:val="32"/>
          <w:sz w:val="24"/>
          <w:szCs w:val="24"/>
        </w:rPr>
      </w:pPr>
    </w:p>
    <w:p w:rsidR="008B430E" w:rsidRDefault="008B430E" w:rsidP="008B430E">
      <w:pPr>
        <w:spacing w:after="0" w:line="240" w:lineRule="auto"/>
        <w:rPr>
          <w:rFonts w:eastAsia="Times New Roman"/>
          <w:b/>
          <w:bCs/>
          <w:kern w:val="32"/>
          <w:sz w:val="24"/>
          <w:szCs w:val="24"/>
        </w:rPr>
      </w:pPr>
      <w:r>
        <w:rPr>
          <w:rFonts w:eastAsia="Times New Roman"/>
          <w:b/>
          <w:bCs/>
          <w:kern w:val="32"/>
          <w:sz w:val="24"/>
          <w:szCs w:val="24"/>
        </w:rPr>
        <w:br w:type="page"/>
      </w:r>
    </w:p>
    <w:p w:rsidR="008B430E" w:rsidRPr="002D2CD1" w:rsidRDefault="008B430E" w:rsidP="008B430E">
      <w:pPr>
        <w:spacing w:before="120" w:after="120" w:line="240" w:lineRule="auto"/>
        <w:contextualSpacing/>
        <w:jc w:val="both"/>
        <w:rPr>
          <w:b/>
          <w:kern w:val="32"/>
          <w:sz w:val="24"/>
        </w:rPr>
      </w:pPr>
      <w:r w:rsidRPr="002D2CD1">
        <w:rPr>
          <w:b/>
          <w:kern w:val="32"/>
          <w:sz w:val="24"/>
        </w:rPr>
        <w:lastRenderedPageBreak/>
        <w:t>DECIZIA REFERITOARE LA PROIECT</w:t>
      </w:r>
    </w:p>
    <w:p w:rsidR="008B430E" w:rsidRPr="002D2CD1" w:rsidRDefault="008B430E" w:rsidP="008B430E">
      <w:pPr>
        <w:spacing w:before="120" w:after="120" w:line="240" w:lineRule="auto"/>
        <w:contextualSpacing/>
        <w:jc w:val="both"/>
        <w:rPr>
          <w:b/>
          <w:kern w:val="32"/>
          <w:sz w:val="24"/>
        </w:rPr>
      </w:pPr>
      <w:r w:rsidRPr="002D2CD1">
        <w:rPr>
          <w:b/>
          <w:kern w:val="32"/>
          <w:sz w:val="24"/>
        </w:rPr>
        <w:t>PROIECTUL ESTE:</w:t>
      </w:r>
    </w:p>
    <w:p w:rsidR="008B430E" w:rsidRDefault="008B430E" w:rsidP="008B430E">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8B430E" w:rsidRPr="002D2CD1" w:rsidRDefault="008B430E" w:rsidP="008B430E">
      <w:pPr>
        <w:numPr>
          <w:ilvl w:val="0"/>
          <w:numId w:val="2"/>
        </w:numPr>
        <w:spacing w:before="120" w:after="120" w:line="240" w:lineRule="auto"/>
        <w:contextualSpacing/>
        <w:jc w:val="both"/>
        <w:rPr>
          <w:b/>
          <w:kern w:val="32"/>
          <w:sz w:val="24"/>
        </w:rPr>
      </w:pPr>
      <w:r>
        <w:rPr>
          <w:b/>
          <w:kern w:val="32"/>
          <w:sz w:val="24"/>
        </w:rPr>
        <w:t>ELIGIBIL ȘI NESELECTAT</w:t>
      </w:r>
    </w:p>
    <w:p w:rsidR="008B430E" w:rsidRPr="002D2CD1" w:rsidRDefault="008B430E" w:rsidP="008B430E">
      <w:pPr>
        <w:numPr>
          <w:ilvl w:val="0"/>
          <w:numId w:val="2"/>
        </w:numPr>
        <w:spacing w:before="120" w:after="120" w:line="240" w:lineRule="auto"/>
        <w:contextualSpacing/>
        <w:jc w:val="both"/>
        <w:rPr>
          <w:b/>
          <w:kern w:val="32"/>
          <w:sz w:val="24"/>
        </w:rPr>
      </w:pPr>
      <w:r w:rsidRPr="002D2CD1">
        <w:rPr>
          <w:b/>
          <w:kern w:val="32"/>
          <w:sz w:val="24"/>
        </w:rPr>
        <w:t>NEELIGIBIL</w:t>
      </w:r>
    </w:p>
    <w:p w:rsidR="008B430E" w:rsidRPr="002D2CD1" w:rsidRDefault="008B430E" w:rsidP="008B430E">
      <w:pPr>
        <w:spacing w:before="120" w:after="120" w:line="240" w:lineRule="auto"/>
        <w:contextualSpacing/>
        <w:jc w:val="both"/>
        <w:rPr>
          <w:b/>
          <w:kern w:val="32"/>
          <w:sz w:val="24"/>
        </w:rPr>
      </w:pPr>
    </w:p>
    <w:p w:rsidR="008B430E" w:rsidRPr="002D2CD1" w:rsidRDefault="008B430E" w:rsidP="008B430E">
      <w:pPr>
        <w:spacing w:before="120" w:after="120" w:line="240" w:lineRule="auto"/>
        <w:contextualSpacing/>
        <w:jc w:val="both"/>
        <w:rPr>
          <w:b/>
          <w:kern w:val="32"/>
          <w:sz w:val="24"/>
        </w:rPr>
      </w:pPr>
    </w:p>
    <w:p w:rsidR="008B430E" w:rsidRPr="002D2CD1" w:rsidRDefault="008B430E" w:rsidP="008B430E">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 se va completa rubrica Observaţii cu toate motivele de neeligibilitate ale  proiectului.</w:t>
      </w:r>
    </w:p>
    <w:p w:rsidR="008B430E" w:rsidRPr="002D2CD1" w:rsidRDefault="008B430E" w:rsidP="008B430E">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8B430E" w:rsidRPr="002D2CD1" w:rsidRDefault="008B430E" w:rsidP="008B430E">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8B430E" w:rsidRPr="002D2CD1" w:rsidRDefault="008B430E" w:rsidP="008B430E">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 care nu a fost îndeplinit, motivul neeligibilităţii, dacă este cazul</w:t>
      </w:r>
      <w:r w:rsidRPr="002D2CD1">
        <w:rPr>
          <w:rFonts w:ascii="Calibri" w:hAnsi="Calibri" w:cs="Calibri"/>
          <w:iCs/>
          <w:sz w:val="24"/>
          <w:szCs w:val="24"/>
        </w:rPr>
        <w:t>,  motivul reducerii valorii eligibile sau a valorii publice, dacă este cazul);</w:t>
      </w:r>
    </w:p>
    <w:p w:rsidR="008B430E" w:rsidRPr="002D2CD1" w:rsidRDefault="008B430E" w:rsidP="008B430E">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B41151" w:rsidRDefault="00B41151" w:rsidP="008B430E">
      <w:pPr>
        <w:overflowPunct w:val="0"/>
        <w:autoSpaceDE w:val="0"/>
        <w:autoSpaceDN w:val="0"/>
        <w:adjustRightInd w:val="0"/>
        <w:spacing w:before="120" w:after="120" w:line="240" w:lineRule="auto"/>
        <w:textAlignment w:val="baseline"/>
        <w:rPr>
          <w:sz w:val="24"/>
        </w:rPr>
      </w:pPr>
    </w:p>
    <w:p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 xml:space="preserve">Aprobat de: Director  </w:t>
      </w:r>
      <w:r w:rsidR="00B41151">
        <w:rPr>
          <w:sz w:val="24"/>
        </w:rPr>
        <w:t>GAL-MVS</w:t>
      </w:r>
    </w:p>
    <w:p w:rsidR="00B41151" w:rsidRDefault="008B430E" w:rsidP="008B430E">
      <w:pPr>
        <w:overflowPunct w:val="0"/>
        <w:autoSpaceDE w:val="0"/>
        <w:autoSpaceDN w:val="0"/>
        <w:adjustRightInd w:val="0"/>
        <w:spacing w:before="120" w:after="120" w:line="240" w:lineRule="auto"/>
        <w:textAlignment w:val="baseline"/>
        <w:rPr>
          <w:rFonts w:cs="Calibri"/>
          <w:bCs/>
          <w:sz w:val="24"/>
          <w:szCs w:val="24"/>
          <w:lang w:eastAsia="fr-FR"/>
        </w:rPr>
      </w:pPr>
      <w:r w:rsidRPr="002D2CD1">
        <w:rPr>
          <w:sz w:val="24"/>
        </w:rPr>
        <w:t>Nume/Prenume</w:t>
      </w:r>
      <w:r w:rsidRPr="002D2CD1">
        <w:rPr>
          <w:rFonts w:cs="Calibri"/>
          <w:bCs/>
          <w:sz w:val="24"/>
          <w:szCs w:val="24"/>
          <w:lang w:eastAsia="fr-FR"/>
        </w:rPr>
        <w:t xml:space="preserve"> …………………</w:t>
      </w:r>
      <w:r w:rsidR="00B41151">
        <w:rPr>
          <w:rFonts w:cs="Calibri"/>
          <w:bCs/>
          <w:sz w:val="24"/>
          <w:szCs w:val="24"/>
          <w:lang w:eastAsia="fr-FR"/>
        </w:rPr>
        <w:t>...........................</w:t>
      </w:r>
      <w:r w:rsidRPr="002D2CD1">
        <w:rPr>
          <w:rFonts w:cs="Calibri"/>
          <w:bCs/>
          <w:sz w:val="24"/>
          <w:szCs w:val="24"/>
          <w:lang w:eastAsia="fr-FR"/>
        </w:rPr>
        <w:t xml:space="preserve">… </w:t>
      </w:r>
    </w:p>
    <w:p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rsidR="008B430E" w:rsidRPr="002D2CD1" w:rsidRDefault="008B430E" w:rsidP="008B430E">
      <w:pPr>
        <w:overflowPunct w:val="0"/>
        <w:autoSpaceDE w:val="0"/>
        <w:autoSpaceDN w:val="0"/>
        <w:adjustRightInd w:val="0"/>
        <w:spacing w:before="120" w:after="120" w:line="240" w:lineRule="auto"/>
        <w:textAlignment w:val="baseline"/>
        <w:rPr>
          <w:sz w:val="24"/>
        </w:rPr>
      </w:pPr>
    </w:p>
    <w:p w:rsidR="008B430E" w:rsidRPr="002D2CD1" w:rsidRDefault="008B430E" w:rsidP="008B430E">
      <w:pPr>
        <w:overflowPunct w:val="0"/>
        <w:autoSpaceDE w:val="0"/>
        <w:autoSpaceDN w:val="0"/>
        <w:adjustRightInd w:val="0"/>
        <w:spacing w:before="120" w:after="120" w:line="240" w:lineRule="auto"/>
        <w:textAlignment w:val="baseline"/>
        <w:rPr>
          <w:sz w:val="24"/>
        </w:rPr>
      </w:pPr>
    </w:p>
    <w:p w:rsidR="008B430E" w:rsidRPr="00552D49" w:rsidRDefault="008B430E" w:rsidP="008B430E">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41151">
        <w:rPr>
          <w:rFonts w:cs="Calibri"/>
          <w:bCs/>
          <w:sz w:val="24"/>
          <w:szCs w:val="24"/>
          <w:lang w:val="pt-BR" w:eastAsia="fr-FR"/>
        </w:rPr>
        <w:t>GAL-MVS</w:t>
      </w:r>
    </w:p>
    <w:p w:rsidR="00B4115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B41151">
        <w:rPr>
          <w:sz w:val="24"/>
          <w:szCs w:val="24"/>
          <w:lang w:val="pt-BR"/>
        </w:rPr>
        <w:t>............................</w:t>
      </w:r>
      <w:r w:rsidRPr="002D2CD1">
        <w:rPr>
          <w:sz w:val="24"/>
          <w:szCs w:val="24"/>
          <w:lang w:val="pt-BR"/>
        </w:rPr>
        <w:t xml:space="preserve">… </w:t>
      </w:r>
    </w:p>
    <w:p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DATA………..</w:t>
      </w:r>
    </w:p>
    <w:p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p>
    <w:p w:rsidR="008B430E" w:rsidRPr="002D2CD1" w:rsidRDefault="008B430E" w:rsidP="008B430E">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41151">
        <w:rPr>
          <w:rFonts w:cs="Calibri"/>
          <w:bCs/>
          <w:sz w:val="24"/>
          <w:szCs w:val="24"/>
          <w:lang w:val="pt-BR" w:eastAsia="fr-FR"/>
        </w:rPr>
        <w:t>GAL-MVS</w:t>
      </w:r>
    </w:p>
    <w:p w:rsidR="00B4115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B41151">
        <w:rPr>
          <w:sz w:val="24"/>
          <w:szCs w:val="24"/>
          <w:lang w:val="pt-BR"/>
        </w:rPr>
        <w:t>............................</w:t>
      </w:r>
      <w:r w:rsidRPr="002D2CD1">
        <w:rPr>
          <w:sz w:val="24"/>
          <w:szCs w:val="24"/>
          <w:lang w:val="pt-BR"/>
        </w:rPr>
        <w:t xml:space="preserve">……………… </w:t>
      </w:r>
    </w:p>
    <w:p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DATA………..</w:t>
      </w:r>
    </w:p>
    <w:p w:rsidR="008B430E" w:rsidRPr="002D2CD1" w:rsidRDefault="008B430E" w:rsidP="008B430E">
      <w:pPr>
        <w:spacing w:before="120" w:after="120" w:line="240" w:lineRule="auto"/>
        <w:jc w:val="both"/>
        <w:rPr>
          <w:b/>
          <w:i/>
          <w:sz w:val="24"/>
          <w:szCs w:val="24"/>
          <w:u w:val="single"/>
        </w:rPr>
      </w:pPr>
    </w:p>
    <w:p w:rsidR="008B430E" w:rsidRPr="002D2CD1" w:rsidRDefault="008B430E" w:rsidP="008B430E">
      <w:pPr>
        <w:spacing w:before="120" w:after="120" w:line="240" w:lineRule="auto"/>
        <w:rPr>
          <w:b/>
          <w:i/>
          <w:sz w:val="24"/>
          <w:szCs w:val="24"/>
        </w:rPr>
      </w:pPr>
    </w:p>
    <w:p w:rsidR="008B430E" w:rsidRPr="002D2CD1" w:rsidRDefault="008B430E" w:rsidP="008B430E">
      <w:pPr>
        <w:spacing w:before="120" w:after="120" w:line="240" w:lineRule="auto"/>
        <w:rPr>
          <w:rFonts w:eastAsia="Times New Roman" w:cs="Calibri"/>
          <w:b/>
          <w:bCs/>
          <w:i/>
          <w:sz w:val="24"/>
          <w:szCs w:val="24"/>
          <w:lang w:eastAsia="fr-FR"/>
        </w:rPr>
      </w:pPr>
    </w:p>
    <w:p w:rsidR="008B430E" w:rsidRDefault="008B430E" w:rsidP="008B430E">
      <w:pPr>
        <w:spacing w:before="120" w:after="120" w:line="240" w:lineRule="auto"/>
        <w:rPr>
          <w:rFonts w:eastAsia="Times New Roman" w:cs="Calibri"/>
          <w:b/>
          <w:bCs/>
          <w:i/>
          <w:sz w:val="24"/>
          <w:szCs w:val="24"/>
          <w:lang w:eastAsia="fr-FR"/>
        </w:rPr>
      </w:pPr>
    </w:p>
    <w:p w:rsidR="008B430E" w:rsidRDefault="008B430E" w:rsidP="008B430E">
      <w:pPr>
        <w:spacing w:before="120" w:after="120" w:line="240" w:lineRule="auto"/>
        <w:rPr>
          <w:rFonts w:eastAsia="Times New Roman" w:cs="Calibri"/>
          <w:b/>
          <w:bCs/>
          <w:i/>
          <w:sz w:val="24"/>
          <w:szCs w:val="24"/>
          <w:lang w:eastAsia="fr-FR"/>
        </w:rPr>
      </w:pPr>
    </w:p>
    <w:p w:rsidR="008B430E" w:rsidRPr="002D2CD1" w:rsidRDefault="008B430E" w:rsidP="008B430E">
      <w:pPr>
        <w:spacing w:before="120" w:after="120" w:line="240" w:lineRule="auto"/>
        <w:rPr>
          <w:rFonts w:eastAsia="Times New Roman" w:cs="Calibri"/>
          <w:b/>
          <w:bCs/>
          <w:i/>
          <w:sz w:val="24"/>
          <w:szCs w:val="24"/>
          <w:lang w:eastAsia="fr-FR"/>
        </w:rPr>
      </w:pPr>
    </w:p>
    <w:p w:rsidR="008B430E" w:rsidRPr="002D2CD1" w:rsidRDefault="008B430E" w:rsidP="008B430E">
      <w:pPr>
        <w:spacing w:before="120" w:after="120" w:line="240" w:lineRule="auto"/>
        <w:rPr>
          <w:b/>
          <w:i/>
          <w:sz w:val="24"/>
        </w:rPr>
      </w:pPr>
      <w:r w:rsidRPr="002D2CD1">
        <w:rPr>
          <w:b/>
          <w:i/>
          <w:sz w:val="24"/>
        </w:rPr>
        <w:lastRenderedPageBreak/>
        <w:t>METODOLOGIA DE VERIFICARE</w:t>
      </w:r>
    </w:p>
    <w:p w:rsidR="008B430E" w:rsidRPr="002D2CD1" w:rsidRDefault="008B430E" w:rsidP="008B430E">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rPr>
                <w:sz w:val="24"/>
              </w:rPr>
            </w:pPr>
            <w:r w:rsidRPr="002D2CD1">
              <w:rPr>
                <w:sz w:val="24"/>
              </w:rPr>
              <w:t>PUNCTE DE VERIFICAT IN DOCUMENTE</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8B430E" w:rsidRPr="002D2CD1" w:rsidRDefault="008B430E" w:rsidP="00981036">
            <w:pPr>
              <w:spacing w:before="120" w:after="120" w:line="240" w:lineRule="auto"/>
              <w:jc w:val="both"/>
              <w:rPr>
                <w:sz w:val="24"/>
              </w:rPr>
            </w:pPr>
            <w:r w:rsidRPr="002D2CD1">
              <w:rPr>
                <w:sz w:val="24"/>
              </w:rPr>
              <w:t>Documente verificate :</w:t>
            </w:r>
          </w:p>
          <w:p w:rsidR="008B430E" w:rsidRPr="002D2CD1" w:rsidRDefault="008B430E" w:rsidP="00981036">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rsidR="008B430E" w:rsidRPr="002D2CD1" w:rsidRDefault="008B430E" w:rsidP="00981036">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430E" w:rsidRPr="002D2CD1" w:rsidRDefault="008B430E" w:rsidP="00981036">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8B430E" w:rsidRPr="002D2CD1" w:rsidRDefault="008B430E" w:rsidP="00981036">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430E" w:rsidRPr="002D2CD1" w:rsidRDefault="008B430E" w:rsidP="00981036">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.1.a) Expertul verifica accesand link-urile </w:t>
            </w:r>
            <w:hyperlink r:id="rId8" w:history="1">
              <w:r w:rsidRPr="002D2CD1">
                <w:rPr>
                  <w:rStyle w:val="Hyperlink"/>
                  <w:sz w:val="24"/>
                </w:rPr>
                <w:t>http://spcdrdba/Reports_SPCDRDBA/Pages/Report.aspx?ItemPath=%2fRapoarte+IT+AFIR%2fStatus+plati+141</w:t>
              </w:r>
            </w:hyperlink>
            <w:r w:rsidRPr="002D2CD1">
              <w:rPr>
                <w:sz w:val="24"/>
              </w:rPr>
              <w:t xml:space="preserve"> si</w:t>
            </w:r>
          </w:p>
          <w:p w:rsidR="008B430E" w:rsidRPr="002D2CD1" w:rsidRDefault="003D0E65" w:rsidP="00981036">
            <w:pPr>
              <w:spacing w:before="120" w:after="120" w:line="240" w:lineRule="auto"/>
              <w:jc w:val="both"/>
              <w:rPr>
                <w:color w:val="1F497D"/>
                <w:sz w:val="24"/>
              </w:rPr>
            </w:pPr>
            <w:hyperlink r:id="rId9" w:history="1">
              <w:r w:rsidR="008B430E" w:rsidRPr="002D2CD1">
                <w:rPr>
                  <w:rStyle w:val="Hyperlink"/>
                  <w:sz w:val="24"/>
                </w:rPr>
                <w:t>http://spcdrdba/Reports_SPCDRDBA/report/Rapoarte%20IT%20AFIR/Status%20plati%20PNDR2020%20tranzitie</w:t>
              </w:r>
            </w:hyperlink>
          </w:p>
          <w:p w:rsidR="008B430E" w:rsidRPr="002D2CD1" w:rsidRDefault="008B430E" w:rsidP="00981036">
            <w:pPr>
              <w:spacing w:before="120" w:after="120" w:line="240" w:lineRule="auto"/>
              <w:jc w:val="both"/>
              <w:rPr>
                <w:color w:val="1F497D"/>
                <w:sz w:val="24"/>
              </w:rPr>
            </w:pPr>
            <w:r w:rsidRPr="002D2CD1">
              <w:rPr>
                <w:color w:val="1F497D"/>
                <w:sz w:val="24"/>
              </w:rPr>
              <w:t>D</w:t>
            </w:r>
            <w:r w:rsidRPr="002D2CD1">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8B430E" w:rsidRPr="002D2CD1" w:rsidRDefault="008B430E" w:rsidP="00981036">
            <w:pPr>
              <w:spacing w:before="120" w:after="120" w:line="240" w:lineRule="auto"/>
              <w:jc w:val="both"/>
              <w:rPr>
                <w:sz w:val="24"/>
              </w:rPr>
            </w:pPr>
            <w:r w:rsidRPr="002D2CD1">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8B430E" w:rsidRPr="002D2CD1" w:rsidRDefault="008B430E" w:rsidP="00981036">
            <w:pPr>
              <w:spacing w:before="120" w:after="120" w:line="240" w:lineRule="auto"/>
              <w:jc w:val="both"/>
              <w:rPr>
                <w:sz w:val="24"/>
              </w:rPr>
            </w:pPr>
            <w:r w:rsidRPr="002D2CD1">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8B430E" w:rsidRPr="002D2CD1" w:rsidRDefault="008B430E" w:rsidP="00981036">
            <w:pPr>
              <w:spacing w:before="120" w:after="120" w:line="240" w:lineRule="auto"/>
              <w:jc w:val="both"/>
              <w:rPr>
                <w:sz w:val="24"/>
              </w:rPr>
            </w:pPr>
            <w:r w:rsidRPr="002D2CD1">
              <w:rPr>
                <w:sz w:val="24"/>
              </w:rPr>
              <w:t xml:space="preserve">În situaţii excepţionale, se verifică parcelele/animalele preluate de către </w:t>
            </w:r>
            <w:r w:rsidRPr="002D2CD1">
              <w:rPr>
                <w:sz w:val="24"/>
              </w:rPr>
              <w:lastRenderedPageBreak/>
              <w:t>solicitant, dacă figurează într-o exploataţie care a beneficiat de sprijin prin 112/411.112.</w:t>
            </w:r>
          </w:p>
        </w:tc>
      </w:tr>
      <w:tr w:rsidR="008B430E" w:rsidRPr="006723F4" w:rsidTr="00981036">
        <w:trPr>
          <w:trHeight w:val="949"/>
        </w:trPr>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accesand link-urile </w:t>
            </w:r>
            <w:hyperlink r:id="rId10" w:history="1">
              <w:r w:rsidRPr="002D2CD1">
                <w:rPr>
                  <w:rStyle w:val="Hyperlink"/>
                  <w:sz w:val="24"/>
                </w:rPr>
                <w:t>http://spcdrdba/Reports_SPCDRDBA/Pages/Report.aspx?ItemPath=%2fRapoarte+IT+AFIR%2fStatus+plati+141</w:t>
              </w:r>
            </w:hyperlink>
            <w:r w:rsidRPr="002D2CD1">
              <w:rPr>
                <w:sz w:val="24"/>
              </w:rPr>
              <w:t xml:space="preserve"> </w:t>
            </w:r>
          </w:p>
          <w:p w:rsidR="008B430E" w:rsidRPr="002D2CD1" w:rsidRDefault="003D0E65" w:rsidP="00981036">
            <w:pPr>
              <w:spacing w:before="120" w:after="120" w:line="240" w:lineRule="auto"/>
              <w:jc w:val="both"/>
              <w:rPr>
                <w:sz w:val="24"/>
              </w:rPr>
            </w:pPr>
            <w:hyperlink r:id="rId11" w:history="1">
              <w:r w:rsidR="008B430E" w:rsidRPr="002D2CD1">
                <w:rPr>
                  <w:rStyle w:val="Hyperlink"/>
                  <w:sz w:val="24"/>
                </w:rPr>
                <w:t>http://spcdrdba/Reports_SPCDRDBA/report/Rapoarte%20IT%20AFIR/Status%20plati%20PNDR2020%20tranzitie</w:t>
              </w:r>
            </w:hyperlink>
            <w:r w:rsidR="008B430E" w:rsidRPr="002D2CD1">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8B430E" w:rsidRPr="002D2CD1">
              <w:rPr>
                <w:b/>
                <w:sz w:val="24"/>
              </w:rPr>
              <w:t>,</w:t>
            </w:r>
            <w:r w:rsidR="008B430E" w:rsidRPr="002D2CD1">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8B430E" w:rsidRPr="006723F4" w:rsidTr="00981036">
        <w:trPr>
          <w:trHeight w:val="1177"/>
        </w:trPr>
        <w:tc>
          <w:tcPr>
            <w:tcW w:w="4698"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8B430E" w:rsidRPr="002D2CD1" w:rsidRDefault="008B430E" w:rsidP="00981036">
            <w:pPr>
              <w:spacing w:before="120" w:after="120" w:line="240" w:lineRule="auto"/>
              <w:rPr>
                <w:sz w:val="24"/>
              </w:rPr>
            </w:pPr>
          </w:p>
          <w:p w:rsidR="008B430E" w:rsidRPr="002D2CD1" w:rsidRDefault="008B430E" w:rsidP="00981036">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1.d) Se verifică dacă exploatația/parte din exploatație aparține unui proiect în implementare şi finanţat  pe măsura 141/411.141, din LEADER,  din PNDR 2007-2013 sau prin intermediul submăsurii 6.3 „Sprijin pentru dezvoltarea fermelor mici”</w:t>
            </w:r>
            <w:r w:rsidRPr="002D2CD1">
              <w:rPr>
                <w:sz w:val="24"/>
                <w:lang w:val="it-IT"/>
              </w:rPr>
              <w:t xml:space="preserve"> inclusiv ITI sau proiecte similare finantate prin sub-măsura 19.2 </w:t>
            </w:r>
            <w:r w:rsidRPr="002D2CD1">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8B430E" w:rsidRPr="002D2CD1" w:rsidRDefault="008B430E" w:rsidP="00981036">
            <w:pPr>
              <w:spacing w:before="120" w:after="120" w:line="240" w:lineRule="auto"/>
              <w:jc w:val="both"/>
              <w:rPr>
                <w:sz w:val="24"/>
              </w:rPr>
            </w:pPr>
            <w:r w:rsidRPr="002D2CD1">
              <w:rPr>
                <w:sz w:val="24"/>
              </w:rPr>
              <w:t xml:space="preserve">Se verifica cedentii exploatatiilor preluate/parte din exploatațiile preluate de </w:t>
            </w:r>
            <w:r w:rsidRPr="002D2CD1">
              <w:rPr>
                <w:sz w:val="24"/>
              </w:rPr>
              <w:lastRenderedPageBreak/>
              <w:t>catre solicitant în bazele de date: IACS - APIA si/sau ANSVSA/DSVSA.</w:t>
            </w:r>
          </w:p>
          <w:p w:rsidR="008B430E" w:rsidRPr="002D2CD1" w:rsidRDefault="008B430E" w:rsidP="00981036">
            <w:pPr>
              <w:spacing w:before="120" w:after="120" w:line="240" w:lineRule="auto"/>
              <w:jc w:val="both"/>
              <w:rPr>
                <w:sz w:val="24"/>
              </w:rPr>
            </w:pPr>
            <w:r w:rsidRPr="002D2CD1">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8B430E" w:rsidRPr="002D2CD1" w:rsidRDefault="008B430E" w:rsidP="00981036">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141/411.141</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.1.e)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8B430E" w:rsidRPr="002D2CD1" w:rsidRDefault="008B430E" w:rsidP="00981036">
            <w:pPr>
              <w:spacing w:before="120" w:after="120" w:line="240" w:lineRule="auto"/>
              <w:jc w:val="both"/>
              <w:rPr>
                <w:sz w:val="24"/>
              </w:rPr>
            </w:pPr>
            <w:r w:rsidRPr="002D2CD1">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8B430E" w:rsidRPr="002D2CD1" w:rsidRDefault="008B430E" w:rsidP="00981036">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rsidR="008B430E" w:rsidRPr="002D2CD1" w:rsidRDefault="008B430E" w:rsidP="00981036">
            <w:pPr>
              <w:spacing w:before="120" w:after="120" w:line="240" w:lineRule="auto"/>
              <w:jc w:val="both"/>
              <w:rPr>
                <w:sz w:val="24"/>
              </w:rPr>
            </w:pPr>
            <w:r w:rsidRPr="002D2CD1">
              <w:rPr>
                <w:sz w:val="24"/>
              </w:rPr>
              <w:lastRenderedPageBreak/>
              <w:t>În toate cazurile, expertul va face Print-screen, va printa şi anexa la Formularul E1.2, extrasul din C1.13 - Registrul electronic privind situaţia Contractului de Finanţare/ Deciziei de Finantare.</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.2 Pentru proiectele încadrate în art. 19.1.a.ii</w:t>
            </w:r>
          </w:p>
          <w:p w:rsidR="008B430E" w:rsidRPr="002D2CD1" w:rsidRDefault="008B430E" w:rsidP="00981036">
            <w:pPr>
              <w:spacing w:before="120" w:after="120" w:line="240" w:lineRule="auto"/>
              <w:jc w:val="both"/>
              <w:rPr>
                <w:sz w:val="24"/>
              </w:rPr>
            </w:pPr>
            <w:r w:rsidRPr="002D2CD1">
              <w:rPr>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8B430E" w:rsidRPr="002D2CD1" w:rsidRDefault="008B430E" w:rsidP="00981036">
            <w:pPr>
              <w:spacing w:before="120" w:after="120" w:line="240" w:lineRule="auto"/>
              <w:jc w:val="both"/>
              <w:rPr>
                <w:sz w:val="24"/>
              </w:rPr>
            </w:pPr>
            <w:r w:rsidRPr="002D2CD1">
              <w:rPr>
                <w:sz w:val="24"/>
              </w:rPr>
              <w:t>Dacă DA, cererea de finanţare va fi declarată neeligibilă.</w:t>
            </w:r>
          </w:p>
          <w:p w:rsidR="008B430E" w:rsidRPr="002D2CD1" w:rsidRDefault="008B430E" w:rsidP="00981036">
            <w:pPr>
              <w:spacing w:before="120" w:after="120" w:line="240" w:lineRule="auto"/>
              <w:jc w:val="both"/>
              <w:rPr>
                <w:sz w:val="24"/>
              </w:rPr>
            </w:pPr>
            <w:r w:rsidRPr="002D2CD1">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8B430E" w:rsidRPr="002D2CD1" w:rsidRDefault="008B430E" w:rsidP="00981036">
            <w:pPr>
              <w:spacing w:before="120" w:after="120" w:line="240" w:lineRule="auto"/>
              <w:jc w:val="both"/>
              <w:rPr>
                <w:sz w:val="24"/>
              </w:rPr>
            </w:pPr>
            <w:r w:rsidRPr="002D2CD1">
              <w:rPr>
                <w:sz w:val="24"/>
              </w:rPr>
              <w:t>Dacă DA, cererea de finanţare va fi declarată neeligibilă.</w:t>
            </w:r>
          </w:p>
          <w:p w:rsidR="008B430E" w:rsidRPr="002D2CD1" w:rsidRDefault="008B430E" w:rsidP="00981036">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3</w:t>
            </w:r>
            <w:r w:rsidRPr="002D2CD1">
              <w:rPr>
                <w:sz w:val="24"/>
              </w:rPr>
              <w:t xml:space="preserve"> Solicitantul şi-a însuşit în totalitate angajamentele luate în Declaraţia pe proprie raspundere secțiunea (F) din CF ?</w:t>
            </w:r>
          </w:p>
          <w:p w:rsidR="008B430E" w:rsidRPr="002D2CD1" w:rsidRDefault="008B430E" w:rsidP="00981036">
            <w:pPr>
              <w:spacing w:before="120" w:after="120" w:line="240" w:lineRule="auto"/>
              <w:jc w:val="both"/>
              <w:rPr>
                <w:sz w:val="24"/>
              </w:rPr>
            </w:pPr>
            <w:r w:rsidRPr="002D2CD1">
              <w:rPr>
                <w:sz w:val="24"/>
              </w:rPr>
              <w:t>Documente verificate :</w:t>
            </w:r>
          </w:p>
          <w:p w:rsidR="008B430E" w:rsidRPr="002D2CD1" w:rsidRDefault="008B430E" w:rsidP="00981036">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8B430E" w:rsidRPr="002D2CD1" w:rsidRDefault="008B430E" w:rsidP="00981036">
            <w:pPr>
              <w:spacing w:before="120" w:after="120" w:line="240" w:lineRule="auto"/>
              <w:jc w:val="both"/>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w:t>
            </w:r>
            <w:r w:rsidRPr="002D2CD1">
              <w:rPr>
                <w:sz w:val="24"/>
              </w:rPr>
              <w:lastRenderedPageBreak/>
              <w:t>acest scop la rubrica „Observatii” şi cererea va fi declarată neeligibilă.</w:t>
            </w:r>
          </w:p>
          <w:p w:rsidR="008B430E" w:rsidRPr="002D2CD1" w:rsidRDefault="008B430E" w:rsidP="00981036">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B430E" w:rsidRPr="002D2CD1" w:rsidRDefault="008B430E" w:rsidP="00981036">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B430E" w:rsidRPr="002D2CD1" w:rsidRDefault="008B430E" w:rsidP="00981036">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rsidR="008B430E" w:rsidRPr="002D2CD1" w:rsidRDefault="008B430E" w:rsidP="00981036">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4</w:t>
            </w:r>
            <w:r w:rsidRPr="002D2CD1">
              <w:rPr>
                <w:sz w:val="24"/>
              </w:rPr>
              <w:t xml:space="preserve">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 xml:space="preserve">Solicitantul a propus prin Planul de afaceri activitati aferente unui/unor </w:t>
            </w:r>
            <w:r w:rsidRPr="00552D49">
              <w:rPr>
                <w:rFonts w:cs="Calibri"/>
                <w:sz w:val="24"/>
                <w:szCs w:val="24"/>
                <w:lang w:eastAsia="ro-RO"/>
              </w:rPr>
              <w:lastRenderedPageBreak/>
              <w:t>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8B430E" w:rsidRPr="00552D49" w:rsidRDefault="008B430E" w:rsidP="00981036">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w:t>
            </w:r>
            <w:r w:rsidRPr="00552D49">
              <w:rPr>
                <w:rFonts w:cs="Calibri"/>
                <w:sz w:val="24"/>
                <w:szCs w:val="24"/>
              </w:rPr>
              <w:lastRenderedPageBreak/>
              <w:t xml:space="preserve">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rsidR="008B430E" w:rsidRPr="00837DDC" w:rsidRDefault="008B430E" w:rsidP="00981036">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8B430E" w:rsidRPr="00837DDC" w:rsidRDefault="008B430E" w:rsidP="00981036">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8B430E" w:rsidRPr="00816A26" w:rsidRDefault="008B430E" w:rsidP="00981036">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8B430E" w:rsidRPr="002D2CD1" w:rsidRDefault="008B430E" w:rsidP="00981036">
            <w:pPr>
              <w:spacing w:before="120" w:after="120" w:line="240" w:lineRule="auto"/>
              <w:jc w:val="both"/>
              <w:rPr>
                <w:sz w:val="24"/>
              </w:rPr>
            </w:pPr>
            <w:r w:rsidRPr="002D2CD1">
              <w:rPr>
                <w:sz w:val="24"/>
              </w:rPr>
              <w:t>Dacă DA, cererea de finanţare va fi declarată neeligibilă, dacă NU, se continuă verificarea eligibilităţii.</w:t>
            </w:r>
          </w:p>
          <w:p w:rsidR="008B430E" w:rsidRPr="002D2CD1" w:rsidRDefault="008B430E" w:rsidP="00981036">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rsidR="008B430E" w:rsidRDefault="008B430E" w:rsidP="008B430E">
      <w:pPr>
        <w:spacing w:before="120" w:after="120" w:line="240" w:lineRule="auto"/>
        <w:rPr>
          <w:sz w:val="24"/>
        </w:rPr>
      </w:pPr>
    </w:p>
    <w:p w:rsidR="00020223" w:rsidRPr="002D2CD1" w:rsidRDefault="00020223" w:rsidP="008B430E">
      <w:pPr>
        <w:spacing w:before="120" w:after="120" w:line="240" w:lineRule="auto"/>
        <w:rPr>
          <w:sz w:val="24"/>
        </w:rPr>
      </w:pPr>
    </w:p>
    <w:p w:rsidR="008B430E" w:rsidRDefault="008B430E" w:rsidP="008B430E">
      <w:pPr>
        <w:pStyle w:val="BodyText3"/>
        <w:spacing w:before="120"/>
        <w:jc w:val="both"/>
        <w:rPr>
          <w:rFonts w:ascii="Calibri" w:hAnsi="Calibri"/>
          <w:b/>
          <w:sz w:val="24"/>
        </w:rPr>
      </w:pPr>
      <w:r>
        <w:rPr>
          <w:rFonts w:ascii="Calibri" w:hAnsi="Calibri"/>
          <w:b/>
          <w:sz w:val="24"/>
        </w:rPr>
        <w:lastRenderedPageBreak/>
        <w:t>B.VERIFICAREA CONDIȚIILOR DE ELIGIBILITATE ALE PROIECTULUI</w:t>
      </w:r>
      <w:r w:rsidRPr="006723F4" w:rsidDel="00965545">
        <w:rPr>
          <w:rFonts w:ascii="Calibri" w:hAnsi="Calibri"/>
          <w:b/>
          <w:sz w:val="24"/>
        </w:rPr>
        <w:t xml:space="preserve"> </w:t>
      </w:r>
    </w:p>
    <w:p w:rsidR="008B430E" w:rsidRPr="002D2CD1" w:rsidRDefault="008B430E" w:rsidP="008B430E">
      <w:pPr>
        <w:pStyle w:val="BodyText3"/>
        <w:spacing w:before="120"/>
        <w:jc w:val="both"/>
        <w:rPr>
          <w:rFonts w:ascii="Calibri" w:hAnsi="Calibri"/>
          <w:b/>
          <w:sz w:val="24"/>
        </w:rPr>
      </w:pPr>
      <w:r w:rsidRPr="002D2CD1">
        <w:rPr>
          <w:rFonts w:ascii="Calibri" w:hAnsi="Calibri"/>
          <w:b/>
          <w:sz w:val="24"/>
        </w:rPr>
        <w:t>EG1 Solicitantul aparţine categoriei de solicitanţi eligibili?</w:t>
      </w:r>
    </w:p>
    <w:p w:rsidR="008B430E" w:rsidRPr="002D2CD1" w:rsidRDefault="008B430E" w:rsidP="008B430E">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rsidR="008B430E" w:rsidRPr="002D2CD1" w:rsidRDefault="008B430E" w:rsidP="008B430E">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rsidR="008B430E" w:rsidRPr="002D2CD1" w:rsidRDefault="008B430E" w:rsidP="008B430E">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8B430E" w:rsidRPr="006723F4" w:rsidTr="00981036">
        <w:tc>
          <w:tcPr>
            <w:tcW w:w="4860"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rPr>
            </w:pPr>
          </w:p>
          <w:p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rPr>
            </w:pPr>
          </w:p>
          <w:p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PUNCTE DE VERIFICAT IN DOCUMENTE</w:t>
            </w:r>
          </w:p>
        </w:tc>
      </w:tr>
      <w:tr w:rsidR="008B430E" w:rsidRPr="006723F4" w:rsidTr="00981036">
        <w:trPr>
          <w:trHeight w:val="77"/>
        </w:trPr>
        <w:tc>
          <w:tcPr>
            <w:tcW w:w="486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rsidR="008B430E" w:rsidRDefault="008B430E" w:rsidP="00981036">
            <w:pPr>
              <w:spacing w:before="120" w:after="120" w:line="240" w:lineRule="auto"/>
              <w:rPr>
                <w:sz w:val="24"/>
              </w:rPr>
            </w:pPr>
            <w:r w:rsidRPr="002D2CD1">
              <w:rPr>
                <w:sz w:val="24"/>
              </w:rPr>
              <w:t>Copia actului de identitate pentru reprezentantul legal de proiect (asociat unic/asociat majoritar si administrator);</w:t>
            </w:r>
          </w:p>
          <w:p w:rsidR="008B430E" w:rsidRDefault="008B430E" w:rsidP="00981036">
            <w:pPr>
              <w:spacing w:before="120" w:after="120" w:line="240" w:lineRule="auto"/>
              <w:rPr>
                <w:sz w:val="24"/>
              </w:rPr>
            </w:pPr>
            <w:r>
              <w:rPr>
                <w:sz w:val="24"/>
              </w:rPr>
              <w:t>Planul de afaceri</w:t>
            </w:r>
          </w:p>
          <w:p w:rsidR="008B430E" w:rsidRDefault="008B430E" w:rsidP="00981036">
            <w:pPr>
              <w:spacing w:before="120" w:after="120" w:line="240" w:lineRule="auto"/>
              <w:rPr>
                <w:sz w:val="24"/>
              </w:rPr>
            </w:pPr>
            <w:r>
              <w:rPr>
                <w:sz w:val="24"/>
              </w:rPr>
              <w:t>Cererea de finanțare</w:t>
            </w:r>
          </w:p>
          <w:p w:rsidR="008B430E" w:rsidRPr="002D2CD1" w:rsidRDefault="008B430E" w:rsidP="00981036">
            <w:pPr>
              <w:spacing w:before="120" w:after="120" w:line="240" w:lineRule="auto"/>
              <w:rPr>
                <w:sz w:val="24"/>
              </w:rPr>
            </w:pPr>
            <w:r>
              <w:rPr>
                <w:sz w:val="24"/>
              </w:rPr>
              <w:t>Documente care atestă forma de organizare a solicitantului</w:t>
            </w: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b/>
                <w:i/>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rsidR="008B430E" w:rsidRPr="002D2CD1" w:rsidRDefault="008B430E" w:rsidP="00981036">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8B430E" w:rsidRPr="002D2CD1" w:rsidRDefault="008B430E" w:rsidP="00981036">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rsidR="008B430E" w:rsidRPr="002D2CD1" w:rsidRDefault="008B430E" w:rsidP="00981036">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w:t>
            </w:r>
            <w:r w:rsidRPr="002D2CD1">
              <w:rPr>
                <w:sz w:val="24"/>
              </w:rPr>
              <w:lastRenderedPageBreak/>
              <w:t>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8B430E" w:rsidRPr="002D2CD1" w:rsidRDefault="008B430E" w:rsidP="00981036">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rsidR="008B430E" w:rsidRPr="002D2CD1" w:rsidRDefault="008B430E" w:rsidP="00981036">
            <w:pPr>
              <w:spacing w:before="120" w:after="120" w:line="240" w:lineRule="auto"/>
              <w:jc w:val="both"/>
              <w:rPr>
                <w:sz w:val="24"/>
              </w:rPr>
            </w:pPr>
            <w:r w:rsidRPr="002D2CD1">
              <w:rPr>
                <w:sz w:val="24"/>
              </w:rPr>
              <w:t>Se verifică daca tanarul fermier detine calitatea de asociat unic/asociat majoritar si administrator in acelasi timp.</w:t>
            </w:r>
          </w:p>
          <w:p w:rsidR="008B430E" w:rsidRPr="002D2CD1" w:rsidRDefault="008B430E" w:rsidP="00981036">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rsidR="008B430E" w:rsidRPr="002D2CD1" w:rsidRDefault="008B430E" w:rsidP="00981036">
            <w:pPr>
              <w:spacing w:before="120" w:after="120" w:line="240" w:lineRule="auto"/>
              <w:jc w:val="both"/>
              <w:rPr>
                <w:sz w:val="24"/>
              </w:rPr>
            </w:pPr>
            <w:r w:rsidRPr="002D2CD1">
              <w:rPr>
                <w:sz w:val="24"/>
              </w:rPr>
              <w:t>1.Studii medii/superioare în domeniul agricol/veterinar/economie agrară;</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 xml:space="preserve">3b) Recunoaşterea de către un centru de evaluare si certificare a competențelor </w:t>
            </w:r>
            <w:r w:rsidRPr="002D2CD1">
              <w:rPr>
                <w:sz w:val="24"/>
              </w:rPr>
              <w:lastRenderedPageBreak/>
              <w:t>profesionale obținute pe alte căi decât cele formale autorizat ANC, a competenţelor dobândite ca urmare a experienţei profesionale.</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rsidR="008B430E" w:rsidRPr="002D2CD1" w:rsidRDefault="008B430E" w:rsidP="00981036">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8B430E" w:rsidRPr="002D2CD1" w:rsidRDefault="008B430E" w:rsidP="00981036">
            <w:pPr>
              <w:spacing w:before="120" w:after="120" w:line="240" w:lineRule="auto"/>
              <w:jc w:val="both"/>
              <w:rPr>
                <w:sz w:val="24"/>
              </w:rPr>
            </w:pPr>
            <w:r w:rsidRPr="002D2CD1">
              <w:rPr>
                <w:sz w:val="24"/>
              </w:rPr>
              <w:t>- dacă solicitantul este înregistrat cu cod CAEN agricol în domeniul proiectului;</w:t>
            </w:r>
          </w:p>
          <w:p w:rsidR="008B430E" w:rsidRPr="002D2CD1" w:rsidRDefault="008B430E" w:rsidP="00981036">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8B430E" w:rsidRPr="002D2CD1" w:rsidRDefault="008B430E" w:rsidP="00981036">
            <w:pPr>
              <w:spacing w:before="120" w:after="120" w:line="240" w:lineRule="auto"/>
              <w:jc w:val="both"/>
              <w:rPr>
                <w:rStyle w:val="Emphasis"/>
                <w:i w:val="0"/>
                <w:sz w:val="24"/>
              </w:rPr>
            </w:pPr>
            <w:bookmarkStart w:id="5" w:name="_Toc487027950"/>
            <w:bookmarkStart w:id="6"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5"/>
            <w:bookmarkEnd w:id="6"/>
          </w:p>
          <w:p w:rsidR="008B430E" w:rsidRPr="002D2CD1" w:rsidRDefault="008B430E" w:rsidP="00981036">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w:t>
            </w:r>
            <w:r w:rsidRPr="002D2CD1">
              <w:rPr>
                <w:rStyle w:val="Emphasis"/>
                <w:i w:val="0"/>
                <w:sz w:val="24"/>
              </w:rPr>
              <w:lastRenderedPageBreak/>
              <w:t>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rsidR="008B430E" w:rsidRPr="002D2CD1" w:rsidRDefault="008B430E" w:rsidP="00981036">
            <w:pPr>
              <w:spacing w:before="120" w:after="120" w:line="240" w:lineRule="auto"/>
              <w:jc w:val="both"/>
              <w:rPr>
                <w:sz w:val="24"/>
              </w:rPr>
            </w:pPr>
            <w:bookmarkStart w:id="7" w:name="_Toc487027951"/>
            <w:bookmarkStart w:id="8"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7"/>
            <w:bookmarkEnd w:id="8"/>
            <w:r w:rsidRPr="002D2CD1">
              <w:rPr>
                <w:sz w:val="24"/>
              </w:rPr>
              <w:t xml:space="preserve"> </w:t>
            </w:r>
          </w:p>
          <w:p w:rsidR="008B430E" w:rsidRPr="002D2CD1" w:rsidRDefault="008B430E" w:rsidP="00981036">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8B430E" w:rsidRPr="002D2CD1" w:rsidRDefault="008B430E" w:rsidP="00981036">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rsidR="008B430E" w:rsidRPr="002D2CD1" w:rsidRDefault="008B430E" w:rsidP="00981036">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rsidR="008B430E" w:rsidRPr="002D2CD1" w:rsidRDefault="008B430E" w:rsidP="00981036">
            <w:pPr>
              <w:spacing w:before="120" w:after="120" w:line="240" w:lineRule="auto"/>
              <w:jc w:val="both"/>
            </w:pPr>
            <w:r w:rsidRPr="002D2CD1">
              <w:rPr>
                <w:sz w:val="24"/>
              </w:rPr>
              <w:t xml:space="preserve">Vor fi eligibili solicitantii care desfăşoară activitate agricolă numai prin intermediul formei </w:t>
            </w:r>
            <w:r w:rsidRPr="002D2CD1">
              <w:rPr>
                <w:sz w:val="24"/>
              </w:rPr>
              <w:lastRenderedPageBreak/>
              <w:t>de organizare în numele căreia solicită sprijinul, respectând statutul de microîntreprindere/întreprindere mică.</w:t>
            </w:r>
          </w:p>
          <w:p w:rsidR="008B430E" w:rsidRPr="002D2CD1" w:rsidRDefault="008B430E" w:rsidP="00981036">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8B430E" w:rsidRPr="002D2CD1" w:rsidRDefault="008B430E" w:rsidP="00981036">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8B430E" w:rsidRPr="002D2CD1" w:rsidRDefault="008B430E" w:rsidP="00981036">
            <w:pPr>
              <w:spacing w:before="120" w:after="120" w:line="240" w:lineRule="auto"/>
              <w:jc w:val="both"/>
              <w:rPr>
                <w:sz w:val="24"/>
              </w:rPr>
            </w:pPr>
            <w:r w:rsidRPr="002D2CD1">
              <w:rPr>
                <w:sz w:val="24"/>
              </w:rPr>
              <w:t>Se verifică:</w:t>
            </w:r>
          </w:p>
          <w:p w:rsidR="008B430E" w:rsidRPr="002D2CD1" w:rsidRDefault="008B430E" w:rsidP="00981036">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8B430E" w:rsidRPr="002D2CD1" w:rsidRDefault="008B430E" w:rsidP="00981036">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rsidR="008B430E" w:rsidRPr="002D2CD1" w:rsidRDefault="008B430E" w:rsidP="00981036">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8B430E" w:rsidRPr="006723F4" w:rsidTr="00981036">
        <w:trPr>
          <w:trHeight w:val="544"/>
        </w:trPr>
        <w:tc>
          <w:tcPr>
            <w:tcW w:w="486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Bilanţul (cod 10);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Contul de profit şi pierderi (cod 20);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Datele informative (cod 30);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lastRenderedPageBreak/>
              <w:t>- Situaţia activelor imobilizate (cod 40);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Si/sau</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rsidR="008B430E" w:rsidRPr="002D2CD1" w:rsidRDefault="008B430E" w:rsidP="00981036">
            <w:pPr>
              <w:tabs>
                <w:tab w:val="left" w:pos="720"/>
                <w:tab w:val="center" w:pos="4536"/>
                <w:tab w:val="right" w:pos="9072"/>
              </w:tabs>
              <w:spacing w:before="120" w:after="120" w:line="240" w:lineRule="auto"/>
              <w:jc w:val="both"/>
              <w:rPr>
                <w:sz w:val="24"/>
              </w:rPr>
            </w:pPr>
          </w:p>
          <w:p w:rsidR="008B430E" w:rsidRPr="002D2CD1" w:rsidRDefault="008B430E" w:rsidP="00981036">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rsidR="008B430E" w:rsidRPr="002D2CD1" w:rsidRDefault="008B430E" w:rsidP="00981036">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rsidR="008B430E" w:rsidRPr="002D2CD1" w:rsidRDefault="008B430E" w:rsidP="00981036">
            <w:pPr>
              <w:tabs>
                <w:tab w:val="left" w:pos="720"/>
                <w:tab w:val="center" w:pos="4536"/>
                <w:tab w:val="right" w:pos="9072"/>
              </w:tabs>
              <w:spacing w:before="120" w:after="120" w:line="240" w:lineRule="auto"/>
              <w:rPr>
                <w:sz w:val="24"/>
              </w:rPr>
            </w:pPr>
            <w:r w:rsidRPr="002D2CD1">
              <w:rPr>
                <w:sz w:val="24"/>
              </w:rPr>
              <w:t>Si/Sau</w:t>
            </w:r>
          </w:p>
          <w:p w:rsidR="008B430E" w:rsidRPr="004B4183" w:rsidRDefault="008B430E" w:rsidP="008B430E">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8B430E" w:rsidRPr="002D2CD1" w:rsidRDefault="008B430E" w:rsidP="00981036">
            <w:pPr>
              <w:tabs>
                <w:tab w:val="left" w:pos="709"/>
                <w:tab w:val="center" w:pos="4536"/>
                <w:tab w:val="right" w:pos="9072"/>
              </w:tabs>
              <w:spacing w:before="120" w:after="120" w:line="240" w:lineRule="auto"/>
              <w:jc w:val="both"/>
              <w:rPr>
                <w:sz w:val="24"/>
              </w:rPr>
            </w:pPr>
            <w:r w:rsidRPr="002D2CD1">
              <w:rPr>
                <w:sz w:val="24"/>
              </w:rPr>
              <w:t xml:space="preserve"> </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8B430E" w:rsidRPr="002D2CD1" w:rsidRDefault="008B430E" w:rsidP="00981036">
            <w:pPr>
              <w:pStyle w:val="xl61"/>
              <w:spacing w:before="120" w:after="120"/>
              <w:rPr>
                <w:rFonts w:ascii="Calibri" w:hAnsi="Calibri"/>
                <w:lang w:val="ro-RO"/>
              </w:rPr>
            </w:pPr>
            <w:r w:rsidRPr="002D2CD1">
              <w:rPr>
                <w:rFonts w:ascii="Calibri" w:hAnsi="Calibri"/>
                <w:lang w:val="ro-RO"/>
              </w:rPr>
              <w:t xml:space="preserve">Pentru unitatile in functiune care au incheiat un an fiscal si au depus situatii financiare se verifică datele din bilant referitoare la cifra de afaceri </w:t>
            </w:r>
            <w:r w:rsidRPr="002D2CD1">
              <w:rPr>
                <w:rFonts w:ascii="Calibri" w:hAnsi="Calibri"/>
                <w:lang w:val="ro-RO"/>
              </w:rPr>
              <w:lastRenderedPageBreak/>
              <w:t>(formularul 20) si numarul mediu de salariati (formularul 30).</w:t>
            </w:r>
          </w:p>
          <w:p w:rsidR="008B430E" w:rsidRPr="002D2CD1" w:rsidRDefault="008B430E" w:rsidP="00981036">
            <w:pPr>
              <w:pStyle w:val="xl61"/>
              <w:spacing w:before="120" w:after="120"/>
              <w:rPr>
                <w:rFonts w:ascii="Calibri" w:hAnsi="Calibri"/>
                <w:lang w:val="ro-RO"/>
              </w:rPr>
            </w:pPr>
          </w:p>
          <w:p w:rsidR="008B430E" w:rsidRPr="002D2CD1" w:rsidRDefault="008B430E" w:rsidP="00981036">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8B430E" w:rsidRPr="002D2CD1" w:rsidRDefault="008B430E" w:rsidP="00981036">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rsidR="008B430E" w:rsidRPr="002D2CD1" w:rsidRDefault="008B430E" w:rsidP="00981036">
            <w:pPr>
              <w:tabs>
                <w:tab w:val="left" w:pos="-101"/>
              </w:tabs>
              <w:spacing w:before="120" w:after="120" w:line="240" w:lineRule="auto"/>
              <w:jc w:val="both"/>
              <w:rPr>
                <w:color w:val="222222"/>
                <w:sz w:val="24"/>
              </w:rPr>
            </w:pPr>
          </w:p>
          <w:p w:rsidR="008B430E" w:rsidRPr="002D2CD1" w:rsidRDefault="008B430E" w:rsidP="00981036">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8B430E" w:rsidRPr="006723F4" w:rsidTr="00981036">
        <w:trPr>
          <w:trHeight w:val="436"/>
        </w:trPr>
        <w:tc>
          <w:tcPr>
            <w:tcW w:w="4860"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8B430E" w:rsidRPr="006723F4" w:rsidTr="00981036">
        <w:trPr>
          <w:trHeight w:val="436"/>
        </w:trPr>
        <w:tc>
          <w:tcPr>
            <w:tcW w:w="4860"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8B430E" w:rsidRPr="002D2CD1" w:rsidRDefault="008B430E" w:rsidP="008B430E">
      <w:pPr>
        <w:spacing w:before="120" w:after="120" w:line="240" w:lineRule="auto"/>
        <w:rPr>
          <w:sz w:val="24"/>
        </w:rPr>
      </w:pPr>
    </w:p>
    <w:p w:rsidR="008B430E" w:rsidRPr="002D2CD1" w:rsidRDefault="008B430E" w:rsidP="008B430E">
      <w:pPr>
        <w:spacing w:before="120" w:after="120" w:line="240" w:lineRule="auto"/>
        <w:rPr>
          <w:b/>
          <w:sz w:val="24"/>
        </w:rPr>
      </w:pPr>
      <w:r w:rsidRPr="002D2CD1">
        <w:rPr>
          <w:b/>
          <w:sz w:val="24"/>
        </w:rPr>
        <w:lastRenderedPageBreak/>
        <w:t>b)Pentru proiectele care se încadrează în art. 19.1.a.ii</w:t>
      </w:r>
    </w:p>
    <w:p w:rsidR="008B430E" w:rsidRPr="002D2CD1" w:rsidRDefault="008B430E" w:rsidP="008B430E">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8B430E" w:rsidRPr="006723F4" w:rsidTr="00981036">
        <w:tc>
          <w:tcPr>
            <w:tcW w:w="4419"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rPr>
            </w:pPr>
          </w:p>
          <w:p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lang w:val="pt-BR"/>
              </w:rPr>
            </w:pPr>
          </w:p>
          <w:p w:rsidR="008B430E" w:rsidRPr="002D2CD1" w:rsidRDefault="008B430E" w:rsidP="00981036">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8B430E" w:rsidRPr="006723F4" w:rsidTr="00981036">
        <w:trPr>
          <w:trHeight w:val="300"/>
        </w:trPr>
        <w:tc>
          <w:tcPr>
            <w:tcW w:w="4419"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t>Planul de Afaceri</w:t>
            </w:r>
          </w:p>
          <w:p w:rsidR="008B430E" w:rsidRPr="002D2CD1" w:rsidRDefault="008B430E" w:rsidP="00981036">
            <w:pPr>
              <w:spacing w:before="120" w:after="120" w:line="240" w:lineRule="auto"/>
              <w:jc w:val="both"/>
              <w:rPr>
                <w:sz w:val="24"/>
              </w:rPr>
            </w:pPr>
            <w:r w:rsidRPr="002D2CD1">
              <w:rPr>
                <w:sz w:val="24"/>
              </w:rPr>
              <w:t>Cererea de finantare</w:t>
            </w:r>
          </w:p>
          <w:p w:rsidR="008B430E" w:rsidRPr="002D2CD1" w:rsidRDefault="008B430E" w:rsidP="00981036">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rsidR="008B430E" w:rsidRPr="002D2CD1" w:rsidRDefault="008B430E" w:rsidP="00981036">
            <w:pPr>
              <w:spacing w:before="120" w:after="120" w:line="240" w:lineRule="auto"/>
              <w:jc w:val="both"/>
              <w:rPr>
                <w:sz w:val="24"/>
              </w:rPr>
            </w:pPr>
            <w:r w:rsidRPr="002D2CD1">
              <w:rPr>
                <w:sz w:val="24"/>
              </w:rPr>
              <w:t>Documente care atestă forma de organizare a solicitantului.</w:t>
            </w:r>
          </w:p>
          <w:p w:rsidR="008B430E" w:rsidRPr="002D2CD1" w:rsidRDefault="008B430E" w:rsidP="008B430E">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rsidR="008B430E" w:rsidRPr="002D2CD1" w:rsidRDefault="008B430E" w:rsidP="008B430E">
            <w:pPr>
              <w:numPr>
                <w:ilvl w:val="0"/>
                <w:numId w:val="9"/>
              </w:numPr>
              <w:spacing w:before="120" w:after="120" w:line="240" w:lineRule="auto"/>
              <w:jc w:val="both"/>
              <w:rPr>
                <w:sz w:val="24"/>
              </w:rPr>
            </w:pPr>
            <w:r w:rsidRPr="002D2CD1">
              <w:rPr>
                <w:sz w:val="24"/>
              </w:rPr>
              <w:t>Act constitutiv pentru Societatea cooperativă agricolă.</w:t>
            </w:r>
          </w:p>
          <w:p w:rsidR="008B430E" w:rsidRPr="002D2CD1" w:rsidRDefault="008B430E" w:rsidP="00981036">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8B430E" w:rsidRPr="002D2CD1" w:rsidRDefault="008B430E" w:rsidP="00981036">
            <w:pPr>
              <w:spacing w:before="120" w:after="120" w:line="240" w:lineRule="auto"/>
              <w:jc w:val="both"/>
              <w:rPr>
                <w:sz w:val="24"/>
              </w:rPr>
            </w:pPr>
            <w:r w:rsidRPr="002D2CD1">
              <w:rPr>
                <w:sz w:val="24"/>
              </w:rPr>
              <w:t xml:space="preserve">Declaratie privind incadrarea întreprinderii în categoria intreprinderilor mici și mijlocii </w:t>
            </w:r>
          </w:p>
          <w:p w:rsidR="008B430E" w:rsidRPr="002D2CD1" w:rsidRDefault="008B430E" w:rsidP="00981036">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b/>
                <w:sz w:val="24"/>
              </w:rPr>
              <w:t>Baza de date</w:t>
            </w:r>
            <w:r w:rsidRPr="002D2CD1">
              <w:rPr>
                <w:sz w:val="24"/>
              </w:rPr>
              <w:t xml:space="preserve"> a serviciul online RECOM  a ONRC</w:t>
            </w:r>
          </w:p>
          <w:p w:rsidR="008B430E" w:rsidRPr="002D2CD1" w:rsidRDefault="008B430E" w:rsidP="00981036">
            <w:pPr>
              <w:spacing w:before="120" w:after="120" w:line="240" w:lineRule="auto"/>
              <w:jc w:val="both"/>
              <w:rPr>
                <w:b/>
                <w:sz w:val="24"/>
                <w:lang w:val="it-IT"/>
              </w:rPr>
            </w:pPr>
          </w:p>
          <w:p w:rsidR="008B430E" w:rsidRPr="002D2CD1" w:rsidRDefault="008B430E" w:rsidP="00981036">
            <w:pPr>
              <w:spacing w:before="120" w:after="120" w:line="240" w:lineRule="auto"/>
              <w:jc w:val="both"/>
              <w:rPr>
                <w:sz w:val="24"/>
              </w:rPr>
            </w:pPr>
            <w:r w:rsidRPr="002D2CD1">
              <w:rPr>
                <w:sz w:val="24"/>
              </w:rPr>
              <w:t xml:space="preserve">Alte documente (procură notarială), </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rsidR="008B430E" w:rsidRPr="002D2CD1" w:rsidRDefault="008B430E" w:rsidP="00981036">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rsidR="008B430E" w:rsidRPr="002D2CD1" w:rsidRDefault="008B430E" w:rsidP="00981036">
            <w:pPr>
              <w:spacing w:before="120" w:after="120" w:line="240" w:lineRule="auto"/>
              <w:jc w:val="both"/>
              <w:rPr>
                <w:sz w:val="24"/>
              </w:rPr>
            </w:pPr>
            <w:r w:rsidRPr="002D2CD1">
              <w:rPr>
                <w:sz w:val="24"/>
              </w:rPr>
              <w:t>Declaratia F</w:t>
            </w:r>
          </w:p>
          <w:p w:rsidR="008B430E" w:rsidRPr="002D2CD1" w:rsidRDefault="008B430E" w:rsidP="00981036">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8B430E" w:rsidRPr="002D2CD1" w:rsidRDefault="008B430E" w:rsidP="00981036">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8B430E" w:rsidRPr="002D2CD1" w:rsidRDefault="008B430E" w:rsidP="00981036">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8B430E" w:rsidRPr="002D2CD1" w:rsidRDefault="008B430E" w:rsidP="00981036">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8B430E" w:rsidRPr="002D2CD1" w:rsidRDefault="008B430E" w:rsidP="00981036">
            <w:pPr>
              <w:spacing w:before="120" w:after="120" w:line="240" w:lineRule="auto"/>
              <w:jc w:val="both"/>
              <w:rPr>
                <w:sz w:val="24"/>
                <w:lang w:val="pt-BR"/>
              </w:rPr>
            </w:pPr>
            <w:r w:rsidRPr="002D2CD1">
              <w:rPr>
                <w:sz w:val="24"/>
              </w:rPr>
              <w:t>2. Capitalul social sa fie 100% privat;</w:t>
            </w:r>
          </w:p>
          <w:p w:rsidR="008B430E" w:rsidRPr="002D2CD1" w:rsidRDefault="008B430E" w:rsidP="00981036">
            <w:pPr>
              <w:spacing w:before="120" w:after="120" w:line="240" w:lineRule="auto"/>
              <w:jc w:val="both"/>
              <w:rPr>
                <w:sz w:val="24"/>
              </w:rPr>
            </w:pPr>
            <w:r w:rsidRPr="002D2CD1">
              <w:rPr>
                <w:sz w:val="24"/>
              </w:rPr>
              <w:lastRenderedPageBreak/>
              <w:t>3. Certificatul constatator emis de Oficiul Registrului Comerţului precizează la Domenii de activitate codul CAEN conform activităţii pentru care solicită finanţare.</w:t>
            </w:r>
          </w:p>
          <w:p w:rsidR="008B430E" w:rsidRPr="002D2CD1" w:rsidRDefault="008B430E" w:rsidP="00981036">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8B430E" w:rsidRPr="002D2CD1" w:rsidRDefault="008B430E" w:rsidP="00981036">
            <w:pPr>
              <w:spacing w:before="120" w:after="120" w:line="240" w:lineRule="auto"/>
              <w:jc w:val="both"/>
              <w:rPr>
                <w:sz w:val="24"/>
              </w:rPr>
            </w:pPr>
            <w:r w:rsidRPr="002D2CD1">
              <w:rPr>
                <w:sz w:val="24"/>
                <w:lang w:val="pt-BR"/>
              </w:rPr>
              <w:t>5.Solicitantul nu este inscris in Buletinul Procedurilor de Insolventa.</w:t>
            </w:r>
          </w:p>
          <w:p w:rsidR="008B430E" w:rsidRPr="002D2CD1" w:rsidRDefault="008B430E" w:rsidP="00981036">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8B430E" w:rsidRPr="002D2CD1" w:rsidRDefault="008B430E" w:rsidP="00981036">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8B430E" w:rsidRPr="002D2CD1" w:rsidRDefault="008B430E" w:rsidP="00981036">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8B430E" w:rsidRPr="002D2CD1" w:rsidRDefault="008B430E" w:rsidP="00981036">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8B430E" w:rsidRPr="002D2CD1" w:rsidRDefault="008B430E" w:rsidP="00981036">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8B430E" w:rsidRPr="002D2CD1" w:rsidRDefault="008B430E" w:rsidP="00981036">
            <w:pPr>
              <w:spacing w:before="120" w:after="120" w:line="240" w:lineRule="auto"/>
              <w:jc w:val="both"/>
              <w:rPr>
                <w:sz w:val="24"/>
              </w:rPr>
            </w:pPr>
            <w:r w:rsidRPr="002D2CD1">
              <w:rPr>
                <w:sz w:val="24"/>
              </w:rPr>
              <w:t xml:space="preserve">Declaratie incadrare IMM </w:t>
            </w:r>
          </w:p>
          <w:p w:rsidR="008B430E" w:rsidRPr="002D2CD1" w:rsidRDefault="008B430E" w:rsidP="00981036">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8B430E" w:rsidRPr="002D2CD1" w:rsidRDefault="008B430E" w:rsidP="00981036">
            <w:pPr>
              <w:spacing w:before="120" w:after="120" w:line="240" w:lineRule="auto"/>
              <w:jc w:val="both"/>
              <w:rPr>
                <w:sz w:val="24"/>
              </w:rPr>
            </w:pPr>
            <w:r w:rsidRPr="002D2CD1">
              <w:rPr>
                <w:sz w:val="24"/>
              </w:rPr>
              <w:t xml:space="preserve">a)  Declarația este semnata de persoana autorizata sa reprezinte intreprinderea conform actului constitutiv / de persoana din cadrul întreprinderii împuternicită prin procură notarială </w:t>
            </w:r>
            <w:r w:rsidRPr="002D2CD1">
              <w:rPr>
                <w:sz w:val="24"/>
              </w:rPr>
              <w:lastRenderedPageBreak/>
              <w:t>de către persoana autorizată legal conform actului constitutiv.</w:t>
            </w:r>
          </w:p>
          <w:p w:rsidR="008B430E" w:rsidRPr="002D2CD1" w:rsidRDefault="008B430E" w:rsidP="00981036">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8B430E" w:rsidRPr="002D2CD1" w:rsidRDefault="008B430E" w:rsidP="00981036">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8B430E" w:rsidRPr="002D2CD1" w:rsidRDefault="008B430E" w:rsidP="00981036">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8B430E" w:rsidRPr="002D2CD1" w:rsidRDefault="008B430E" w:rsidP="00981036">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8B430E" w:rsidRPr="002D2CD1" w:rsidRDefault="008B430E" w:rsidP="00981036">
            <w:pPr>
              <w:spacing w:before="120" w:after="120" w:line="240" w:lineRule="auto"/>
              <w:jc w:val="both"/>
              <w:rPr>
                <w:b/>
                <w:sz w:val="24"/>
              </w:rPr>
            </w:pPr>
            <w:r w:rsidRPr="002D2CD1">
              <w:rPr>
                <w:b/>
                <w:sz w:val="24"/>
              </w:rPr>
              <w:t>Pentru întreprinderile autonome:</w:t>
            </w:r>
          </w:p>
          <w:p w:rsidR="008B430E" w:rsidRPr="002D2CD1" w:rsidRDefault="008B430E" w:rsidP="00981036">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8B430E" w:rsidRPr="002D2CD1" w:rsidRDefault="008B430E" w:rsidP="00981036">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8B430E" w:rsidRPr="002D2CD1" w:rsidRDefault="008B430E" w:rsidP="00981036">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8B430E" w:rsidRPr="002D2CD1" w:rsidRDefault="008B430E" w:rsidP="00981036">
            <w:pPr>
              <w:spacing w:before="120" w:after="120" w:line="240" w:lineRule="auto"/>
              <w:jc w:val="both"/>
              <w:rPr>
                <w:sz w:val="24"/>
              </w:rPr>
            </w:pPr>
            <w:r w:rsidRPr="002D2CD1">
              <w:rPr>
                <w:sz w:val="24"/>
              </w:rPr>
              <w:lastRenderedPageBreak/>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8B430E" w:rsidRPr="002D2CD1" w:rsidRDefault="008B430E" w:rsidP="00981036">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8B430E" w:rsidRPr="002D2CD1" w:rsidRDefault="008B430E" w:rsidP="00981036">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8B430E" w:rsidRPr="002D2CD1" w:rsidRDefault="008B430E" w:rsidP="00981036">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8B430E" w:rsidRPr="002D2CD1" w:rsidRDefault="008B430E" w:rsidP="00981036">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8B430E" w:rsidRPr="002D2CD1" w:rsidRDefault="008B430E" w:rsidP="00981036">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8B430E" w:rsidRPr="002D2CD1" w:rsidRDefault="008B430E" w:rsidP="00981036">
            <w:pPr>
              <w:spacing w:before="120" w:after="120" w:line="240" w:lineRule="auto"/>
              <w:jc w:val="both"/>
              <w:rPr>
                <w:b/>
                <w:sz w:val="24"/>
              </w:rPr>
            </w:pPr>
            <w:r w:rsidRPr="002D2CD1">
              <w:rPr>
                <w:b/>
                <w:sz w:val="24"/>
              </w:rPr>
              <w:t>Partenere</w:t>
            </w:r>
            <w:r w:rsidRPr="002D2CD1">
              <w:rPr>
                <w:sz w:val="24"/>
              </w:rPr>
              <w:t>:</w:t>
            </w:r>
          </w:p>
          <w:p w:rsidR="008B430E" w:rsidRPr="002D2CD1" w:rsidRDefault="008B430E" w:rsidP="00981036">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8B430E" w:rsidRPr="002D2CD1" w:rsidRDefault="008B430E" w:rsidP="00981036">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8B430E" w:rsidRPr="002D2CD1" w:rsidRDefault="008B430E" w:rsidP="00981036">
            <w:pPr>
              <w:spacing w:before="120" w:after="120" w:line="240" w:lineRule="auto"/>
              <w:jc w:val="both"/>
              <w:rPr>
                <w:b/>
              </w:rPr>
            </w:pPr>
            <w:r w:rsidRPr="002D2CD1">
              <w:rPr>
                <w:b/>
                <w:sz w:val="24"/>
              </w:rPr>
              <w:t>Legate:</w:t>
            </w:r>
          </w:p>
          <w:p w:rsidR="008B430E" w:rsidRPr="002D2CD1" w:rsidRDefault="008B430E" w:rsidP="00981036">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8B430E" w:rsidRPr="002D2CD1" w:rsidRDefault="008B430E" w:rsidP="00981036">
            <w:pPr>
              <w:spacing w:before="120" w:after="120" w:line="240" w:lineRule="auto"/>
              <w:jc w:val="both"/>
              <w:rPr>
                <w:sz w:val="24"/>
              </w:rPr>
            </w:pPr>
            <w:r w:rsidRPr="002D2CD1">
              <w:rPr>
                <w:sz w:val="24"/>
              </w:rPr>
              <w:lastRenderedPageBreak/>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8B430E" w:rsidRPr="002D2CD1" w:rsidRDefault="008B430E" w:rsidP="00981036">
            <w:pPr>
              <w:spacing w:before="120" w:after="120" w:line="240" w:lineRule="auto"/>
              <w:jc w:val="both"/>
              <w:rPr>
                <w:b/>
                <w:sz w:val="24"/>
              </w:rPr>
            </w:pPr>
            <w:bookmarkStart w:id="9" w:name="_Toc487027952"/>
            <w:bookmarkStart w:id="10" w:name="_Toc487029183"/>
            <w:r w:rsidRPr="002D2CD1">
              <w:rPr>
                <w:b/>
                <w:sz w:val="24"/>
              </w:rPr>
              <w:t>Persoane fizice</w:t>
            </w:r>
            <w:bookmarkEnd w:id="9"/>
            <w:bookmarkEnd w:id="10"/>
            <w:r w:rsidRPr="002D2CD1">
              <w:rPr>
                <w:b/>
                <w:sz w:val="24"/>
              </w:rPr>
              <w:t xml:space="preserve"> </w:t>
            </w:r>
          </w:p>
          <w:p w:rsidR="008B430E" w:rsidRPr="002D2CD1" w:rsidRDefault="008B430E" w:rsidP="00981036">
            <w:pPr>
              <w:spacing w:before="120" w:after="120" w:line="240" w:lineRule="auto"/>
              <w:jc w:val="both"/>
              <w:rPr>
                <w:sz w:val="24"/>
              </w:rPr>
            </w:pPr>
            <w:bookmarkStart w:id="11" w:name="_Toc487027953"/>
            <w:bookmarkStart w:id="12"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1"/>
            <w:bookmarkEnd w:id="12"/>
            <w:r w:rsidRPr="002D2CD1">
              <w:rPr>
                <w:sz w:val="24"/>
              </w:rPr>
              <w:t xml:space="preserve"> </w:t>
            </w:r>
          </w:p>
          <w:p w:rsidR="008B430E" w:rsidRPr="002D2CD1" w:rsidRDefault="008B430E" w:rsidP="00981036">
            <w:pPr>
              <w:spacing w:before="120" w:after="120" w:line="240" w:lineRule="auto"/>
              <w:jc w:val="both"/>
              <w:rPr>
                <w:sz w:val="24"/>
              </w:rPr>
            </w:pPr>
            <w:bookmarkStart w:id="13" w:name="_Toc487027954"/>
            <w:bookmarkStart w:id="14"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3"/>
            <w:bookmarkEnd w:id="14"/>
          </w:p>
          <w:p w:rsidR="008B430E" w:rsidRPr="002D2CD1" w:rsidRDefault="008B430E" w:rsidP="00981036">
            <w:pPr>
              <w:spacing w:before="120" w:after="120" w:line="240" w:lineRule="auto"/>
              <w:jc w:val="both"/>
              <w:rPr>
                <w:b/>
                <w:sz w:val="24"/>
              </w:rPr>
            </w:pPr>
            <w:bookmarkStart w:id="15" w:name="_Toc487027955"/>
            <w:bookmarkStart w:id="16"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5"/>
            <w:bookmarkEnd w:id="16"/>
          </w:p>
          <w:p w:rsidR="008B430E" w:rsidRPr="002D2CD1" w:rsidRDefault="008B430E" w:rsidP="00981036">
            <w:pPr>
              <w:spacing w:before="120" w:after="120" w:line="240" w:lineRule="auto"/>
              <w:jc w:val="both"/>
              <w:rPr>
                <w:sz w:val="24"/>
              </w:rPr>
            </w:pPr>
            <w:bookmarkStart w:id="17" w:name="_Toc487027956"/>
            <w:bookmarkStart w:id="18"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7"/>
            <w:bookmarkEnd w:id="18"/>
          </w:p>
          <w:p w:rsidR="008B430E" w:rsidRPr="002D2CD1" w:rsidRDefault="008B430E" w:rsidP="00981036">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8B430E" w:rsidRPr="002D2CD1" w:rsidRDefault="008B430E" w:rsidP="00981036">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8B430E" w:rsidRPr="002D2CD1" w:rsidRDefault="008B430E" w:rsidP="00981036">
            <w:pPr>
              <w:spacing w:before="120" w:after="120" w:line="240" w:lineRule="auto"/>
              <w:jc w:val="both"/>
              <w:rPr>
                <w:sz w:val="24"/>
              </w:rPr>
            </w:pPr>
            <w:r w:rsidRPr="002D2CD1">
              <w:rPr>
                <w:sz w:val="24"/>
              </w:rPr>
              <w:t>Verificari calcul intreprinderi legate:</w:t>
            </w:r>
          </w:p>
          <w:p w:rsidR="008B430E" w:rsidRPr="002D2CD1" w:rsidRDefault="008B430E" w:rsidP="00981036">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w:t>
            </w:r>
            <w:r w:rsidRPr="002D2CD1">
              <w:rPr>
                <w:sz w:val="24"/>
              </w:rPr>
              <w:lastRenderedPageBreak/>
              <w:t xml:space="preserve">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8B430E" w:rsidRPr="002D2CD1" w:rsidRDefault="008B430E" w:rsidP="00981036">
            <w:pPr>
              <w:spacing w:before="120" w:after="120" w:line="240" w:lineRule="auto"/>
              <w:jc w:val="both"/>
              <w:rPr>
                <w:sz w:val="24"/>
              </w:rPr>
            </w:pPr>
            <w:r w:rsidRPr="002D2CD1">
              <w:rPr>
                <w:sz w:val="24"/>
              </w:rPr>
              <w:t>Exemple:</w:t>
            </w:r>
          </w:p>
          <w:p w:rsidR="008B430E" w:rsidRPr="002D2CD1" w:rsidRDefault="008B430E" w:rsidP="00981036">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8B430E" w:rsidRPr="002D2CD1" w:rsidRDefault="008B430E" w:rsidP="00981036">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8B430E" w:rsidRPr="002D2CD1" w:rsidRDefault="008B430E" w:rsidP="00981036">
            <w:pPr>
              <w:spacing w:before="120" w:after="120" w:line="240" w:lineRule="auto"/>
              <w:jc w:val="both"/>
              <w:rPr>
                <w:sz w:val="24"/>
              </w:rPr>
            </w:pPr>
            <w:r w:rsidRPr="002D2CD1">
              <w:rPr>
                <w:sz w:val="24"/>
              </w:rPr>
              <w:t>Pentru exemplificare:</w:t>
            </w:r>
          </w:p>
          <w:p w:rsidR="008B430E" w:rsidRPr="002D2CD1" w:rsidRDefault="008B430E" w:rsidP="00981036">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8B430E" w:rsidRPr="002D2CD1" w:rsidRDefault="008B430E" w:rsidP="00981036">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8B430E" w:rsidRPr="002D2CD1" w:rsidRDefault="008B430E" w:rsidP="00981036">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8B430E" w:rsidRPr="002D2CD1" w:rsidRDefault="008B430E" w:rsidP="00981036">
            <w:pPr>
              <w:spacing w:before="120" w:after="120" w:line="240" w:lineRule="auto"/>
              <w:jc w:val="both"/>
              <w:rPr>
                <w:b/>
                <w:sz w:val="24"/>
              </w:rPr>
            </w:pPr>
            <w:r w:rsidRPr="002D2CD1">
              <w:rPr>
                <w:b/>
                <w:sz w:val="24"/>
              </w:rPr>
              <w:t xml:space="preserve">Observatie! </w:t>
            </w:r>
          </w:p>
          <w:p w:rsidR="008B430E" w:rsidRPr="002D2CD1" w:rsidRDefault="008B430E" w:rsidP="00981036">
            <w:pPr>
              <w:spacing w:before="120" w:after="120" w:line="240" w:lineRule="auto"/>
              <w:jc w:val="both"/>
              <w:rPr>
                <w:b/>
                <w:sz w:val="24"/>
              </w:rPr>
            </w:pPr>
            <w:r w:rsidRPr="002D2CD1">
              <w:rPr>
                <w:b/>
                <w:sz w:val="24"/>
              </w:rPr>
              <w:t xml:space="preserve">In cazul asociatilor/actionarilor persoane fizice, întreprinderile implicate în una dintre relaţiile în </w:t>
            </w:r>
            <w:r w:rsidRPr="002D2CD1">
              <w:rPr>
                <w:b/>
                <w:sz w:val="24"/>
              </w:rPr>
              <w:lastRenderedPageBreak/>
              <w:t>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8B430E" w:rsidRPr="002D2CD1" w:rsidRDefault="008B430E" w:rsidP="00981036">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8B430E" w:rsidRPr="002D2CD1" w:rsidRDefault="008B430E" w:rsidP="00981036">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8B430E" w:rsidRPr="002D2CD1" w:rsidRDefault="008B430E" w:rsidP="00981036">
            <w:pPr>
              <w:spacing w:before="120" w:after="120" w:line="240" w:lineRule="auto"/>
              <w:jc w:val="both"/>
              <w:rPr>
                <w:sz w:val="24"/>
              </w:rPr>
            </w:pPr>
            <w:r w:rsidRPr="002D2CD1">
              <w:rPr>
                <w:b/>
                <w:sz w:val="24"/>
              </w:rPr>
              <w:t>Atentionare!</w:t>
            </w:r>
            <w:r w:rsidRPr="002D2CD1">
              <w:rPr>
                <w:sz w:val="24"/>
              </w:rPr>
              <w:t xml:space="preserve"> </w:t>
            </w:r>
          </w:p>
          <w:p w:rsidR="008B430E" w:rsidRPr="002D2CD1" w:rsidRDefault="008B430E" w:rsidP="00981036">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8B430E" w:rsidRPr="002D2CD1" w:rsidRDefault="008B430E" w:rsidP="00981036">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8B430E" w:rsidRPr="002D2CD1" w:rsidRDefault="008B430E" w:rsidP="00981036">
            <w:pPr>
              <w:spacing w:before="120" w:after="120" w:line="240" w:lineRule="auto"/>
              <w:jc w:val="both"/>
              <w:rPr>
                <w:sz w:val="24"/>
              </w:rPr>
            </w:pPr>
            <w:r w:rsidRPr="002D2CD1">
              <w:rPr>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w:t>
            </w:r>
            <w:r w:rsidRPr="002D2CD1">
              <w:rPr>
                <w:sz w:val="24"/>
              </w:rPr>
              <w:lastRenderedPageBreak/>
              <w:t>firma A va fi incadrata in aceeasi categorie cu firma B.</w:t>
            </w:r>
          </w:p>
          <w:p w:rsidR="008B430E" w:rsidRPr="002D2CD1" w:rsidRDefault="008B430E" w:rsidP="00981036">
            <w:pPr>
              <w:spacing w:before="120" w:after="120" w:line="240" w:lineRule="auto"/>
              <w:jc w:val="both"/>
              <w:rPr>
                <w:sz w:val="24"/>
              </w:rPr>
            </w:pPr>
            <w:r w:rsidRPr="002D2CD1">
              <w:rPr>
                <w:b/>
                <w:sz w:val="24"/>
              </w:rPr>
              <w:t>Verificări generale</w:t>
            </w:r>
            <w:r w:rsidRPr="002D2CD1">
              <w:rPr>
                <w:sz w:val="24"/>
              </w:rPr>
              <w:t>:</w:t>
            </w:r>
          </w:p>
          <w:p w:rsidR="008B430E" w:rsidRPr="002D2CD1" w:rsidRDefault="008B430E" w:rsidP="00981036">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8B430E" w:rsidRPr="002D2CD1" w:rsidRDefault="008B430E" w:rsidP="00981036">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8B430E" w:rsidRPr="002D2CD1" w:rsidRDefault="008B430E" w:rsidP="00981036">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8B430E" w:rsidRPr="002D2CD1" w:rsidRDefault="008B430E" w:rsidP="00981036">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8B430E" w:rsidRPr="002D2CD1" w:rsidRDefault="008B430E" w:rsidP="00981036">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8B430E" w:rsidRPr="002D2CD1" w:rsidRDefault="008B430E" w:rsidP="00981036">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8B430E" w:rsidRPr="002D2CD1" w:rsidRDefault="008B430E" w:rsidP="00981036">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rsidR="008B430E" w:rsidRPr="002D2CD1" w:rsidRDefault="008B430E" w:rsidP="00981036">
            <w:pPr>
              <w:spacing w:before="120" w:after="120" w:line="240" w:lineRule="auto"/>
              <w:jc w:val="both"/>
              <w:rPr>
                <w:i/>
              </w:rPr>
            </w:pPr>
            <w:r w:rsidRPr="002D2CD1">
              <w:rPr>
                <w:sz w:val="24"/>
              </w:rPr>
              <w:t xml:space="preserve">Daca exista neconcordante intre verificarile realizate prin intermediul ONRC, Declarația privind încadrarea întreprinderii în categoria întreprinderilor mici și mijlocii și Calculul pentru </w:t>
            </w:r>
            <w:r w:rsidRPr="002D2CD1">
              <w:rPr>
                <w:sz w:val="24"/>
              </w:rPr>
              <w:lastRenderedPageBreak/>
              <w:t>întreprinderile partenere sau legate, se vor solicita informatii suplimentare pentru corectarea acestora.</w:t>
            </w:r>
          </w:p>
        </w:tc>
      </w:tr>
      <w:tr w:rsidR="008B430E" w:rsidRPr="006723F4" w:rsidTr="00981036">
        <w:trPr>
          <w:trHeight w:val="436"/>
        </w:trPr>
        <w:tc>
          <w:tcPr>
            <w:tcW w:w="4419"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8B430E" w:rsidRPr="002D2CD1" w:rsidRDefault="008B430E" w:rsidP="00981036">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rsidR="008B430E" w:rsidRPr="002D2CD1" w:rsidRDefault="008B430E" w:rsidP="00981036">
            <w:pPr>
              <w:tabs>
                <w:tab w:val="left" w:pos="360"/>
              </w:tabs>
              <w:spacing w:before="120" w:after="120" w:line="240" w:lineRule="auto"/>
              <w:jc w:val="both"/>
              <w:rPr>
                <w:sz w:val="24"/>
              </w:rPr>
            </w:pPr>
            <w:r w:rsidRPr="002D2CD1">
              <w:rPr>
                <w:sz w:val="24"/>
              </w:rPr>
              <w:t>Baza de date REGAS a Consiliului Concurentei</w:t>
            </w:r>
          </w:p>
          <w:p w:rsidR="008B430E" w:rsidRPr="002D2CD1" w:rsidRDefault="008B430E" w:rsidP="00981036">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8B430E" w:rsidRPr="002D2CD1" w:rsidRDefault="008B430E" w:rsidP="00981036">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8B430E" w:rsidRPr="002D2CD1" w:rsidRDefault="008B430E" w:rsidP="00981036">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8B430E" w:rsidRPr="002D2CD1" w:rsidRDefault="008B430E" w:rsidP="00981036">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8B430E" w:rsidRPr="002D2CD1" w:rsidRDefault="008B430E" w:rsidP="00981036">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8B430E" w:rsidRPr="002D2CD1" w:rsidRDefault="008B430E" w:rsidP="00981036">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8B430E" w:rsidRPr="002D2CD1" w:rsidRDefault="008B430E" w:rsidP="00981036">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8B430E" w:rsidRPr="002D2CD1" w:rsidRDefault="008B430E" w:rsidP="00981036">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8B430E" w:rsidRPr="002D2CD1" w:rsidRDefault="008B430E" w:rsidP="00981036">
            <w:pPr>
              <w:spacing w:before="120" w:after="120" w:line="240" w:lineRule="auto"/>
              <w:rPr>
                <w:sz w:val="24"/>
              </w:rPr>
            </w:pPr>
            <w:r w:rsidRPr="002D2CD1">
              <w:rPr>
                <w:sz w:val="24"/>
                <w:lang w:val="it-IT"/>
              </w:rPr>
              <w:lastRenderedPageBreak/>
              <w:t>Astfel două sau mai multe întreprinderi pot fi legate prin intermediul persoanelor fizice conform legii 346/2004 dar nu vor fi considerate intreprindere unica.</w:t>
            </w:r>
          </w:p>
          <w:p w:rsidR="008B430E" w:rsidRPr="002D2CD1" w:rsidRDefault="008B430E" w:rsidP="00981036">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8B430E" w:rsidRPr="002D2CD1" w:rsidRDefault="008B430E" w:rsidP="00981036">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8B430E" w:rsidRPr="002D2CD1" w:rsidRDefault="008B430E" w:rsidP="00981036">
            <w:pPr>
              <w:spacing w:before="120" w:after="120" w:line="240" w:lineRule="auto"/>
              <w:jc w:val="both"/>
              <w:rPr>
                <w:b/>
                <w:i/>
                <w:sz w:val="24"/>
                <w:lang w:val="fr-FR"/>
              </w:rPr>
            </w:pPr>
            <w:r w:rsidRPr="002D2CD1">
              <w:rPr>
                <w:b/>
                <w:i/>
                <w:sz w:val="24"/>
                <w:lang w:val="fr-FR"/>
              </w:rPr>
              <w:t>Atentie</w:t>
            </w:r>
          </w:p>
          <w:p w:rsidR="008B430E" w:rsidRPr="002D2CD1" w:rsidRDefault="008B430E" w:rsidP="00981036">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8B430E" w:rsidRPr="002D2CD1" w:rsidRDefault="008B430E" w:rsidP="008B430E">
      <w:pPr>
        <w:spacing w:before="120" w:after="120" w:line="240" w:lineRule="auto"/>
        <w:rPr>
          <w:sz w:val="24"/>
        </w:rPr>
      </w:pPr>
    </w:p>
    <w:p w:rsidR="008B430E" w:rsidRPr="002D2CD1" w:rsidRDefault="008B430E" w:rsidP="008B430E">
      <w:pPr>
        <w:spacing w:before="120" w:after="120" w:line="240" w:lineRule="auto"/>
        <w:rPr>
          <w:b/>
          <w:sz w:val="24"/>
        </w:rPr>
      </w:pPr>
      <w:r w:rsidRPr="002D2CD1">
        <w:rPr>
          <w:b/>
          <w:sz w:val="24"/>
        </w:rPr>
        <w:t xml:space="preserve">EG2 Dimensiunea exploatației agricole se încadrează în dimensiunile permise </w:t>
      </w:r>
    </w:p>
    <w:p w:rsidR="008B430E" w:rsidRPr="002D2CD1" w:rsidRDefault="008B430E" w:rsidP="008B430E">
      <w:pPr>
        <w:spacing w:before="120" w:after="120" w:line="240" w:lineRule="auto"/>
        <w:rPr>
          <w:sz w:val="24"/>
        </w:rPr>
      </w:pPr>
      <w:r w:rsidRPr="002D2CD1">
        <w:rPr>
          <w:sz w:val="24"/>
        </w:rPr>
        <w:t>Cererea de finanţare – tabel calcul SO</w:t>
      </w:r>
    </w:p>
    <w:p w:rsidR="008B430E" w:rsidRPr="002D2CD1" w:rsidRDefault="008B430E" w:rsidP="008B430E">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8B430E" w:rsidRPr="002D2CD1" w:rsidRDefault="008B430E" w:rsidP="008B430E">
      <w:pPr>
        <w:spacing w:before="120" w:after="120" w:line="240" w:lineRule="auto"/>
        <w:rPr>
          <w:sz w:val="24"/>
        </w:rPr>
      </w:pPr>
      <w:r w:rsidRPr="002D2CD1">
        <w:rPr>
          <w:sz w:val="24"/>
        </w:rPr>
        <w:t>Fișa măsurii din SDL</w:t>
      </w:r>
    </w:p>
    <w:p w:rsidR="008B430E" w:rsidRPr="002D2CD1" w:rsidRDefault="008B430E" w:rsidP="008B430E">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rsidR="008B430E" w:rsidRPr="002D2CD1" w:rsidRDefault="008B430E" w:rsidP="008B430E">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B430E" w:rsidRPr="006723F4" w:rsidTr="009810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bookmarkStart w:id="19" w:name="_Toc487027957"/>
            <w:bookmarkStart w:id="20" w:name="_Toc487029188"/>
            <w:r w:rsidRPr="002D2CD1">
              <w:rPr>
                <w:b/>
                <w:sz w:val="24"/>
              </w:rPr>
              <w:t>DOCUMENTE  DE PREZENTAT</w:t>
            </w:r>
            <w:bookmarkEnd w:id="19"/>
            <w:bookmarkEnd w:id="20"/>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r w:rsidRPr="002D2CD1">
              <w:rPr>
                <w:b/>
                <w:sz w:val="24"/>
              </w:rPr>
              <w:t>PUNCTE DE VERIFICAT ÎN DOCUMENTE</w:t>
            </w:r>
          </w:p>
        </w:tc>
      </w:tr>
      <w:tr w:rsidR="008B430E" w:rsidRPr="006723F4" w:rsidTr="00981036">
        <w:trPr>
          <w:trHeight w:val="302"/>
        </w:trPr>
        <w:tc>
          <w:tcPr>
            <w:tcW w:w="4975"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lastRenderedPageBreak/>
              <w:t xml:space="preserve">a. Cererea de finanţare – tabel calcul SO; </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Documente proprietate/folosinţă pentru exploataţia agricolă:</w:t>
            </w: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r w:rsidRPr="002D2CD1">
              <w:rPr>
                <w:sz w:val="24"/>
              </w:rPr>
              <w:t>a) Documente solicitate pentru terenul agricol:</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şi/sau</w:t>
            </w: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şi/sau</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4B4183" w:rsidRDefault="008B430E" w:rsidP="008B430E">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8B430E">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8B430E" w:rsidRPr="002D2CD1" w:rsidRDefault="008B430E" w:rsidP="00981036">
            <w:pPr>
              <w:tabs>
                <w:tab w:val="left" w:pos="6700"/>
              </w:tabs>
              <w:spacing w:before="120" w:after="120" w:line="240" w:lineRule="auto"/>
              <w:jc w:val="both"/>
              <w:rPr>
                <w:sz w:val="24"/>
              </w:rPr>
            </w:pPr>
            <w:r w:rsidRPr="002D2CD1">
              <w:rPr>
                <w:sz w:val="24"/>
              </w:rPr>
              <w:t xml:space="preserve"> </w:t>
            </w: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r w:rsidRPr="002D2CD1">
              <w:rPr>
                <w:sz w:val="24"/>
              </w:rPr>
              <w:t>Documente verificate si listate de expertul OJFIR din baza de date IACS de la APIA:</w:t>
            </w:r>
          </w:p>
          <w:p w:rsidR="008B430E" w:rsidRPr="002D2CD1" w:rsidRDefault="008B430E" w:rsidP="00981036">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rsidR="008B430E" w:rsidRPr="002D2CD1" w:rsidRDefault="008B430E" w:rsidP="00981036">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left" w:pos="450"/>
              </w:tabs>
              <w:spacing w:before="120" w:after="120" w:line="240" w:lineRule="auto"/>
              <w:jc w:val="both"/>
              <w:rPr>
                <w:sz w:val="24"/>
              </w:rPr>
            </w:pPr>
            <w:r w:rsidRPr="002D2CD1">
              <w:rPr>
                <w:sz w:val="24"/>
              </w:rPr>
              <w:t>d) Documente solicitate pentru animale, păsări şi familii de albine:</w:t>
            </w:r>
          </w:p>
          <w:p w:rsidR="008B430E" w:rsidRPr="002D2CD1" w:rsidRDefault="008B430E" w:rsidP="00981036">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r w:rsidRPr="002D2CD1">
              <w:rPr>
                <w:sz w:val="24"/>
              </w:rPr>
              <w:t>Registrul agricol emis de Primării:</w:t>
            </w:r>
          </w:p>
          <w:p w:rsidR="008B430E" w:rsidRPr="004B4183" w:rsidRDefault="008B430E" w:rsidP="00981036">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rsidR="008B430E" w:rsidRPr="002D2CD1" w:rsidRDefault="008B430E" w:rsidP="00981036">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w:t>
            </w:r>
            <w:r w:rsidRPr="002D2CD1">
              <w:rPr>
                <w:sz w:val="24"/>
              </w:rPr>
              <w:lastRenderedPageBreak/>
              <w:t>cumpărare, de schimb, de donaţie, certificat de moştenitor, act administrativ de restituire, hotărâre judecătorească);</w:t>
            </w:r>
          </w:p>
          <w:p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rsidR="008B430E" w:rsidRPr="002D2CD1" w:rsidRDefault="008B430E" w:rsidP="00981036">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8B430E" w:rsidRPr="002D2CD1" w:rsidRDefault="008B430E" w:rsidP="00981036">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rsidR="008B430E" w:rsidRPr="002D2CD1" w:rsidRDefault="008B430E" w:rsidP="00981036">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8B430E" w:rsidRPr="002D2CD1" w:rsidRDefault="008B430E" w:rsidP="00981036">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8B430E" w:rsidRPr="002D2CD1" w:rsidRDefault="008B430E" w:rsidP="00981036">
            <w:pPr>
              <w:spacing w:before="120" w:after="120" w:line="240" w:lineRule="auto"/>
              <w:jc w:val="both"/>
              <w:rPr>
                <w:sz w:val="24"/>
              </w:rPr>
            </w:pPr>
            <w:r w:rsidRPr="002D2CD1">
              <w:rPr>
                <w:sz w:val="24"/>
              </w:rPr>
              <w:t>● tabel centralizator:</w:t>
            </w:r>
          </w:p>
          <w:p w:rsidR="008B430E" w:rsidRPr="002D2CD1" w:rsidRDefault="008B430E" w:rsidP="00981036">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rsidR="008B430E" w:rsidRPr="002D2CD1" w:rsidRDefault="008B430E" w:rsidP="00981036">
            <w:pPr>
              <w:spacing w:before="120" w:after="120" w:line="240" w:lineRule="auto"/>
              <w:jc w:val="both"/>
              <w:rPr>
                <w:sz w:val="24"/>
              </w:rPr>
            </w:pPr>
            <w:r w:rsidRPr="002D2CD1">
              <w:rPr>
                <w:sz w:val="24"/>
              </w:rPr>
              <w:t xml:space="preserve"> ● contract de concesionare:</w:t>
            </w:r>
          </w:p>
          <w:p w:rsidR="008B430E" w:rsidRPr="002D2CD1" w:rsidRDefault="008B430E" w:rsidP="00981036">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rsidR="008B430E" w:rsidRPr="002D2CD1" w:rsidRDefault="008B430E" w:rsidP="008B430E">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8B430E" w:rsidRPr="002D2CD1" w:rsidRDefault="008B430E" w:rsidP="00981036">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rsidR="008B430E" w:rsidRPr="004B4183" w:rsidRDefault="008B430E" w:rsidP="00981036">
            <w:pPr>
              <w:pStyle w:val="NoSpacing"/>
              <w:spacing w:before="120" w:after="120"/>
              <w:jc w:val="both"/>
              <w:rPr>
                <w:rFonts w:ascii="Calibri" w:eastAsia="Calibri" w:hAnsi="Calibri"/>
                <w:sz w:val="24"/>
                <w:lang w:val="ro-RO"/>
              </w:rPr>
            </w:pPr>
          </w:p>
          <w:p w:rsidR="008B430E" w:rsidRPr="004B4183" w:rsidRDefault="008B430E" w:rsidP="008B430E">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lastRenderedPageBreak/>
              <w:t>document notarial care atesta constituirea patrimoniului de afectațiune:</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rsidR="008B430E" w:rsidRPr="002D2CD1" w:rsidRDefault="008B430E" w:rsidP="008B430E">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rsidR="008B430E" w:rsidRPr="002D2CD1" w:rsidRDefault="008B430E" w:rsidP="00981036">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8B430E" w:rsidRPr="002D2CD1" w:rsidRDefault="008B430E" w:rsidP="008B430E">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rsidR="008B430E" w:rsidRPr="002D2CD1" w:rsidRDefault="008B430E" w:rsidP="008B430E">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rsidR="008B430E" w:rsidRPr="002D2CD1" w:rsidRDefault="008B430E" w:rsidP="00981036">
            <w:pPr>
              <w:spacing w:before="120" w:after="120" w:line="240" w:lineRule="auto"/>
              <w:jc w:val="both"/>
              <w:rPr>
                <w:sz w:val="24"/>
              </w:rPr>
            </w:pPr>
            <w:r w:rsidRPr="002D2CD1">
              <w:rPr>
                <w:sz w:val="24"/>
              </w:rPr>
              <w:t xml:space="preserve">Documente verificate si listate de expertul OJFIR din baza de date IACS de la APIA </w:t>
            </w:r>
          </w:p>
          <w:p w:rsidR="008B430E" w:rsidRPr="002D2CD1" w:rsidRDefault="008B430E" w:rsidP="00981036">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rsidR="008B430E" w:rsidRPr="002D2CD1" w:rsidRDefault="008B430E" w:rsidP="00981036">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rsidR="008B430E" w:rsidRPr="002D2CD1" w:rsidRDefault="008B430E" w:rsidP="008B430E">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w:t>
            </w:r>
            <w:r w:rsidRPr="002D2CD1">
              <w:rPr>
                <w:sz w:val="24"/>
              </w:rPr>
              <w:lastRenderedPageBreak/>
              <w:t xml:space="preserve">(APIA) se consultă şi listează înregistrările din IACS - APIA din anul anterior. </w:t>
            </w:r>
          </w:p>
          <w:p w:rsidR="008B430E" w:rsidRPr="002D2CD1" w:rsidRDefault="008B430E" w:rsidP="008B430E">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rsidR="008B430E" w:rsidRPr="002D2CD1" w:rsidRDefault="008B430E" w:rsidP="00981036">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rsidR="008B430E" w:rsidRPr="002D2CD1" w:rsidRDefault="008B430E" w:rsidP="00981036">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rsidR="008B430E" w:rsidRPr="002D2CD1" w:rsidRDefault="008B430E" w:rsidP="00981036">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8B430E" w:rsidRPr="002D2CD1" w:rsidRDefault="008B430E" w:rsidP="00981036">
            <w:pPr>
              <w:spacing w:before="120" w:after="120" w:line="240" w:lineRule="auto"/>
              <w:jc w:val="both"/>
              <w:rPr>
                <w:sz w:val="24"/>
              </w:rPr>
            </w:pPr>
            <w:r w:rsidRPr="002D2CD1">
              <w:rPr>
                <w:sz w:val="24"/>
              </w:rPr>
              <w:t>In concluzie:</w:t>
            </w:r>
          </w:p>
          <w:p w:rsidR="008B430E" w:rsidRPr="002D2CD1" w:rsidRDefault="008B430E" w:rsidP="00981036">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8B430E" w:rsidRPr="002D2CD1" w:rsidRDefault="008B430E" w:rsidP="00981036">
            <w:pPr>
              <w:tabs>
                <w:tab w:val="left" w:pos="450"/>
              </w:tabs>
              <w:spacing w:before="120" w:after="120" w:line="240" w:lineRule="auto"/>
              <w:rPr>
                <w:sz w:val="24"/>
              </w:rPr>
            </w:pPr>
            <w:r w:rsidRPr="002D2CD1">
              <w:rPr>
                <w:sz w:val="24"/>
              </w:rPr>
              <w:t>d) Documente solicitate pentru animale, păsări şi familii de albine:</w:t>
            </w:r>
          </w:p>
          <w:p w:rsidR="008B430E" w:rsidRPr="002D2CD1" w:rsidRDefault="008B430E" w:rsidP="00981036">
            <w:pPr>
              <w:tabs>
                <w:tab w:val="left" w:pos="450"/>
              </w:tabs>
              <w:spacing w:before="120" w:after="120" w:line="240" w:lineRule="auto"/>
              <w:jc w:val="both"/>
              <w:rPr>
                <w:sz w:val="24"/>
              </w:rPr>
            </w:pPr>
            <w:r w:rsidRPr="002D2CD1">
              <w:rPr>
                <w:sz w:val="24"/>
              </w:rPr>
              <w:t xml:space="preserve">Data de referinta pentru fermele zootehnice - Anul 0 pentru calcul SO este reprezentata de </w:t>
            </w:r>
            <w:r w:rsidRPr="002D2CD1">
              <w:rPr>
                <w:sz w:val="24"/>
              </w:rPr>
              <w:lastRenderedPageBreak/>
              <w:t>ultima înregistrare/actualizare  în Registrul Exploataţiei de la ANSVSA/DSVSA  efectuată înainte cu cel mult 30 de zile faţă de data  depunerii cererii de finanţare .</w:t>
            </w:r>
          </w:p>
          <w:p w:rsidR="008B430E" w:rsidRPr="002D2CD1" w:rsidRDefault="008B430E" w:rsidP="00981036">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8B430E" w:rsidRPr="002D2CD1" w:rsidRDefault="008B430E" w:rsidP="00981036">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w:t>
            </w:r>
            <w:r w:rsidRPr="004B4183">
              <w:rPr>
                <w:rFonts w:ascii="Calibri" w:eastAsia="Calibri" w:hAnsi="Calibri"/>
                <w:sz w:val="24"/>
                <w:lang w:val="ro-RO"/>
              </w:rPr>
              <w:lastRenderedPageBreak/>
              <w:t>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8B430E" w:rsidRPr="002D2CD1" w:rsidRDefault="008B430E" w:rsidP="00981036">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8B430E" w:rsidRPr="002D2CD1" w:rsidRDefault="008B430E" w:rsidP="00981036">
            <w:pPr>
              <w:spacing w:before="120" w:after="120" w:line="240" w:lineRule="auto"/>
              <w:jc w:val="both"/>
              <w:rPr>
                <w:sz w:val="24"/>
              </w:rPr>
            </w:pPr>
            <w:r w:rsidRPr="002D2CD1">
              <w:rPr>
                <w:sz w:val="24"/>
              </w:rPr>
              <w:t>Pentru exploataţiile agricole care deţin păsari :</w:t>
            </w:r>
          </w:p>
          <w:p w:rsidR="008B430E" w:rsidRPr="002D2CD1" w:rsidRDefault="008B430E" w:rsidP="00981036">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rsidR="008B430E" w:rsidRPr="002D2CD1" w:rsidRDefault="008B430E" w:rsidP="00981036">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8B430E" w:rsidRPr="002D2CD1" w:rsidRDefault="008B430E" w:rsidP="00981036">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8B430E" w:rsidRPr="002D2CD1" w:rsidRDefault="008B430E" w:rsidP="00981036">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w:t>
            </w:r>
            <w:r w:rsidRPr="002D2CD1">
              <w:rPr>
                <w:sz w:val="24"/>
              </w:rPr>
              <w:lastRenderedPageBreak/>
              <w:t>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8B430E" w:rsidRPr="002D2CD1" w:rsidRDefault="008B430E" w:rsidP="00981036">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rsidR="008B430E" w:rsidRPr="002D2CD1" w:rsidRDefault="008B430E" w:rsidP="00981036">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8B430E" w:rsidRPr="002D2CD1" w:rsidRDefault="008B430E" w:rsidP="00981036">
            <w:pPr>
              <w:spacing w:before="120" w:after="120" w:line="240" w:lineRule="auto"/>
              <w:jc w:val="both"/>
              <w:rPr>
                <w:sz w:val="24"/>
              </w:rPr>
            </w:pPr>
            <w:r w:rsidRPr="002D2CD1">
              <w:rPr>
                <w:sz w:val="24"/>
              </w:rPr>
              <w:t>b) și c): se verifică existența documentelor solicitate pentru construcții permanente/provizorii.</w:t>
            </w:r>
          </w:p>
          <w:p w:rsidR="008B430E" w:rsidRPr="002D2CD1" w:rsidRDefault="008B430E" w:rsidP="00981036">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rsidR="008B430E" w:rsidRPr="002D2CD1" w:rsidRDefault="008B430E" w:rsidP="00981036">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rsidR="008B430E" w:rsidRPr="002D2CD1" w:rsidRDefault="008B430E" w:rsidP="00981036">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8B430E" w:rsidRPr="004B4183" w:rsidRDefault="008B430E" w:rsidP="00981036">
            <w:pPr>
              <w:pStyle w:val="NoSpacing"/>
              <w:tabs>
                <w:tab w:val="left" w:pos="1418"/>
              </w:tabs>
              <w:spacing w:before="120" w:after="120"/>
              <w:rPr>
                <w:rFonts w:ascii="Calibri" w:eastAsia="Calibri" w:hAnsi="Calibri"/>
                <w:sz w:val="24"/>
                <w:lang w:val="ro-RO"/>
              </w:rPr>
            </w:pPr>
          </w:p>
          <w:p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w:t>
            </w:r>
            <w:r w:rsidRPr="004B4183">
              <w:rPr>
                <w:rFonts w:ascii="Calibri" w:eastAsia="Calibri" w:hAnsi="Calibri"/>
                <w:sz w:val="24"/>
                <w:lang w:val="ro-RO"/>
              </w:rPr>
              <w:lastRenderedPageBreak/>
              <w:t>vor realiza investiții ce presupun lucrări de construcții-montaj.</w:t>
            </w:r>
          </w:p>
          <w:p w:rsidR="008B430E" w:rsidRPr="004B4183" w:rsidRDefault="008B430E" w:rsidP="00981036">
            <w:pPr>
              <w:pStyle w:val="NoSpacing"/>
              <w:tabs>
                <w:tab w:val="left" w:pos="1418"/>
              </w:tabs>
              <w:spacing w:before="120" w:after="120"/>
              <w:jc w:val="both"/>
              <w:rPr>
                <w:rFonts w:ascii="Calibri" w:eastAsia="Calibri" w:hAnsi="Calibri"/>
                <w:sz w:val="24"/>
                <w:lang w:val="ro-RO"/>
              </w:rPr>
            </w:pPr>
          </w:p>
          <w:p w:rsidR="008B430E" w:rsidRPr="002D2CD1" w:rsidRDefault="008B430E" w:rsidP="00981036">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8B430E" w:rsidRPr="002D2CD1" w:rsidRDefault="008B430E" w:rsidP="00981036">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8B430E" w:rsidRPr="002D2CD1" w:rsidRDefault="008B430E" w:rsidP="00981036">
            <w:pPr>
              <w:spacing w:before="120" w:after="120" w:line="240" w:lineRule="auto"/>
              <w:jc w:val="both"/>
              <w:rPr>
                <w:sz w:val="24"/>
              </w:rPr>
            </w:pPr>
          </w:p>
        </w:tc>
      </w:tr>
    </w:tbl>
    <w:p w:rsidR="008B430E" w:rsidRDefault="008B430E" w:rsidP="008B430E">
      <w:pPr>
        <w:spacing w:before="120" w:after="120" w:line="240" w:lineRule="auto"/>
        <w:rPr>
          <w:sz w:val="24"/>
        </w:rPr>
      </w:pPr>
    </w:p>
    <w:p w:rsidR="00020223" w:rsidRPr="002D2CD1" w:rsidRDefault="00020223" w:rsidP="008B430E">
      <w:pPr>
        <w:spacing w:before="120" w:after="120" w:line="240" w:lineRule="auto"/>
        <w:rPr>
          <w:sz w:val="24"/>
        </w:rPr>
      </w:pPr>
    </w:p>
    <w:p w:rsidR="008B430E" w:rsidRPr="002D2CD1" w:rsidRDefault="008B430E" w:rsidP="008B430E">
      <w:pPr>
        <w:pStyle w:val="BodyText3"/>
        <w:spacing w:before="120"/>
        <w:jc w:val="both"/>
        <w:rPr>
          <w:rFonts w:ascii="Calibri" w:hAnsi="Calibri"/>
          <w:sz w:val="24"/>
        </w:rPr>
      </w:pPr>
      <w:r w:rsidRPr="002D2CD1">
        <w:rPr>
          <w:rFonts w:ascii="Calibri" w:hAnsi="Calibri"/>
          <w:b/>
          <w:sz w:val="24"/>
        </w:rPr>
        <w:lastRenderedPageBreak/>
        <w:t>EG3 Planul de afaceri</w:t>
      </w:r>
      <w:r w:rsidRPr="002D2CD1">
        <w:rPr>
          <w:rFonts w:ascii="Calibri" w:hAnsi="Calibri"/>
          <w:sz w:val="24"/>
        </w:rPr>
        <w:t xml:space="preserve"> </w:t>
      </w:r>
    </w:p>
    <w:p w:rsidR="008B430E" w:rsidRPr="002D2CD1" w:rsidRDefault="008B430E" w:rsidP="008B430E">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rsidR="008B430E" w:rsidRPr="002D2CD1" w:rsidRDefault="008B430E" w:rsidP="008B430E">
      <w:pPr>
        <w:spacing w:before="120" w:after="120" w:line="240" w:lineRule="auto"/>
        <w:rPr>
          <w:sz w:val="24"/>
        </w:rPr>
      </w:pPr>
      <w:r w:rsidRPr="002D2CD1">
        <w:rPr>
          <w:sz w:val="24"/>
        </w:rPr>
        <w:t>(i) situația inițială a exploatației agricole;</w:t>
      </w:r>
    </w:p>
    <w:p w:rsidR="008B430E" w:rsidRPr="002D2CD1" w:rsidRDefault="008B430E" w:rsidP="008B430E">
      <w:pPr>
        <w:spacing w:before="120" w:after="120" w:line="240" w:lineRule="auto"/>
        <w:rPr>
          <w:sz w:val="24"/>
        </w:rPr>
      </w:pPr>
      <w:r w:rsidRPr="002D2CD1">
        <w:rPr>
          <w:sz w:val="24"/>
        </w:rPr>
        <w:t>(ii) etapele și obiectivele pentru dezvoltarea activităților exploatației agricole;</w:t>
      </w:r>
    </w:p>
    <w:p w:rsidR="008B430E" w:rsidRPr="002D2CD1" w:rsidRDefault="008B430E" w:rsidP="008B430E">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B430E" w:rsidRPr="006723F4" w:rsidTr="009810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bookmarkStart w:id="21" w:name="_Toc487027958"/>
            <w:bookmarkStart w:id="22" w:name="_Toc487029189"/>
            <w:r w:rsidRPr="002D2CD1">
              <w:rPr>
                <w:b/>
                <w:sz w:val="24"/>
              </w:rPr>
              <w:t>DOCUMENTE  DE PREZENTAT</w:t>
            </w:r>
            <w:bookmarkEnd w:id="21"/>
            <w:bookmarkEnd w:id="22"/>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r w:rsidRPr="002D2CD1">
              <w:rPr>
                <w:b/>
                <w:sz w:val="24"/>
              </w:rPr>
              <w:t>PUNCTE DE VERIFICAT ÎN DOCUMENTE</w:t>
            </w:r>
          </w:p>
        </w:tc>
      </w:tr>
      <w:tr w:rsidR="008B430E" w:rsidRPr="006723F4" w:rsidTr="00981036">
        <w:trPr>
          <w:trHeight w:val="302"/>
        </w:trPr>
        <w:tc>
          <w:tcPr>
            <w:tcW w:w="4975"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tabs>
                <w:tab w:val="center" w:pos="4536"/>
                <w:tab w:val="right" w:pos="9072"/>
              </w:tabs>
              <w:spacing w:before="120" w:after="120" w:line="240" w:lineRule="auto"/>
              <w:jc w:val="both"/>
              <w:rPr>
                <w:sz w:val="24"/>
              </w:rPr>
            </w:pPr>
            <w:r w:rsidRPr="002D2CD1">
              <w:rPr>
                <w:sz w:val="24"/>
              </w:rPr>
              <w:t>Planul de afaceri</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rsidR="008B430E" w:rsidRPr="002D2CD1" w:rsidRDefault="008B430E" w:rsidP="00981036">
            <w:pPr>
              <w:spacing w:before="120" w:after="120" w:line="240" w:lineRule="auto"/>
              <w:jc w:val="both"/>
              <w:rPr>
                <w:sz w:val="24"/>
              </w:rPr>
            </w:pPr>
            <w:r w:rsidRPr="002D2CD1">
              <w:rPr>
                <w:sz w:val="24"/>
              </w:rPr>
              <w:t>Se verifică existența descrierii situației inițiale a exploatației agricole (culturi, efective de animale, utilaje etc).</w:t>
            </w:r>
          </w:p>
          <w:p w:rsidR="008B430E" w:rsidRPr="002D2CD1" w:rsidRDefault="008B430E" w:rsidP="00981036">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rsidR="008B430E" w:rsidRPr="002D2CD1" w:rsidRDefault="008B430E" w:rsidP="00981036">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rsidR="008B430E" w:rsidRPr="002D2CD1" w:rsidRDefault="008B430E" w:rsidP="00981036">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8B430E" w:rsidRPr="002D2CD1" w:rsidRDefault="008B430E" w:rsidP="00981036">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8B430E" w:rsidRPr="002D2CD1" w:rsidRDefault="008B430E" w:rsidP="00981036">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w:t>
            </w:r>
            <w:r w:rsidRPr="002D2CD1">
              <w:rPr>
                <w:sz w:val="24"/>
              </w:rPr>
              <w:lastRenderedPageBreak/>
              <w:t>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8B430E" w:rsidRPr="002D2CD1" w:rsidRDefault="008B430E" w:rsidP="00981036">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8B430E" w:rsidRPr="002D2CD1" w:rsidRDefault="008B430E" w:rsidP="00981036">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8B430E" w:rsidRPr="002D2CD1" w:rsidRDefault="008B430E" w:rsidP="00981036">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8B430E" w:rsidRPr="002D2CD1" w:rsidRDefault="008B430E" w:rsidP="00981036">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8B430E" w:rsidRPr="002D2CD1" w:rsidRDefault="008B430E" w:rsidP="00981036">
            <w:pPr>
              <w:spacing w:before="120" w:after="120" w:line="240" w:lineRule="auto"/>
              <w:jc w:val="both"/>
              <w:rPr>
                <w:sz w:val="24"/>
              </w:rPr>
            </w:pPr>
            <w:r w:rsidRPr="002D2CD1">
              <w:rPr>
                <w:sz w:val="24"/>
              </w:rPr>
              <w:t>Platformele pentru gestionarea gunoiului de grajd  se pot face în sistem:</w:t>
            </w:r>
          </w:p>
          <w:p w:rsidR="008B430E" w:rsidRPr="002D2CD1" w:rsidRDefault="008B430E" w:rsidP="00981036">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w:t>
            </w:r>
            <w:r w:rsidRPr="002D2CD1">
              <w:rPr>
                <w:sz w:val="24"/>
              </w:rPr>
              <w:lastRenderedPageBreak/>
              <w:t xml:space="preserve">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8B430E" w:rsidRPr="002D2CD1" w:rsidRDefault="008B430E" w:rsidP="00981036">
            <w:pPr>
              <w:spacing w:before="120" w:after="120" w:line="240" w:lineRule="auto"/>
              <w:jc w:val="both"/>
              <w:rPr>
                <w:sz w:val="24"/>
              </w:rPr>
            </w:pPr>
            <w:r w:rsidRPr="002D2CD1">
              <w:rPr>
                <w:sz w:val="24"/>
              </w:rPr>
              <w:t xml:space="preserve">și/ sau </w:t>
            </w:r>
          </w:p>
          <w:p w:rsidR="008B430E" w:rsidRPr="002D2CD1" w:rsidRDefault="008B430E" w:rsidP="00981036">
            <w:pPr>
              <w:spacing w:before="120" w:after="120" w:line="240" w:lineRule="auto"/>
              <w:jc w:val="both"/>
              <w:rPr>
                <w:sz w:val="24"/>
              </w:rPr>
            </w:pPr>
            <w:r w:rsidRPr="002D2CD1">
              <w:rPr>
                <w:sz w:val="24"/>
              </w:rPr>
              <w:t>-</w:t>
            </w:r>
            <w:r w:rsidRPr="002D2CD1">
              <w:rPr>
                <w:sz w:val="24"/>
              </w:rPr>
              <w:tab/>
              <w:t>Comunal – adaptate ţinând cont de existenţa unei platforme comunale.</w:t>
            </w:r>
          </w:p>
          <w:p w:rsidR="008B430E" w:rsidRPr="002D2CD1" w:rsidRDefault="008B430E" w:rsidP="00981036">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8B430E" w:rsidRPr="002D2CD1" w:rsidRDefault="008B430E" w:rsidP="00981036">
            <w:pPr>
              <w:spacing w:before="120" w:after="120" w:line="240" w:lineRule="auto"/>
              <w:jc w:val="both"/>
              <w:rPr>
                <w:sz w:val="24"/>
              </w:rPr>
            </w:pPr>
            <w:r w:rsidRPr="002D2CD1">
              <w:rPr>
                <w:sz w:val="24"/>
              </w:rPr>
              <w:t>După caz, se verifică următoarele documente:</w:t>
            </w:r>
          </w:p>
          <w:p w:rsidR="008B430E" w:rsidRPr="002D2CD1" w:rsidRDefault="008B430E" w:rsidP="00981036">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rsidR="008B430E" w:rsidRPr="002D2CD1" w:rsidRDefault="008B430E" w:rsidP="00981036">
            <w:pPr>
              <w:spacing w:before="120" w:after="120" w:line="240" w:lineRule="auto"/>
              <w:jc w:val="both"/>
              <w:rPr>
                <w:sz w:val="24"/>
              </w:rPr>
            </w:pPr>
            <w:r w:rsidRPr="002D2CD1">
              <w:rPr>
                <w:sz w:val="24"/>
              </w:rPr>
              <w:t xml:space="preserve">sau </w:t>
            </w:r>
          </w:p>
          <w:p w:rsidR="008B430E" w:rsidRPr="002D2CD1" w:rsidRDefault="008B430E" w:rsidP="00981036">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rsidR="008B430E" w:rsidRPr="002D2CD1" w:rsidRDefault="008B430E" w:rsidP="00981036">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8B430E" w:rsidRPr="002D2CD1" w:rsidRDefault="008B430E" w:rsidP="00981036">
            <w:pPr>
              <w:spacing w:before="120" w:after="120" w:line="240" w:lineRule="auto"/>
              <w:jc w:val="both"/>
              <w:rPr>
                <w:sz w:val="24"/>
              </w:rPr>
            </w:pPr>
            <w:r w:rsidRPr="002D2CD1">
              <w:rPr>
                <w:sz w:val="24"/>
              </w:rPr>
              <w:t xml:space="preserve">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w:t>
            </w:r>
            <w:r w:rsidRPr="002D2CD1">
              <w:rPr>
                <w:sz w:val="24"/>
              </w:rPr>
              <w:lastRenderedPageBreak/>
              <w:t>atrage după sine recuperarea întregului sprijin acordat.</w:t>
            </w:r>
          </w:p>
          <w:p w:rsidR="008B430E" w:rsidRPr="002D2CD1" w:rsidRDefault="008B430E" w:rsidP="00981036">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rsidR="008B430E" w:rsidRPr="002D2CD1" w:rsidRDefault="008B430E" w:rsidP="00981036">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8B430E" w:rsidRPr="002D2CD1" w:rsidRDefault="008B430E" w:rsidP="00981036">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rsidR="008B430E" w:rsidRPr="002D2CD1" w:rsidRDefault="008B430E" w:rsidP="00981036">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8B430E" w:rsidRPr="002D2CD1" w:rsidRDefault="008B430E" w:rsidP="00981036">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8B430E" w:rsidRPr="002D2CD1" w:rsidRDefault="008B430E" w:rsidP="00981036">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8B430E" w:rsidRPr="002D2CD1" w:rsidRDefault="008B430E" w:rsidP="00981036">
            <w:pPr>
              <w:spacing w:before="120" w:after="120" w:line="240" w:lineRule="auto"/>
              <w:jc w:val="both"/>
              <w:rPr>
                <w:sz w:val="24"/>
              </w:rPr>
            </w:pPr>
            <w:r w:rsidRPr="002D2CD1">
              <w:rPr>
                <w:sz w:val="24"/>
              </w:rPr>
              <w:t xml:space="preserve">Atenție! Pentru exploatațiile care vizează creşterea animalelor, solicitanții trebuie să dețină în exploatația agricolă construcții zootehnice adaptate pentru creșterea animalelor </w:t>
            </w:r>
            <w:r w:rsidRPr="002D2CD1">
              <w:rPr>
                <w:sz w:val="24"/>
              </w:rPr>
              <w:lastRenderedPageBreak/>
              <w:t>și a pasărilor însoţite de documentaţia doveditoare.</w:t>
            </w:r>
          </w:p>
          <w:p w:rsidR="008B430E" w:rsidRPr="002D2CD1" w:rsidRDefault="008B430E" w:rsidP="00981036">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8B430E" w:rsidRPr="002D2CD1" w:rsidRDefault="008B430E" w:rsidP="00981036">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8B430E" w:rsidRPr="002D2CD1" w:rsidRDefault="008B430E" w:rsidP="00981036">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8B430E" w:rsidRPr="002D2CD1" w:rsidRDefault="008B430E" w:rsidP="00981036">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rsidR="008B430E" w:rsidRPr="002D2CD1" w:rsidRDefault="008B430E" w:rsidP="00981036">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rsidR="008B430E" w:rsidRPr="002D2CD1" w:rsidRDefault="008B430E" w:rsidP="00981036">
            <w:pPr>
              <w:spacing w:before="120" w:after="120" w:line="240" w:lineRule="auto"/>
              <w:jc w:val="both"/>
              <w:rPr>
                <w:sz w:val="24"/>
              </w:rPr>
            </w:pPr>
            <w:r w:rsidRPr="002D2CD1">
              <w:rPr>
                <w:sz w:val="24"/>
              </w:rPr>
              <w:lastRenderedPageBreak/>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8B430E" w:rsidRPr="002D2CD1" w:rsidRDefault="008B430E" w:rsidP="00981036">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8B430E" w:rsidRPr="002D2CD1" w:rsidRDefault="008B430E" w:rsidP="00981036">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rsidR="008B430E" w:rsidRPr="002D2CD1" w:rsidRDefault="008B430E" w:rsidP="00981036">
            <w:pPr>
              <w:spacing w:before="120" w:after="120" w:line="240" w:lineRule="auto"/>
              <w:jc w:val="both"/>
              <w:rPr>
                <w:sz w:val="24"/>
              </w:rPr>
            </w:pPr>
            <w:r w:rsidRPr="002D2CD1">
              <w:rPr>
                <w:sz w:val="24"/>
              </w:rPr>
              <w:t>ATENȚIE:</w:t>
            </w:r>
          </w:p>
          <w:p w:rsidR="008B430E" w:rsidRPr="002D2CD1" w:rsidRDefault="008B430E" w:rsidP="00981036">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8B430E" w:rsidRPr="002D2CD1" w:rsidRDefault="008B430E" w:rsidP="00981036">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8B430E" w:rsidRPr="002D2CD1" w:rsidRDefault="008B430E" w:rsidP="00981036">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8B430E" w:rsidRPr="002D2CD1" w:rsidRDefault="008B430E" w:rsidP="00981036">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rsidR="008B430E" w:rsidRPr="002D2CD1" w:rsidRDefault="008B430E" w:rsidP="008B430E">
      <w:pPr>
        <w:spacing w:before="120" w:after="120" w:line="240" w:lineRule="auto"/>
        <w:rPr>
          <w:sz w:val="24"/>
        </w:rPr>
      </w:pPr>
    </w:p>
    <w:p w:rsidR="008B430E" w:rsidRPr="002D2CD1" w:rsidRDefault="008B430E" w:rsidP="008B430E">
      <w:pPr>
        <w:spacing w:before="120" w:after="120" w:line="240" w:lineRule="auto"/>
        <w:jc w:val="both"/>
        <w:rPr>
          <w:b/>
          <w:sz w:val="24"/>
        </w:rPr>
      </w:pPr>
      <w:r w:rsidRPr="002D2CD1">
        <w:rPr>
          <w:b/>
          <w:sz w:val="24"/>
        </w:rPr>
        <w:lastRenderedPageBreak/>
        <w:t>b) ) în cazul proiectelor încadrate în art.19.1.a.ii:</w:t>
      </w:r>
    </w:p>
    <w:p w:rsidR="008B430E" w:rsidRPr="002D2CD1" w:rsidRDefault="008B430E" w:rsidP="008B430E">
      <w:pPr>
        <w:spacing w:before="120" w:after="120" w:line="240" w:lineRule="auto"/>
        <w:jc w:val="both"/>
        <w:rPr>
          <w:sz w:val="24"/>
        </w:rPr>
      </w:pPr>
      <w:r w:rsidRPr="002D2CD1">
        <w:rPr>
          <w:sz w:val="24"/>
        </w:rPr>
        <w:t>(i) situația economică inițială a persoanei, a microîntreprinderii sau a întreprinderii mici care solicită sprijinul;</w:t>
      </w:r>
    </w:p>
    <w:p w:rsidR="008B430E" w:rsidRPr="002D2CD1" w:rsidRDefault="008B430E" w:rsidP="008B430E">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8B430E" w:rsidRPr="002D2CD1" w:rsidRDefault="008B430E" w:rsidP="008B430E">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8B430E" w:rsidRPr="006723F4" w:rsidTr="00981036">
        <w:tc>
          <w:tcPr>
            <w:tcW w:w="2604" w:type="pct"/>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bookmarkStart w:id="23" w:name="_Toc487027959"/>
            <w:bookmarkStart w:id="24" w:name="_Toc487029190"/>
            <w:r w:rsidRPr="002D2CD1">
              <w:rPr>
                <w:b/>
                <w:sz w:val="24"/>
              </w:rPr>
              <w:t>DOCUMENTE  NECESARE  VERIFICARII</w:t>
            </w:r>
            <w:bookmarkEnd w:id="23"/>
            <w:bookmarkEnd w:id="24"/>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lang w:val="pt-BR"/>
              </w:rPr>
            </w:pPr>
          </w:p>
          <w:p w:rsidR="008B430E" w:rsidRPr="002D2CD1" w:rsidRDefault="008B430E" w:rsidP="00981036">
            <w:pPr>
              <w:spacing w:before="120" w:after="120" w:line="240" w:lineRule="auto"/>
              <w:rPr>
                <w:b/>
                <w:sz w:val="24"/>
                <w:lang w:val="pt-BR"/>
              </w:rPr>
            </w:pPr>
            <w:r w:rsidRPr="002D2CD1">
              <w:rPr>
                <w:b/>
                <w:sz w:val="24"/>
                <w:lang w:val="pt-BR"/>
              </w:rPr>
              <w:t>PUNCTE DE VERIFICAT ÎN DOCUMENTE</w:t>
            </w:r>
          </w:p>
        </w:tc>
      </w:tr>
      <w:tr w:rsidR="008B430E" w:rsidRPr="006723F4" w:rsidTr="00981036">
        <w:trPr>
          <w:trHeight w:val="710"/>
        </w:trPr>
        <w:tc>
          <w:tcPr>
            <w:tcW w:w="2604" w:type="pct"/>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8B430E" w:rsidRPr="002D2CD1" w:rsidRDefault="008B430E" w:rsidP="00981036">
            <w:pPr>
              <w:pStyle w:val="NoSpacing"/>
              <w:tabs>
                <w:tab w:val="left" w:pos="1418"/>
              </w:tabs>
              <w:spacing w:before="120" w:after="120"/>
              <w:jc w:val="both"/>
              <w:rPr>
                <w:rFonts w:ascii="Calibri" w:hAnsi="Calibri"/>
                <w:sz w:val="24"/>
                <w:lang w:val="it-IT"/>
              </w:rPr>
            </w:pPr>
          </w:p>
          <w:p w:rsidR="008B430E" w:rsidRPr="002D2CD1" w:rsidRDefault="008B430E" w:rsidP="00981036">
            <w:pPr>
              <w:spacing w:before="120" w:after="120" w:line="240" w:lineRule="auto"/>
              <w:jc w:val="both"/>
              <w:rPr>
                <w:spacing w:val="2"/>
                <w:sz w:val="24"/>
                <w:lang w:val="it-IT"/>
              </w:rPr>
            </w:pPr>
          </w:p>
          <w:p w:rsidR="008B430E" w:rsidRPr="002D2CD1" w:rsidRDefault="008B430E" w:rsidP="00981036">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8B430E" w:rsidRPr="002D2CD1" w:rsidRDefault="008B430E" w:rsidP="00981036">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8B430E" w:rsidRPr="002D2CD1" w:rsidRDefault="008B430E" w:rsidP="00981036">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8B430E" w:rsidRPr="002D2CD1" w:rsidRDefault="008B430E" w:rsidP="00981036">
            <w:pPr>
              <w:spacing w:before="120" w:after="120" w:line="240" w:lineRule="auto"/>
              <w:jc w:val="both"/>
              <w:rPr>
                <w:sz w:val="24"/>
                <w:lang w:val="pt-BR"/>
              </w:rPr>
            </w:pPr>
            <w:r w:rsidRPr="002D2CD1">
              <w:rPr>
                <w:sz w:val="24"/>
                <w:lang w:val="pt-BR"/>
              </w:rPr>
              <w:t>- Planul de afaceri trebuie sa cuprindă urmatoarele:</w:t>
            </w:r>
          </w:p>
          <w:p w:rsidR="008B430E" w:rsidRPr="002D2CD1" w:rsidRDefault="008B430E" w:rsidP="00981036">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rsidR="008B430E" w:rsidRPr="002D2CD1" w:rsidRDefault="008B430E" w:rsidP="00981036">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 xml:space="preserve">dezvoltarea activitătilor fermierului/membrului gospodăriei, ale microîntreprinderii sau ale întreprinderii mici, cum ar fi investitiile, formarea sau consilierea care sa contribuie la dezvoltarea activitatilor intreprinderii, inclusiv crearea </w:t>
            </w:r>
            <w:r w:rsidRPr="002D2CD1">
              <w:rPr>
                <w:sz w:val="24"/>
                <w:lang w:val="it-IT"/>
              </w:rPr>
              <w:lastRenderedPageBreak/>
              <w:t>sau dezvoltarea de noi abilitati/competente ale angajatilor.</w:t>
            </w:r>
          </w:p>
          <w:p w:rsidR="008B430E" w:rsidRPr="002D2CD1" w:rsidRDefault="008B430E" w:rsidP="00981036">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8B430E" w:rsidRPr="002D2CD1" w:rsidRDefault="008B430E" w:rsidP="008B430E">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8B430E" w:rsidRPr="002D2CD1" w:rsidRDefault="008B430E" w:rsidP="008B430E">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8B430E" w:rsidRPr="002D2CD1" w:rsidRDefault="008B430E" w:rsidP="008B430E">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8B430E" w:rsidRPr="002D2CD1" w:rsidRDefault="008B430E" w:rsidP="008B430E">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8B430E" w:rsidRPr="004B4183" w:rsidRDefault="008B430E" w:rsidP="00981036">
            <w:pPr>
              <w:pStyle w:val="NoSpacing"/>
              <w:spacing w:before="120" w:after="120"/>
              <w:jc w:val="both"/>
              <w:rPr>
                <w:rFonts w:ascii="Calibri" w:eastAsia="Calibri" w:hAnsi="Calibri"/>
                <w:sz w:val="24"/>
                <w:lang w:val="ro-RO"/>
              </w:rPr>
            </w:pPr>
          </w:p>
          <w:p w:rsidR="008B430E" w:rsidRPr="002D2CD1" w:rsidRDefault="008B430E" w:rsidP="00981036">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În situaţia în care cel puţin una dintre condiţiile aferente achiziţiei de teren, menţionate anterior, nu se îndeplineşte sau nu este prezentată în cadrul planului de </w:t>
            </w:r>
            <w:r w:rsidRPr="004B4183">
              <w:rPr>
                <w:rFonts w:ascii="Calibri" w:eastAsia="Calibri" w:hAnsi="Calibri"/>
                <w:sz w:val="24"/>
                <w:lang w:val="ro-RO"/>
              </w:rPr>
              <w:lastRenderedPageBreak/>
              <w:t>afaceri cererea de finanţare va fi declarată neeligibilă.</w:t>
            </w:r>
          </w:p>
          <w:p w:rsidR="008B430E" w:rsidRPr="002D2CD1" w:rsidRDefault="008B430E" w:rsidP="00981036">
            <w:pPr>
              <w:spacing w:before="120" w:after="120" w:line="240" w:lineRule="auto"/>
              <w:jc w:val="both"/>
              <w:rPr>
                <w:sz w:val="24"/>
              </w:rPr>
            </w:pPr>
          </w:p>
          <w:p w:rsidR="008B430E" w:rsidRPr="002D2CD1" w:rsidRDefault="008B430E" w:rsidP="008B430E">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8B430E" w:rsidRPr="002D2CD1" w:rsidRDefault="008B430E" w:rsidP="008B430E">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8B430E" w:rsidRPr="002D2CD1" w:rsidRDefault="008B430E" w:rsidP="00981036">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8B430E" w:rsidRPr="002D2CD1" w:rsidRDefault="008B430E" w:rsidP="00981036">
            <w:pPr>
              <w:pStyle w:val="Default"/>
              <w:tabs>
                <w:tab w:val="left" w:pos="180"/>
              </w:tabs>
              <w:spacing w:before="120" w:after="120"/>
              <w:jc w:val="both"/>
              <w:rPr>
                <w:rFonts w:ascii="Calibri" w:hAnsi="Calibri"/>
                <w:color w:val="auto"/>
                <w:lang w:val="ro-RO"/>
              </w:rPr>
            </w:pPr>
          </w:p>
          <w:p w:rsidR="008B430E" w:rsidRPr="002D2CD1" w:rsidRDefault="008B430E" w:rsidP="00981036">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rsidR="008B430E" w:rsidRPr="002D2CD1" w:rsidRDefault="008B430E" w:rsidP="00981036">
            <w:pPr>
              <w:spacing w:before="120" w:after="120" w:line="240" w:lineRule="auto"/>
              <w:ind w:firstLine="32"/>
              <w:jc w:val="both"/>
              <w:rPr>
                <w:sz w:val="24"/>
              </w:rPr>
            </w:pPr>
          </w:p>
        </w:tc>
      </w:tr>
    </w:tbl>
    <w:p w:rsidR="008B430E" w:rsidRPr="002D2CD1" w:rsidRDefault="008B430E" w:rsidP="008B430E">
      <w:pPr>
        <w:spacing w:before="120" w:after="120" w:line="240" w:lineRule="auto"/>
        <w:rPr>
          <w:sz w:val="24"/>
        </w:rPr>
      </w:pPr>
    </w:p>
    <w:p w:rsidR="008B430E" w:rsidRPr="00163697" w:rsidRDefault="008B430E" w:rsidP="008B430E">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rsidR="008B430E" w:rsidRPr="002D2CD1" w:rsidRDefault="008B430E" w:rsidP="008B430E">
      <w:pPr>
        <w:spacing w:before="120" w:after="120" w:line="240" w:lineRule="auto"/>
        <w:jc w:val="both"/>
        <w:rPr>
          <w:sz w:val="24"/>
        </w:rPr>
      </w:pPr>
      <w:r w:rsidRPr="002D2CD1">
        <w:rPr>
          <w:b/>
          <w:sz w:val="24"/>
        </w:rPr>
        <w:t>Solicitantul prin planul de afaceri demonstrează îmbunătățirea performanței generale a exploatației agricole?</w:t>
      </w:r>
    </w:p>
    <w:p w:rsidR="008B430E" w:rsidRDefault="008B430E" w:rsidP="008B430E">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rsidR="008B430E" w:rsidRPr="002D2CD1" w:rsidRDefault="008B430E" w:rsidP="008B430E">
      <w:pPr>
        <w:spacing w:before="120" w:after="120" w:line="240" w:lineRule="auto"/>
        <w:rPr>
          <w:b/>
          <w:sz w:val="24"/>
        </w:rPr>
      </w:pPr>
    </w:p>
    <w:p w:rsidR="008B430E" w:rsidRPr="002D2CD1" w:rsidRDefault="008B430E" w:rsidP="008B430E">
      <w:pPr>
        <w:spacing w:before="120" w:after="120" w:line="240" w:lineRule="auto"/>
        <w:rPr>
          <w:b/>
          <w:sz w:val="24"/>
        </w:rPr>
      </w:pPr>
      <w:r w:rsidRPr="002D2CD1">
        <w:rPr>
          <w:b/>
          <w:sz w:val="24"/>
        </w:rPr>
        <w:t>EG5 Proiectul prevede acordarea sprijinului în cel puțin două rate pe o perioadă de maximum cinci ani.</w:t>
      </w:r>
    </w:p>
    <w:p w:rsidR="008B430E" w:rsidRDefault="008B430E" w:rsidP="008B430E">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w:t>
      </w:r>
      <w:r w:rsidRPr="002D2CD1">
        <w:rPr>
          <w:sz w:val="24"/>
        </w:rPr>
        <w:lastRenderedPageBreak/>
        <w:t xml:space="preserve">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8B430E" w:rsidRDefault="008B430E" w:rsidP="008B430E">
      <w:pPr>
        <w:spacing w:before="120" w:after="120" w:line="240" w:lineRule="auto"/>
        <w:jc w:val="both"/>
        <w:rPr>
          <w:sz w:val="24"/>
        </w:rPr>
      </w:pPr>
    </w:p>
    <w:p w:rsidR="008B430E" w:rsidRDefault="008B430E" w:rsidP="008B430E">
      <w:pPr>
        <w:spacing w:before="120" w:after="120" w:line="240" w:lineRule="auto"/>
        <w:jc w:val="both"/>
        <w:rPr>
          <w:sz w:val="24"/>
        </w:rPr>
      </w:pPr>
    </w:p>
    <w:p w:rsidR="008B430E" w:rsidRDefault="008B430E" w:rsidP="008B430E">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8B430E" w:rsidRDefault="008B430E" w:rsidP="008B430E">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020223" w:rsidRDefault="00020223" w:rsidP="008B430E">
      <w:pPr>
        <w:spacing w:before="120" w:after="120" w:line="240" w:lineRule="auto"/>
        <w:jc w:val="both"/>
        <w:rPr>
          <w:rFonts w:cs="Calibri"/>
          <w:b/>
          <w:noProof/>
          <w:sz w:val="24"/>
          <w:szCs w:val="24"/>
        </w:rPr>
      </w:pPr>
      <w:r w:rsidRPr="00020223">
        <w:rPr>
          <w:rFonts w:cs="Calibri"/>
          <w:b/>
          <w:noProof/>
          <w:sz w:val="24"/>
          <w:szCs w:val="24"/>
        </w:rPr>
        <w:t>EG6 Înaintea solicitării celei de-a doua tranșe de plată, beneficiarul va face dovada creșterii performanțelor economice ale exploatației, prin comercializarea producției proprii, fără a se impune un procent de minimum 20% din valoarea primei tranșe de plată;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611CBF" w:rsidRPr="006723F4" w:rsidTr="002D7277">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611CBF" w:rsidRPr="002D2CD1" w:rsidRDefault="00611CBF"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611CBF" w:rsidRPr="002D2CD1" w:rsidRDefault="00611CBF" w:rsidP="008C5397">
            <w:pPr>
              <w:spacing w:before="120" w:after="120" w:line="240" w:lineRule="auto"/>
              <w:rPr>
                <w:b/>
                <w:sz w:val="24"/>
              </w:rPr>
            </w:pPr>
            <w:r w:rsidRPr="002D2CD1">
              <w:rPr>
                <w:b/>
                <w:sz w:val="24"/>
              </w:rPr>
              <w:t>PUNCTE DE VERIFICAT ÎN DOCUMENTE</w:t>
            </w:r>
          </w:p>
        </w:tc>
      </w:tr>
      <w:tr w:rsidR="00611CBF" w:rsidRPr="006723F4" w:rsidTr="002D7277">
        <w:trPr>
          <w:trHeight w:val="992"/>
        </w:trPr>
        <w:tc>
          <w:tcPr>
            <w:tcW w:w="4972" w:type="dxa"/>
            <w:tcBorders>
              <w:top w:val="single" w:sz="4" w:space="0" w:color="auto"/>
              <w:left w:val="single" w:sz="4" w:space="0" w:color="auto"/>
              <w:bottom w:val="single" w:sz="4" w:space="0" w:color="auto"/>
              <w:right w:val="single" w:sz="4" w:space="0" w:color="auto"/>
            </w:tcBorders>
          </w:tcPr>
          <w:p w:rsidR="002D7277" w:rsidRPr="002D7277" w:rsidRDefault="002D7277" w:rsidP="002D7277">
            <w:pPr>
              <w:tabs>
                <w:tab w:val="center" w:pos="4536"/>
                <w:tab w:val="right" w:pos="9072"/>
              </w:tabs>
              <w:spacing w:before="120" w:after="120" w:line="240" w:lineRule="auto"/>
              <w:jc w:val="both"/>
              <w:rPr>
                <w:sz w:val="24"/>
              </w:rPr>
            </w:pPr>
            <w:r w:rsidRPr="002D7277">
              <w:rPr>
                <w:sz w:val="24"/>
              </w:rPr>
              <w:t>Cererea de finantare</w:t>
            </w:r>
          </w:p>
          <w:p w:rsidR="002D7277" w:rsidRPr="002D7277" w:rsidRDefault="002D7277" w:rsidP="002D7277">
            <w:pPr>
              <w:tabs>
                <w:tab w:val="center" w:pos="4536"/>
                <w:tab w:val="right" w:pos="9072"/>
              </w:tabs>
              <w:spacing w:before="120" w:after="120" w:line="240" w:lineRule="auto"/>
              <w:jc w:val="both"/>
              <w:rPr>
                <w:sz w:val="24"/>
              </w:rPr>
            </w:pPr>
          </w:p>
          <w:p w:rsidR="00611CBF" w:rsidRPr="002D2CD1" w:rsidRDefault="002D7277" w:rsidP="002D7277">
            <w:pPr>
              <w:tabs>
                <w:tab w:val="center" w:pos="4536"/>
                <w:tab w:val="right" w:pos="9072"/>
              </w:tabs>
              <w:spacing w:before="120" w:after="120" w:line="240" w:lineRule="auto"/>
              <w:jc w:val="both"/>
              <w:rPr>
                <w:sz w:val="24"/>
              </w:rPr>
            </w:pPr>
            <w:r w:rsidRPr="002D7277">
              <w:rPr>
                <w:sz w:val="24"/>
              </w:rPr>
              <w:t xml:space="preserve">Planul de afaceri </w:t>
            </w:r>
          </w:p>
          <w:p w:rsidR="00611CBF" w:rsidRPr="002D2CD1" w:rsidRDefault="00611CBF" w:rsidP="008C5397">
            <w:pPr>
              <w:tabs>
                <w:tab w:val="center" w:pos="4536"/>
                <w:tab w:val="right" w:pos="9072"/>
              </w:tabs>
              <w:spacing w:before="120" w:after="120" w:line="240" w:lineRule="auto"/>
              <w:jc w:val="both"/>
              <w:rPr>
                <w:sz w:val="24"/>
              </w:rPr>
            </w:pPr>
          </w:p>
          <w:p w:rsidR="00611CBF" w:rsidRPr="002D2CD1" w:rsidRDefault="00611CBF" w:rsidP="008C5397">
            <w:pPr>
              <w:tabs>
                <w:tab w:val="center" w:pos="4536"/>
                <w:tab w:val="right" w:pos="9072"/>
              </w:tabs>
              <w:spacing w:before="120" w:after="120" w:line="240" w:lineRule="auto"/>
              <w:jc w:val="both"/>
              <w:rPr>
                <w:sz w:val="24"/>
              </w:rPr>
            </w:pPr>
          </w:p>
          <w:p w:rsidR="00611CBF" w:rsidRPr="002D2CD1" w:rsidRDefault="00611CBF" w:rsidP="008C5397">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rsidR="002D7277" w:rsidRPr="002D7277" w:rsidRDefault="002D7277" w:rsidP="002D7277">
            <w:pPr>
              <w:pStyle w:val="ListParagraph"/>
              <w:ind w:left="0"/>
              <w:contextualSpacing w:val="0"/>
              <w:jc w:val="both"/>
              <w:rPr>
                <w:rFonts w:cs="Calibri"/>
                <w:bCs/>
                <w:sz w:val="24"/>
                <w:szCs w:val="24"/>
                <w:lang w:eastAsia="fr-FR"/>
              </w:rPr>
            </w:pPr>
            <w:r w:rsidRPr="002D7277">
              <w:rPr>
                <w:rFonts w:cs="Calibri"/>
                <w:sz w:val="24"/>
                <w:szCs w:val="24"/>
                <w:lang w:val="pt-BR"/>
              </w:rPr>
              <w:t>Expertul verifica</w:t>
            </w:r>
            <w:r w:rsidRPr="002D7277">
              <w:rPr>
                <w:rFonts w:cs="Calibri"/>
                <w:color w:val="000000"/>
                <w:sz w:val="24"/>
                <w:szCs w:val="24"/>
                <w:lang w:val="pt-BR"/>
              </w:rPr>
              <w:t xml:space="preserve"> daca solicitantul a bifat in </w:t>
            </w:r>
            <w:r w:rsidRPr="002D7277">
              <w:rPr>
                <w:rFonts w:cs="Calibri"/>
                <w:bCs/>
                <w:sz w:val="24"/>
                <w:szCs w:val="24"/>
                <w:lang w:eastAsia="fr-FR"/>
              </w:rPr>
              <w:t>Secțiunea F - Declaraţie pe proprie raspundere a solicitantului din Cererea de finanțare respectarea acestei conditii, precum si daca este demonstrata respectarea acestei conditii in Planul de afaceri. In cazul nerespectarii uneia din cele doua conditii, proiectul devine neeligibil.</w:t>
            </w:r>
          </w:p>
          <w:p w:rsidR="002D7277" w:rsidRPr="002D7277" w:rsidRDefault="002D7277" w:rsidP="002D7277">
            <w:pPr>
              <w:spacing w:before="240" w:after="240"/>
              <w:jc w:val="both"/>
              <w:rPr>
                <w:rFonts w:cs="Calibri"/>
                <w:sz w:val="24"/>
                <w:szCs w:val="24"/>
                <w:lang w:val="fr-FR"/>
              </w:rPr>
            </w:pPr>
            <w:r w:rsidRPr="002D7277">
              <w:rPr>
                <w:rFonts w:cs="Calibri"/>
                <w:b/>
                <w:bCs/>
                <w:sz w:val="24"/>
                <w:szCs w:val="24"/>
                <w:lang w:val="fr-FR"/>
              </w:rPr>
              <w:t xml:space="preserve">Atenție! Solicitantul are obligatia de a </w:t>
            </w:r>
            <w:r w:rsidRPr="002D7277">
              <w:rPr>
                <w:rFonts w:cs="Calibri"/>
                <w:sz w:val="24"/>
                <w:szCs w:val="24"/>
                <w:lang w:val="fr-FR"/>
              </w:rPr>
              <w:t xml:space="preserve">de a menţine cel puţin dimensiunea economică (S.O.) pentru care s-a acordat sprijinul (cu respectarea marjei de fluctuație de diminuare de maxim 15% </w:t>
            </w:r>
            <w:r w:rsidRPr="002D7277">
              <w:rPr>
                <w:rFonts w:cs="Calibri"/>
                <w:bCs/>
                <w:sz w:val="24"/>
                <w:szCs w:val="24"/>
                <w:lang w:val="fr-FR"/>
              </w:rPr>
              <w:t>cu excepția pepinierelor unde marja de fluctuație de  maximum 15% a dimensiunii economice poate fi mai mare și fără a scădea, în nicio situație, sub pragul minim de 4.000 SO stabilit prin condițiile de eligibilitate)</w:t>
            </w:r>
            <w:r w:rsidRPr="002D7277">
              <w:rPr>
                <w:rFonts w:cs="Calibri"/>
                <w:sz w:val="24"/>
                <w:szCs w:val="24"/>
                <w:lang w:val="fr-FR"/>
              </w:rPr>
              <w:t>, pentru perioada de derulare  a proiectului</w:t>
            </w:r>
          </w:p>
          <w:p w:rsidR="002D7277" w:rsidRPr="002D7277" w:rsidRDefault="002D7277" w:rsidP="002D7277">
            <w:pPr>
              <w:spacing w:before="240" w:after="240"/>
              <w:jc w:val="both"/>
              <w:rPr>
                <w:rFonts w:cs="Calibri"/>
                <w:sz w:val="24"/>
                <w:szCs w:val="24"/>
                <w:lang w:val="fr-FR"/>
              </w:rPr>
            </w:pPr>
            <w:r w:rsidRPr="002D7277">
              <w:rPr>
                <w:rFonts w:cs="Calibri"/>
                <w:b/>
                <w:bCs/>
                <w:sz w:val="24"/>
                <w:szCs w:val="24"/>
                <w:lang w:val="fr-FR"/>
              </w:rPr>
              <w:t xml:space="preserve">Prin excepție, în cazul pepinierelor marja de fluctuație de maximum 15% a dimensiunii economice poate fi mai mare. Cu toate acestea, dimensiunea economică a exploatației agricole nu va scădea, în nicio situație, sub pragul minim de 4.000 SO stabilit prin condițiile de eligibilitate. </w:t>
            </w:r>
          </w:p>
          <w:p w:rsidR="002D7277" w:rsidRPr="002D7277" w:rsidRDefault="002D7277" w:rsidP="002D7277">
            <w:pPr>
              <w:pStyle w:val="NoSpacing"/>
              <w:spacing w:line="276" w:lineRule="auto"/>
              <w:jc w:val="both"/>
              <w:rPr>
                <w:rFonts w:ascii="Calibri" w:hAnsi="Calibri" w:cs="Calibri"/>
                <w:sz w:val="24"/>
                <w:szCs w:val="24"/>
                <w:lang w:val="ro-RO"/>
              </w:rPr>
            </w:pPr>
            <w:r w:rsidRPr="002D7277">
              <w:rPr>
                <w:rFonts w:ascii="Calibri" w:hAnsi="Calibri" w:cs="Calibri"/>
                <w:bCs/>
                <w:sz w:val="24"/>
                <w:szCs w:val="24"/>
                <w:lang w:val="fr-FR"/>
              </w:rPr>
              <w:lastRenderedPageBreak/>
              <w:t>Pe întreaga durată de execuție și monitorizare a proiectului</w:t>
            </w:r>
            <w:r w:rsidRPr="002D7277">
              <w:rPr>
                <w:rFonts w:ascii="Calibri" w:hAnsi="Calibri" w:cs="Calibri"/>
                <w:sz w:val="24"/>
                <w:szCs w:val="24"/>
                <w:lang w:val="ro-RO"/>
              </w:rPr>
              <w:t xml:space="preserve"> se va păstra sectorul dominant pentru care proiectul a fost selectat şi contractat.</w:t>
            </w:r>
          </w:p>
          <w:p w:rsidR="00611CBF" w:rsidRPr="002D2CD1" w:rsidRDefault="002D7277" w:rsidP="002D7277">
            <w:pPr>
              <w:spacing w:before="120" w:after="120" w:line="240" w:lineRule="auto"/>
              <w:jc w:val="both"/>
              <w:rPr>
                <w:sz w:val="24"/>
              </w:rPr>
            </w:pPr>
            <w:r w:rsidRPr="002D7277">
              <w:rPr>
                <w:rFonts w:cs="Calibri"/>
                <w:b/>
                <w:bCs/>
                <w:sz w:val="24"/>
                <w:szCs w:val="24"/>
                <w:lang w:val="fr-FR"/>
              </w:rPr>
              <w:t xml:space="preserve">Dimensiunea economică a exploatației agricole prevăzută la depunerea cererii de finanțare poate crește pe durata de execuție </w:t>
            </w:r>
            <w:r w:rsidRPr="002D7277">
              <w:rPr>
                <w:rFonts w:cs="Calibri"/>
                <w:sz w:val="24"/>
                <w:szCs w:val="24"/>
              </w:rPr>
              <w:t>păstrându-se sectorul dominant pentru care proiectul a fost selectat şi contractat</w:t>
            </w:r>
            <w:r w:rsidRPr="002D7277">
              <w:rPr>
                <w:rFonts w:cs="Calibri"/>
                <w:b/>
                <w:bCs/>
                <w:sz w:val="24"/>
                <w:szCs w:val="24"/>
                <w:lang w:val="fr-FR"/>
              </w:rPr>
              <w:t>.</w:t>
            </w:r>
            <w:r w:rsidR="00611CBF" w:rsidRPr="002D7277">
              <w:rPr>
                <w:rFonts w:cs="Calibri"/>
                <w:sz w:val="24"/>
                <w:szCs w:val="24"/>
              </w:rPr>
              <w:t xml:space="preserve"> </w:t>
            </w:r>
          </w:p>
        </w:tc>
      </w:tr>
    </w:tbl>
    <w:p w:rsidR="002D7277" w:rsidRPr="002D7277" w:rsidRDefault="002D7277" w:rsidP="002D7277">
      <w:pPr>
        <w:tabs>
          <w:tab w:val="left" w:pos="3120"/>
          <w:tab w:val="center" w:pos="4320"/>
          <w:tab w:val="right" w:pos="8640"/>
        </w:tabs>
        <w:jc w:val="both"/>
        <w:rPr>
          <w:rFonts w:cs="Calibri"/>
          <w:sz w:val="24"/>
          <w:lang w:val="it-IT"/>
        </w:rPr>
      </w:pPr>
      <w:r w:rsidRPr="002D7277">
        <w:rPr>
          <w:rFonts w:cs="Calibri"/>
          <w:sz w:val="24"/>
          <w:lang w:val="it-IT"/>
        </w:rPr>
        <w:lastRenderedPageBreak/>
        <w:t xml:space="preserve">Dacă </w:t>
      </w:r>
      <w:r w:rsidRPr="002D7277">
        <w:rPr>
          <w:rFonts w:cs="Calibri"/>
          <w:sz w:val="24"/>
        </w:rPr>
        <w:t>î</w:t>
      </w:r>
      <w:r w:rsidRPr="002D7277">
        <w:rPr>
          <w:rFonts w:cs="Calibri"/>
          <w:sz w:val="24"/>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611CBF" w:rsidRDefault="00611CBF"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020223">
        <w:rPr>
          <w:rFonts w:cs="Calibri"/>
          <w:b/>
          <w:noProof/>
          <w:sz w:val="24"/>
          <w:szCs w:val="24"/>
        </w:rPr>
        <w:t>EG7 În cazul în care exploatația agricolă vizează creșterea animalelor, Planul de afaceri poate prevede un sistem de gestionare a gunoiului de grajd, altul decât platformele de gestionare, cu respectarea normelor de mediu.</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2D7277" w:rsidRPr="002D7277" w:rsidRDefault="002D7277" w:rsidP="002D7277">
            <w:pPr>
              <w:jc w:val="both"/>
              <w:rPr>
                <w:rFonts w:cs="Calibri"/>
                <w:sz w:val="24"/>
                <w:szCs w:val="24"/>
                <w:lang w:val="pt-BR"/>
              </w:rPr>
            </w:pPr>
            <w:r w:rsidRPr="002D7277">
              <w:rPr>
                <w:rFonts w:cs="Calibri"/>
                <w:sz w:val="24"/>
                <w:szCs w:val="24"/>
                <w:lang w:val="pt-BR"/>
              </w:rPr>
              <w:t xml:space="preserve">Planul de afaceri </w:t>
            </w:r>
          </w:p>
          <w:p w:rsidR="002D7277" w:rsidRPr="002D7277" w:rsidRDefault="002D7277" w:rsidP="002D7277">
            <w:pPr>
              <w:jc w:val="both"/>
              <w:rPr>
                <w:rFonts w:cs="Calibri"/>
                <w:sz w:val="24"/>
                <w:szCs w:val="24"/>
                <w:lang w:val="pt-BR"/>
              </w:rPr>
            </w:pPr>
          </w:p>
          <w:p w:rsidR="002D7277" w:rsidRPr="002D7277" w:rsidRDefault="002D7277" w:rsidP="002D7277">
            <w:pPr>
              <w:jc w:val="both"/>
              <w:rPr>
                <w:rFonts w:cs="Calibri"/>
                <w:sz w:val="24"/>
                <w:szCs w:val="24"/>
                <w:lang w:val="pt-BR"/>
              </w:rPr>
            </w:pPr>
            <w:r w:rsidRPr="002D7277">
              <w:rPr>
                <w:rFonts w:cs="Calibri"/>
                <w:sz w:val="24"/>
                <w:szCs w:val="24"/>
                <w:lang w:val="pt-BR"/>
              </w:rPr>
              <w:t>Cererea de finantare</w:t>
            </w:r>
          </w:p>
          <w:p w:rsidR="002D7277" w:rsidRPr="002D7277" w:rsidRDefault="002D7277" w:rsidP="002D7277">
            <w:pPr>
              <w:jc w:val="both"/>
              <w:rPr>
                <w:rFonts w:cs="Calibri"/>
                <w:sz w:val="24"/>
                <w:szCs w:val="24"/>
                <w:lang w:val="pt-BR"/>
              </w:rPr>
            </w:pPr>
          </w:p>
          <w:p w:rsidR="002D7277" w:rsidRPr="002D7277" w:rsidRDefault="002D7277" w:rsidP="002D7277">
            <w:pPr>
              <w:jc w:val="both"/>
              <w:rPr>
                <w:rFonts w:cs="Calibri"/>
                <w:sz w:val="24"/>
                <w:szCs w:val="24"/>
                <w:lang w:val="fr-FR"/>
              </w:rPr>
            </w:pPr>
            <w:r w:rsidRPr="002D7277">
              <w:rPr>
                <w:rFonts w:cs="Calibri"/>
                <w:sz w:val="24"/>
                <w:szCs w:val="24"/>
                <w:lang w:val="fr-FR"/>
              </w:rPr>
              <w:t>Copia Contractului de colectare a gunoiului de grajd încheiat între solicitant și deținătorul platformei</w:t>
            </w:r>
          </w:p>
          <w:p w:rsidR="002D7277" w:rsidRPr="002D7277" w:rsidRDefault="002D7277" w:rsidP="002D7277">
            <w:pPr>
              <w:jc w:val="both"/>
              <w:rPr>
                <w:rFonts w:cs="Calibri"/>
                <w:sz w:val="24"/>
                <w:szCs w:val="24"/>
                <w:lang w:val="fr-FR"/>
              </w:rPr>
            </w:pPr>
            <w:r w:rsidRPr="002D7277">
              <w:rPr>
                <w:rFonts w:cs="Calibri"/>
                <w:sz w:val="24"/>
                <w:szCs w:val="24"/>
                <w:lang w:val="fr-FR"/>
              </w:rPr>
              <w:t>sau</w:t>
            </w:r>
          </w:p>
          <w:p w:rsidR="002D7277" w:rsidRDefault="002D7277" w:rsidP="002D7277">
            <w:pPr>
              <w:jc w:val="both"/>
              <w:rPr>
                <w:rFonts w:cs="Calibri"/>
                <w:sz w:val="24"/>
                <w:szCs w:val="24"/>
                <w:lang w:val="fr-FR"/>
              </w:rPr>
            </w:pPr>
            <w:r w:rsidRPr="002D7277">
              <w:rPr>
                <w:rFonts w:cs="Calibri"/>
                <w:sz w:val="24"/>
                <w:szCs w:val="24"/>
                <w:lang w:val="fr-FR"/>
              </w:rPr>
              <w:t>Copia Adeverinței emisă de Primăria Comunei pe teritoriul căreia se regăsește platforma comunală, din care să rezulte faptul că aceasta va prelua gunoiul de grajd</w:t>
            </w:r>
            <w:r w:rsidR="00BF522A">
              <w:rPr>
                <w:rFonts w:cs="Calibri"/>
                <w:sz w:val="24"/>
                <w:szCs w:val="24"/>
                <w:lang w:val="fr-FR"/>
              </w:rPr>
              <w:t xml:space="preserve"> din exploatația solicitantului</w:t>
            </w:r>
          </w:p>
          <w:p w:rsidR="00BF522A" w:rsidRPr="00BF522A" w:rsidRDefault="00BF522A" w:rsidP="002D7277">
            <w:pPr>
              <w:jc w:val="both"/>
              <w:rPr>
                <w:rFonts w:cs="Calibri"/>
                <w:sz w:val="24"/>
                <w:szCs w:val="24"/>
                <w:lang w:val="fr-FR"/>
              </w:rPr>
            </w:pPr>
          </w:p>
          <w:p w:rsidR="005E01CB" w:rsidRPr="002D7277" w:rsidRDefault="002D7277" w:rsidP="002D7277">
            <w:pPr>
              <w:tabs>
                <w:tab w:val="center" w:pos="4536"/>
                <w:tab w:val="right" w:pos="9072"/>
              </w:tabs>
              <w:spacing w:before="120" w:after="120" w:line="240" w:lineRule="auto"/>
              <w:jc w:val="both"/>
              <w:rPr>
                <w:sz w:val="24"/>
                <w:szCs w:val="24"/>
              </w:rPr>
            </w:pPr>
            <w:r w:rsidRPr="002D7277">
              <w:rPr>
                <w:sz w:val="24"/>
                <w:szCs w:val="24"/>
              </w:rPr>
              <w:t xml:space="preserve">Copia documentului care să certifice </w:t>
            </w:r>
            <w:r w:rsidRPr="002D7277">
              <w:rPr>
                <w:color w:val="000000"/>
                <w:sz w:val="24"/>
                <w:szCs w:val="24"/>
              </w:rPr>
              <w:t>dreptul real principal (proprietate, uz, uzufruct, superficie, servitute)/dreptul de creanță asupra construcției,</w:t>
            </w:r>
            <w:r w:rsidRPr="002D7277">
              <w:rPr>
                <w:sz w:val="24"/>
                <w:szCs w:val="24"/>
              </w:rPr>
              <w:t xml:space="preserve"> în cazul în care solicitantul îşi propune ca obiectiv în Planul de afaceri înființarea/ adaptarea </w:t>
            </w:r>
            <w:r w:rsidRPr="002D7277">
              <w:rPr>
                <w:sz w:val="24"/>
                <w:szCs w:val="24"/>
              </w:rPr>
              <w:lastRenderedPageBreak/>
              <w:t>platformei de gestionare a gunoiului de grajd și are terenul pe care se construiește/ există platforma, conform prevederilor Legii nr. 50/ 1991, cu modificările şi completările ulterioare</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2D7277" w:rsidRPr="002D7277" w:rsidRDefault="002D7277" w:rsidP="002D7277">
            <w:pPr>
              <w:jc w:val="both"/>
              <w:rPr>
                <w:rFonts w:cs="Calibri"/>
                <w:color w:val="000000"/>
                <w:sz w:val="24"/>
                <w:lang w:val="pt-BR"/>
              </w:rPr>
            </w:pPr>
            <w:r w:rsidRPr="002D7277">
              <w:rPr>
                <w:rFonts w:cs="Calibri"/>
                <w:sz w:val="24"/>
                <w:lang w:val="pt-BR"/>
              </w:rPr>
              <w:lastRenderedPageBreak/>
              <w:t>Expertul verifica</w:t>
            </w:r>
            <w:r w:rsidRPr="002D7277">
              <w:rPr>
                <w:rFonts w:cs="Calibri"/>
                <w:color w:val="000000"/>
                <w:sz w:val="24"/>
                <w:lang w:val="pt-BR"/>
              </w:rPr>
              <w:t xml:space="preserve"> daca:</w:t>
            </w:r>
          </w:p>
          <w:p w:rsidR="002D7277" w:rsidRPr="002D7277" w:rsidRDefault="002D7277" w:rsidP="002D7277">
            <w:pPr>
              <w:jc w:val="both"/>
              <w:rPr>
                <w:rFonts w:cs="Calibri"/>
                <w:color w:val="000000"/>
                <w:sz w:val="24"/>
                <w:lang w:val="pt-BR"/>
              </w:rPr>
            </w:pPr>
            <w:r w:rsidRPr="002D7277">
              <w:rPr>
                <w:rFonts w:cs="Calibri"/>
                <w:color w:val="000000"/>
                <w:sz w:val="24"/>
                <w:lang w:val="pt-BR"/>
              </w:rPr>
              <w:t>-</w:t>
            </w:r>
            <w:r w:rsidRPr="002D7277">
              <w:rPr>
                <w:rFonts w:cs="Calibri"/>
                <w:bCs/>
                <w:sz w:val="24"/>
                <w:lang w:eastAsia="fr-FR"/>
              </w:rPr>
              <w:t>in cazul exploatației agricole care vizează creșterea animalelor,</w:t>
            </w:r>
            <w:r w:rsidRPr="002D7277">
              <w:rPr>
                <w:rFonts w:cs="Calibri"/>
                <w:color w:val="000000"/>
                <w:sz w:val="24"/>
                <w:lang w:val="pt-BR"/>
              </w:rPr>
              <w:t xml:space="preserve"> solicitantul a detaliat in Planul de afaceri modul de respectare a condiţiei obligatorii privind platformele de gestionare a gunoiului de grajd, conform prevederilor Codului de bune practici agricole pentru protecţia apelor împotriva poluării cu nitraţi din surse agricole. Se va verifica daca sunt asumate angajamentele din Secţiunea F a Cererii de finanţare. </w:t>
            </w:r>
          </w:p>
          <w:p w:rsidR="002D7277" w:rsidRPr="002D7277" w:rsidRDefault="002D7277" w:rsidP="002D7277">
            <w:pPr>
              <w:jc w:val="both"/>
              <w:rPr>
                <w:rFonts w:cs="Calibri"/>
                <w:sz w:val="24"/>
                <w:lang w:val="pt-BR"/>
              </w:rPr>
            </w:pPr>
            <w:r w:rsidRPr="002D7277">
              <w:rPr>
                <w:rFonts w:cs="Calibri"/>
                <w:sz w:val="24"/>
                <w:lang w:val="it-IT"/>
              </w:rPr>
              <w:t>-în cazul în care în UAT-ul respectiv sau în zonele limitrofe există o platformă autorizată de gunoi de grajd comunală/ a unui agent economic, există copia</w:t>
            </w:r>
            <w:r w:rsidRPr="002D7277">
              <w:rPr>
                <w:rFonts w:cs="Calibri"/>
                <w:sz w:val="24"/>
                <w:lang w:val="pt-BR"/>
              </w:rPr>
              <w:t xml:space="preserve"> Contractului de colectare a gunoiului de grajd încheiat între solicitant și deținătorul platformei/ copia Adeverinței emisă de Primăria Comunei pe teritoriul căreia se regăsește platforma comunală, din care să rezulte faptul că aceasta va prelua gunoiul de grajd din exploatația solicitantului.</w:t>
            </w:r>
          </w:p>
          <w:p w:rsidR="002D7277" w:rsidRPr="002D7277" w:rsidRDefault="002D7277" w:rsidP="002D7277">
            <w:pPr>
              <w:jc w:val="both"/>
              <w:rPr>
                <w:rFonts w:cs="Calibri"/>
                <w:sz w:val="24"/>
                <w:lang w:val="pt-BR"/>
              </w:rPr>
            </w:pPr>
            <w:r w:rsidRPr="002D7277">
              <w:rPr>
                <w:rFonts w:cs="Calibri"/>
                <w:sz w:val="24"/>
                <w:lang w:val="pt-BR"/>
              </w:rPr>
              <w:lastRenderedPageBreak/>
              <w:t>-</w:t>
            </w:r>
            <w:r w:rsidRPr="002D7277">
              <w:rPr>
                <w:sz w:val="24"/>
                <w:lang w:val="pt-BR"/>
              </w:rPr>
              <w:t>în</w:t>
            </w:r>
            <w:r w:rsidRPr="002D7277">
              <w:rPr>
                <w:rFonts w:cs="Calibri"/>
                <w:sz w:val="24"/>
                <w:lang w:val="pt-BR"/>
              </w:rPr>
              <w:t xml:space="preserve"> cazul în care solicitantul îşi propune ca obiectiv în Planul de afaceri înființarea/ adaptarea platformei de gestionare a gunoiului de grajd și are deja terenul pe care se construiește/ există platforma, există pentru solicitantul finanțării documentul care să certifice dreptul real principal (proprietate, uz, uzufruct, superficie, servitute)/dreptul de creanță asupra construcției, conform prevederilor Legii nr. 50/ 1991, cu modificările şi completările ulterioare</w:t>
            </w:r>
          </w:p>
          <w:p w:rsidR="002D7277" w:rsidRPr="002D7277" w:rsidRDefault="002D7277" w:rsidP="002D7277">
            <w:pPr>
              <w:jc w:val="both"/>
              <w:rPr>
                <w:rFonts w:cs="Calibri"/>
                <w:sz w:val="24"/>
                <w:lang w:val="pt-BR"/>
              </w:rPr>
            </w:pPr>
          </w:p>
          <w:p w:rsidR="002D7277" w:rsidRPr="002D7277" w:rsidRDefault="002D7277" w:rsidP="002D7277">
            <w:pPr>
              <w:jc w:val="both"/>
              <w:rPr>
                <w:rFonts w:cs="Calibri"/>
                <w:bCs/>
                <w:sz w:val="24"/>
                <w:lang w:eastAsia="fr-FR"/>
              </w:rPr>
            </w:pPr>
            <w:r w:rsidRPr="002D7277">
              <w:rPr>
                <w:rFonts w:cs="Calibri"/>
                <w:sz w:val="24"/>
                <w:lang w:val="fr-FR"/>
              </w:rPr>
              <w:t xml:space="preserve">În cazul </w:t>
            </w:r>
            <w:r w:rsidRPr="002D7277">
              <w:rPr>
                <w:rFonts w:cs="Calibri"/>
                <w:bCs/>
                <w:sz w:val="24"/>
                <w:lang w:eastAsia="fr-FR"/>
              </w:rPr>
              <w:t>nerespectarii primei condiții, și după caz a celorlalte două, proiectul devine neeligibil.</w:t>
            </w:r>
          </w:p>
          <w:p w:rsidR="005E01CB" w:rsidRPr="002D2CD1" w:rsidRDefault="005E01CB" w:rsidP="008C5397">
            <w:pPr>
              <w:spacing w:before="120" w:after="120" w:line="240" w:lineRule="auto"/>
              <w:jc w:val="both"/>
              <w:rPr>
                <w:sz w:val="24"/>
              </w:rPr>
            </w:pPr>
            <w:r>
              <w:rPr>
                <w:sz w:val="24"/>
              </w:rPr>
              <w:t xml:space="preserve"> </w:t>
            </w:r>
          </w:p>
        </w:tc>
      </w:tr>
    </w:tbl>
    <w:p w:rsidR="005E01CB"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020223">
        <w:rPr>
          <w:rFonts w:cs="Calibri"/>
          <w:b/>
          <w:noProof/>
          <w:sz w:val="24"/>
          <w:szCs w:val="24"/>
        </w:rPr>
        <w:t>EG8</w:t>
      </w:r>
      <w:r w:rsidRPr="00020223">
        <w:rPr>
          <w:rFonts w:cs="Calibri"/>
          <w:b/>
          <w:noProof/>
          <w:sz w:val="24"/>
          <w:szCs w:val="24"/>
        </w:rPr>
        <w:tab/>
        <w:t>Solicitantul trebuie să se încadreze în categoria microîntreprinderilor şi întreprinderilor mici, cu sediul în teritoriul GAL-MVS;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858E4"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5858E4" w:rsidRPr="000365C6" w:rsidRDefault="005858E4" w:rsidP="005858E4">
            <w:pPr>
              <w:tabs>
                <w:tab w:val="left" w:pos="3120"/>
                <w:tab w:val="center" w:pos="4320"/>
                <w:tab w:val="right" w:pos="8640"/>
              </w:tabs>
              <w:jc w:val="both"/>
              <w:rPr>
                <w:rFonts w:cs="Calibri"/>
                <w:lang w:val="pt-BR"/>
              </w:rPr>
            </w:pPr>
            <w:r w:rsidRPr="005858E4">
              <w:rPr>
                <w:rFonts w:cs="Calibri"/>
                <w:lang w:val="pt-BR"/>
              </w:rPr>
              <w:t>Acces baza date serviciul  online RECOM al Oficiul Registrului Comerţului, conform Manualului de  utilizare portal ONRC  Serviciul RECOM  online.</w:t>
            </w:r>
          </w:p>
          <w:p w:rsidR="005858E4" w:rsidRPr="000365C6" w:rsidRDefault="005858E4" w:rsidP="005858E4">
            <w:pPr>
              <w:tabs>
                <w:tab w:val="left" w:pos="3120"/>
                <w:tab w:val="center" w:pos="4320"/>
                <w:tab w:val="right" w:pos="8640"/>
              </w:tabs>
              <w:jc w:val="both"/>
              <w:rPr>
                <w:rFonts w:cs="Calibri"/>
                <w:lang w:val="pt-BR"/>
              </w:rPr>
            </w:pPr>
          </w:p>
          <w:p w:rsidR="005858E4" w:rsidRPr="000365C6" w:rsidRDefault="005858E4" w:rsidP="005858E4">
            <w:pPr>
              <w:tabs>
                <w:tab w:val="left" w:pos="3120"/>
                <w:tab w:val="center" w:pos="4320"/>
                <w:tab w:val="right" w:pos="8640"/>
              </w:tabs>
              <w:jc w:val="both"/>
              <w:rPr>
                <w:rFonts w:cs="Calibri"/>
                <w:lang w:val="pt-BR"/>
              </w:rPr>
            </w:pPr>
          </w:p>
          <w:p w:rsidR="005858E4" w:rsidRPr="000365C6" w:rsidRDefault="005858E4" w:rsidP="005858E4">
            <w:pPr>
              <w:tabs>
                <w:tab w:val="left" w:pos="3120"/>
                <w:tab w:val="center" w:pos="4320"/>
                <w:tab w:val="right" w:pos="8640"/>
              </w:tabs>
              <w:jc w:val="both"/>
              <w:rPr>
                <w:rFonts w:cs="Calibri"/>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tc>
        <w:tc>
          <w:tcPr>
            <w:tcW w:w="4883" w:type="dxa"/>
            <w:tcBorders>
              <w:top w:val="single" w:sz="4" w:space="0" w:color="auto"/>
              <w:left w:val="single" w:sz="4" w:space="0" w:color="auto"/>
              <w:bottom w:val="single" w:sz="4" w:space="0" w:color="auto"/>
              <w:right w:val="single" w:sz="4" w:space="0" w:color="auto"/>
            </w:tcBorders>
            <w:hideMark/>
          </w:tcPr>
          <w:p w:rsidR="0068067B" w:rsidRDefault="0068067B" w:rsidP="0068067B">
            <w:pPr>
              <w:tabs>
                <w:tab w:val="left" w:pos="3120"/>
                <w:tab w:val="center" w:pos="4320"/>
                <w:tab w:val="right" w:pos="8640"/>
              </w:tabs>
              <w:jc w:val="both"/>
              <w:rPr>
                <w:rFonts w:asciiTheme="minorHAnsi" w:hAnsiTheme="minorHAnsi" w:cstheme="minorHAnsi"/>
                <w:sz w:val="24"/>
                <w:szCs w:val="24"/>
              </w:rPr>
            </w:pPr>
            <w:r>
              <w:rPr>
                <w:rFonts w:asciiTheme="minorHAnsi" w:hAnsiTheme="minorHAnsi" w:cstheme="minorHAnsi"/>
                <w:sz w:val="24"/>
                <w:szCs w:val="24"/>
              </w:rPr>
              <w:t>Expertul verifică prin solicitarea acestor informații la OJFIR BRAȘOV.</w:t>
            </w:r>
          </w:p>
          <w:p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t xml:space="preserve">Expertul acceseaza baza de date </w:t>
            </w:r>
            <w:r w:rsidRPr="0068067B">
              <w:rPr>
                <w:rFonts w:asciiTheme="minorHAnsi" w:hAnsiTheme="minorHAnsi" w:cstheme="minorHAnsi"/>
                <w:sz w:val="24"/>
                <w:szCs w:val="24"/>
                <w:lang w:val="pt-BR"/>
              </w:rPr>
              <w:t>online RECOM si Buletinul Procedurilor de Insolventa al Oficiului Registrului Comerţului</w:t>
            </w:r>
            <w:r w:rsidRPr="0068067B">
              <w:rPr>
                <w:rFonts w:asciiTheme="minorHAnsi" w:hAnsiTheme="minorHAnsi" w:cstheme="minorHAnsi"/>
                <w:sz w:val="24"/>
                <w:szCs w:val="24"/>
              </w:rPr>
              <w:t xml:space="preserve"> si verifică:</w:t>
            </w:r>
          </w:p>
          <w:p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t>- daca solicitantul  este/nu este:</w:t>
            </w:r>
          </w:p>
          <w:p w:rsidR="0068067B" w:rsidRPr="0068067B" w:rsidRDefault="0068067B" w:rsidP="0068067B">
            <w:pPr>
              <w:numPr>
                <w:ilvl w:val="0"/>
                <w:numId w:val="11"/>
              </w:numPr>
              <w:tabs>
                <w:tab w:val="left" w:pos="227"/>
                <w:tab w:val="left" w:pos="3120"/>
                <w:tab w:val="center" w:pos="4320"/>
                <w:tab w:val="right" w:pos="8640"/>
              </w:tabs>
              <w:spacing w:after="0" w:line="240" w:lineRule="auto"/>
              <w:ind w:left="20" w:firstLine="0"/>
              <w:jc w:val="both"/>
              <w:rPr>
                <w:rFonts w:asciiTheme="minorHAnsi" w:hAnsiTheme="minorHAnsi" w:cstheme="minorHAnsi"/>
                <w:sz w:val="24"/>
                <w:szCs w:val="24"/>
              </w:rPr>
            </w:pPr>
            <w:r w:rsidRPr="0068067B">
              <w:rPr>
                <w:rFonts w:asciiTheme="minorHAnsi" w:hAnsiTheme="minorHAnsi" w:cstheme="minorHAnsi"/>
                <w:sz w:val="24"/>
                <w:szCs w:val="24"/>
              </w:rPr>
              <w:t>în curs de lichidare, fuziune, dizolvare, divizare conform prevederilor Legii nr. 31/1990, cu modificarile si completarile ulterioare,</w:t>
            </w:r>
          </w:p>
          <w:p w:rsidR="0068067B" w:rsidRPr="0068067B" w:rsidRDefault="0068067B" w:rsidP="0068067B">
            <w:pPr>
              <w:numPr>
                <w:ilvl w:val="0"/>
                <w:numId w:val="11"/>
              </w:numPr>
              <w:tabs>
                <w:tab w:val="left" w:pos="227"/>
                <w:tab w:val="left" w:pos="3120"/>
                <w:tab w:val="center" w:pos="4320"/>
                <w:tab w:val="right" w:pos="8640"/>
              </w:tabs>
              <w:spacing w:after="0" w:line="240" w:lineRule="auto"/>
              <w:ind w:left="20" w:firstLine="0"/>
              <w:jc w:val="both"/>
              <w:rPr>
                <w:rFonts w:asciiTheme="minorHAnsi" w:hAnsiTheme="minorHAnsi" w:cstheme="minorHAnsi"/>
                <w:sz w:val="24"/>
                <w:szCs w:val="24"/>
              </w:rPr>
            </w:pPr>
            <w:r w:rsidRPr="0068067B">
              <w:rPr>
                <w:rFonts w:asciiTheme="minorHAnsi" w:hAnsiTheme="minorHAnsi" w:cstheme="minorHAnsi"/>
                <w:sz w:val="24"/>
                <w:szCs w:val="24"/>
              </w:rPr>
              <w:t xml:space="preserve"> reorganizare judiciară sau faliment conform prevederilor Legii nr. 85/2006, republicata, cu modificarile si completarile ulterioare </w:t>
            </w:r>
          </w:p>
          <w:p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 xml:space="preserve">-daca este 100% privat capitalul social </w:t>
            </w:r>
          </w:p>
          <w:p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-numărul de înregistrare;</w:t>
            </w:r>
          </w:p>
          <w:p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-daca are codul CAEN al activitatii/ activitatilor finantate prin proiect</w:t>
            </w:r>
          </w:p>
          <w:p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lastRenderedPageBreak/>
              <w:t xml:space="preserve">-daca este inregistrat ca PFA/ II/ IF conform prevederilor </w:t>
            </w:r>
            <w:r w:rsidRPr="0068067B">
              <w:rPr>
                <w:rFonts w:asciiTheme="minorHAnsi" w:hAnsiTheme="minorHAnsi" w:cstheme="minorHAnsi"/>
                <w:bCs/>
                <w:sz w:val="24"/>
                <w:szCs w:val="24"/>
              </w:rPr>
              <w:t xml:space="preserve">OUG nr. 44/ 2008 sau </w:t>
            </w:r>
            <w:r w:rsidRPr="0068067B">
              <w:rPr>
                <w:rFonts w:asciiTheme="minorHAnsi" w:hAnsiTheme="minorHAnsi" w:cstheme="minorHAnsi"/>
                <w:sz w:val="24"/>
                <w:szCs w:val="24"/>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68067B" w:rsidRPr="0068067B" w:rsidRDefault="0068067B" w:rsidP="0068067B">
            <w:pPr>
              <w:tabs>
                <w:tab w:val="left" w:pos="3120"/>
                <w:tab w:val="center" w:pos="4320"/>
                <w:tab w:val="right" w:pos="8640"/>
              </w:tabs>
              <w:jc w:val="both"/>
              <w:rPr>
                <w:rStyle w:val="Emphasis"/>
                <w:rFonts w:asciiTheme="minorHAnsi" w:hAnsiTheme="minorHAnsi" w:cstheme="minorHAnsi"/>
                <w:i w:val="0"/>
                <w:iCs w:val="0"/>
                <w:sz w:val="24"/>
                <w:szCs w:val="24"/>
              </w:rPr>
            </w:pPr>
            <w:r w:rsidRPr="0068067B">
              <w:rPr>
                <w:rFonts w:asciiTheme="minorHAnsi" w:hAnsiTheme="minorHAnsi" w:cstheme="minorHAnsi"/>
                <w:sz w:val="24"/>
                <w:szCs w:val="24"/>
              </w:rPr>
              <w:t xml:space="preserve">Verificarea în baza de date </w:t>
            </w:r>
            <w:r w:rsidRPr="0068067B">
              <w:rPr>
                <w:rFonts w:asciiTheme="minorHAnsi" w:hAnsiTheme="minorHAnsi" w:cstheme="minorHAnsi"/>
                <w:sz w:val="24"/>
                <w:szCs w:val="24"/>
                <w:lang w:val="pt-BR"/>
              </w:rPr>
              <w:t>online RECOM</w:t>
            </w:r>
            <w:r w:rsidRPr="0068067B">
              <w:rPr>
                <w:rFonts w:asciiTheme="minorHAnsi" w:hAnsiTheme="minorHAnsi" w:cstheme="minorHAnsi"/>
                <w:sz w:val="24"/>
                <w:szCs w:val="24"/>
              </w:rPr>
              <w:t xml:space="preserve"> </w:t>
            </w:r>
            <w:r w:rsidRPr="0068067B">
              <w:rPr>
                <w:rStyle w:val="Emphasis"/>
                <w:rFonts w:asciiTheme="minorHAnsi" w:hAnsiTheme="minorHAnsi" w:cstheme="minorHAnsi"/>
                <w:i w:val="0"/>
                <w:sz w:val="24"/>
                <w:szCs w:val="24"/>
              </w:rPr>
              <w:t xml:space="preserve">al Oficiul Naţional al Registrului Comerţului </w:t>
            </w:r>
            <w:r w:rsidRPr="0068067B">
              <w:rPr>
                <w:rFonts w:asciiTheme="minorHAnsi" w:hAnsiTheme="minorHAnsi" w:cstheme="minorHAnsi"/>
                <w:sz w:val="24"/>
                <w:szCs w:val="24"/>
              </w:rPr>
              <w:t xml:space="preserve">se realizează în amonte şi aval, dacă solicitantul ca formă de organizare/ asociatul unic/ asociatii se regasesc ca asociat în structura altor persoane juridice care acceseaza/ a accesat Submasura 6.3, astfel: </w:t>
            </w:r>
          </w:p>
          <w:p w:rsidR="0068067B" w:rsidRPr="0068067B" w:rsidRDefault="0068067B" w:rsidP="0068067B">
            <w:pPr>
              <w:keepNext/>
              <w:keepLines/>
              <w:jc w:val="both"/>
              <w:outlineLvl w:val="1"/>
              <w:rPr>
                <w:rStyle w:val="Emphasis"/>
                <w:rFonts w:asciiTheme="minorHAnsi" w:hAnsiTheme="minorHAnsi" w:cstheme="minorHAnsi"/>
                <w:i w:val="0"/>
                <w:sz w:val="24"/>
                <w:szCs w:val="24"/>
                <w:lang w:val="fr-FR"/>
              </w:rPr>
            </w:pPr>
            <w:r w:rsidRPr="0068067B">
              <w:rPr>
                <w:rStyle w:val="Emphasis"/>
                <w:rFonts w:asciiTheme="minorHAnsi" w:hAnsiTheme="minorHAnsi" w:cstheme="minorHAnsi"/>
                <w:i w:val="0"/>
                <w:sz w:val="24"/>
                <w:szCs w:val="24"/>
                <w:lang w:val="fr-FR"/>
              </w:rPr>
              <w:t>a)</w:t>
            </w:r>
            <w:r w:rsidRPr="0068067B">
              <w:rPr>
                <w:rStyle w:val="Emphasis"/>
                <w:rFonts w:asciiTheme="minorHAnsi" w:hAnsiTheme="minorHAnsi" w:cstheme="minorHAnsi"/>
                <w:b/>
                <w:i w:val="0"/>
                <w:sz w:val="24"/>
                <w:szCs w:val="24"/>
                <w:lang w:val="fr-FR"/>
              </w:rPr>
              <w:t xml:space="preserve"> </w:t>
            </w:r>
            <w:r w:rsidRPr="0068067B">
              <w:rPr>
                <w:rStyle w:val="Emphasis"/>
                <w:rFonts w:asciiTheme="minorHAnsi" w:hAnsiTheme="minorHAnsi" w:cstheme="minorHAnsi"/>
                <w:i w:val="0"/>
                <w:sz w:val="24"/>
                <w:szCs w:val="24"/>
                <w:lang w:val="fr-FR"/>
              </w:rPr>
              <w:t xml:space="preserve">Se verifică dacă solicitantul este societatea parteneră sau legată cu alte societati.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 </w:t>
            </w:r>
            <w:r w:rsidRPr="0068067B">
              <w:rPr>
                <w:rFonts w:asciiTheme="minorHAnsi" w:hAnsiTheme="minorHAnsi" w:cstheme="minorHAnsi"/>
                <w:sz w:val="24"/>
                <w:szCs w:val="24"/>
                <w:lang w:eastAsia="fr-FR"/>
              </w:rPr>
              <w:t>- Fisa de solicitare a informatiilor suplimentare</w:t>
            </w:r>
            <w:r w:rsidRPr="0068067B">
              <w:rPr>
                <w:rStyle w:val="Emphasis"/>
                <w:rFonts w:asciiTheme="minorHAnsi" w:hAnsiTheme="minorHAnsi" w:cstheme="minorHAnsi"/>
                <w:i w:val="0"/>
                <w:sz w:val="24"/>
                <w:szCs w:val="24"/>
                <w:lang w:val="fr-FR"/>
              </w:rPr>
              <w:t xml:space="preserve"> situaţiile financiare  ale societăţilor implicate.</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iCs/>
              </w:rPr>
            </w:pPr>
            <w:r w:rsidRPr="0068067B">
              <w:rPr>
                <w:rStyle w:val="Emphasis"/>
                <w:rFonts w:asciiTheme="minorHAnsi" w:hAnsiTheme="minorHAnsi" w:cstheme="minorHAnsi"/>
                <w:i w:val="0"/>
              </w:rPr>
              <w:t xml:space="preserve"> b1) În cazul in care in structura actionariatului sunt persoane  fizice sau juridice din Romania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w:t>
            </w:r>
            <w:r w:rsidRPr="0068067B">
              <w:rPr>
                <w:rFonts w:asciiTheme="minorHAnsi" w:hAnsiTheme="minorHAnsi" w:cstheme="minorHAnsi"/>
                <w:lang w:val="ro-RO"/>
              </w:rPr>
              <w:t>- Fisa de solicitare a informatiilor suplimentare,</w:t>
            </w:r>
            <w:r w:rsidRPr="0068067B">
              <w:rPr>
                <w:rStyle w:val="Emphasis"/>
                <w:rFonts w:asciiTheme="minorHAnsi" w:hAnsiTheme="minorHAnsi" w:cstheme="minorHAnsi"/>
                <w:i w:val="0"/>
              </w:rPr>
              <w:t xml:space="preserve"> situaţiile financiare ale societăţilor implicate.</w:t>
            </w:r>
            <w:r w:rsidRPr="0068067B">
              <w:rPr>
                <w:rFonts w:asciiTheme="minorHAnsi" w:hAnsiTheme="minorHAnsi" w:cstheme="minorHAnsi"/>
                <w:noProof/>
                <w:spacing w:val="-15"/>
                <w:kern w:val="28"/>
                <w:lang w:val="ro-RO" w:eastAsia="ro-RO"/>
              </w:rPr>
              <w:t xml:space="preserve">                                                                                                                                                                                                                              </w:t>
            </w:r>
          </w:p>
          <w:p w:rsidR="0068067B"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lastRenderedPageBreak/>
              <w:t xml:space="preserve">b.2) În cazul in care in structura actionariatului sunt persoane fizice sau juridice inregistrate în alta tara  care detin </w:t>
            </w:r>
            <w:r w:rsidRPr="0068067B">
              <w:rPr>
                <w:rFonts w:asciiTheme="minorHAnsi" w:hAnsiTheme="minorHAnsi" w:cstheme="minorHAnsi"/>
                <w:bCs/>
                <w:sz w:val="24"/>
                <w:szCs w:val="24"/>
                <w:lang w:eastAsia="fr-FR"/>
              </w:rPr>
              <w:t>parti sociale/ actiuni</w:t>
            </w:r>
            <w:r w:rsidRPr="0068067B">
              <w:rPr>
                <w:rFonts w:asciiTheme="minorHAnsi" w:hAnsiTheme="minorHAnsi" w:cstheme="minorHAnsi"/>
                <w:sz w:val="24"/>
                <w:szCs w:val="24"/>
              </w:rPr>
              <w:t xml:space="preserve"> in proportie mai mare de 25% si sunt in acest fel partenere sau legate de solicitant, se va cere prin Formularul E3.4</w:t>
            </w:r>
            <w:r w:rsidRPr="0068067B">
              <w:rPr>
                <w:rFonts w:asciiTheme="minorHAnsi" w:hAnsiTheme="minorHAnsi" w:cstheme="minorHAnsi"/>
                <w:sz w:val="24"/>
                <w:szCs w:val="24"/>
                <w:lang w:eastAsia="fr-FR"/>
              </w:rPr>
              <w:t xml:space="preserve"> - Fisa de solicitare a informatiilor suplimentare, documentele similare cu </w:t>
            </w:r>
            <w:r w:rsidRPr="0068067B">
              <w:rPr>
                <w:rFonts w:asciiTheme="minorHAnsi" w:hAnsiTheme="minorHAnsi" w:cstheme="minorHAnsi"/>
                <w:sz w:val="24"/>
                <w:szCs w:val="24"/>
              </w:rPr>
              <w:t xml:space="preserve">Certificat constatator de la Oficiul Registrului Comerţului, iar </w:t>
            </w:r>
            <w:r w:rsidRPr="0068067B">
              <w:rPr>
                <w:rFonts w:asciiTheme="minorHAnsi" w:hAnsiTheme="minorHAnsi" w:cstheme="minorHAnsi"/>
                <w:sz w:val="24"/>
                <w:szCs w:val="24"/>
                <w:lang w:eastAsia="fr-FR"/>
              </w:rPr>
              <w:t xml:space="preserve">în cazul în care acţionarii/ asociaţii solicitantului  deţin mai mult de 50% </w:t>
            </w:r>
            <w:r w:rsidRPr="0068067B">
              <w:rPr>
                <w:rFonts w:asciiTheme="minorHAnsi" w:hAnsiTheme="minorHAnsi" w:cstheme="minorHAnsi"/>
                <w:bCs/>
                <w:noProof/>
                <w:spacing w:val="-15"/>
                <w:kern w:val="28"/>
                <w:sz w:val="24"/>
                <w:szCs w:val="24"/>
                <w:lang w:eastAsia="ro-RO"/>
              </w:rPr>
              <w:t xml:space="preserve">actiuni/ parti sociale </w:t>
            </w:r>
            <w:r w:rsidRPr="0068067B">
              <w:rPr>
                <w:rFonts w:asciiTheme="minorHAnsi" w:hAnsiTheme="minorHAnsi" w:cstheme="minorHAnsi"/>
                <w:sz w:val="24"/>
                <w:szCs w:val="24"/>
                <w:lang w:eastAsia="fr-FR"/>
              </w:rPr>
              <w:t xml:space="preserve">în cadrul altor societăţi  </w:t>
            </w:r>
            <w:r w:rsidRPr="0068067B">
              <w:rPr>
                <w:rFonts w:asciiTheme="minorHAnsi" w:hAnsiTheme="minorHAnsi" w:cstheme="minorHAnsi"/>
                <w:sz w:val="24"/>
                <w:szCs w:val="24"/>
              </w:rPr>
              <w:t>si situatiile financiare</w:t>
            </w:r>
            <w:r w:rsidRPr="0068067B">
              <w:rPr>
                <w:rFonts w:asciiTheme="minorHAnsi" w:hAnsiTheme="minorHAnsi" w:cstheme="minorHAnsi"/>
                <w:sz w:val="24"/>
                <w:szCs w:val="24"/>
                <w:lang w:eastAsia="fr-FR"/>
              </w:rPr>
              <w:t xml:space="preserve"> din tara respectiva, traduse oficial în limba română, din care sa se poata verifica cifra de afaceri si numarul mediu de salariati</w:t>
            </w:r>
            <w:r w:rsidRPr="0068067B">
              <w:rPr>
                <w:rFonts w:asciiTheme="minorHAnsi" w:hAnsiTheme="minorHAnsi" w:cstheme="minorHAnsi"/>
                <w:sz w:val="24"/>
                <w:szCs w:val="24"/>
              </w:rPr>
              <w:t xml:space="preserve">. </w:t>
            </w:r>
          </w:p>
          <w:p w:rsidR="0068067B"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t>c) se verifica documentele care demonstreaza gradul de rudenie intre asociati/membrii familiei din cadrul microintreprinderii/ intreprinderii mici respectiv copiile actelor de identitate s</w:t>
            </w:r>
            <w:r>
              <w:rPr>
                <w:rFonts w:asciiTheme="minorHAnsi" w:hAnsiTheme="minorHAnsi" w:cstheme="minorHAnsi"/>
                <w:sz w:val="24"/>
                <w:szCs w:val="24"/>
              </w:rPr>
              <w:t>i/sau alte documente relevante)</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t xml:space="preserve">-verifică dacă reprezentantul legal deţine calitatea de asociat unic si administrator/ asociat 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Î</w:t>
            </w:r>
            <w:r w:rsidRPr="0068067B">
              <w:rPr>
                <w:rStyle w:val="Emphasis"/>
                <w:rFonts w:asciiTheme="minorHAnsi" w:hAnsiTheme="minorHAnsi" w:cstheme="minorHAnsi"/>
                <w:i w:val="0"/>
                <w:sz w:val="24"/>
                <w:szCs w:val="24"/>
                <w:lang w:val="fr-FR"/>
              </w:rPr>
              <w:t>n funcţie de cota de participare se determină  c</w:t>
            </w:r>
            <w:r w:rsidRPr="0068067B">
              <w:rPr>
                <w:rFonts w:asciiTheme="minorHAnsi" w:hAnsiTheme="minorHAnsi" w:cstheme="minorHAnsi"/>
                <w:sz w:val="24"/>
                <w:szCs w:val="24"/>
                <w:lang w:val="ro-RO"/>
              </w:rPr>
              <w:t>alculul numarului mediu de salariati si a cifrei de afaceri ai solicitantului conform prevederilor art 4 din Legea nr. 346/2004, cu modificarile si completarile ulterioare şi Ghidului IMM de pe pagina de internet:</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t>http://ec.europa.eu/enterprise/policies/sme/files/sme_definition/sme_user_guide_en.pdf, respectiv încadrarea în categoria de microîntreprindere, întreprindere mică la momentul depunerii cererii de finanţare.</w:t>
            </w:r>
          </w:p>
          <w:p w:rsidR="0068067B" w:rsidRPr="0068067B" w:rsidRDefault="0068067B" w:rsidP="0068067B">
            <w:pPr>
              <w:jc w:val="both"/>
              <w:rPr>
                <w:rFonts w:asciiTheme="minorHAnsi" w:hAnsiTheme="minorHAnsi" w:cstheme="minorHAnsi"/>
                <w:sz w:val="24"/>
                <w:szCs w:val="24"/>
                <w:lang w:val="fr-FR"/>
              </w:rPr>
            </w:pP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eastAsia="en-US"/>
              </w:rPr>
            </w:pPr>
            <w:r w:rsidRPr="0068067B">
              <w:rPr>
                <w:rFonts w:asciiTheme="minorHAnsi" w:eastAsia="Calibri" w:hAnsiTheme="minorHAnsi" w:cstheme="minorHAnsi"/>
              </w:rPr>
              <w:lastRenderedPageBreak/>
              <w:t>În toate cazurile, expertul va face Print-screen, va printa şi anexa la Formularul E1.2, extrasele din registrele verificate.</w:t>
            </w:r>
            <w:r w:rsidRPr="0068067B" w:rsidDel="00470968">
              <w:rPr>
                <w:rFonts w:asciiTheme="minorHAnsi" w:eastAsia="Calibri" w:hAnsiTheme="minorHAnsi" w:cstheme="minorHAnsi"/>
              </w:rPr>
              <w:t xml:space="preserve"> </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eastAsia="en-US"/>
              </w:rPr>
            </w:pP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eastAsia="en-US"/>
              </w:rPr>
            </w:pPr>
            <w:r w:rsidRPr="0068067B">
              <w:rPr>
                <w:rFonts w:asciiTheme="minorHAnsi" w:hAnsiTheme="minorHAnsi" w:cstheme="minorHAnsi"/>
                <w:lang w:val="ro-RO" w:eastAsia="en-US"/>
              </w:rPr>
              <w:t>Solicitantul poate depăşi categoria de microintreprindere/intreprindere mica pe perioada de implementare a proiectului.</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p>
          <w:p w:rsidR="005858E4"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t>Sunt eligibili solicitantii care desfăşoară activitate agricolă numai prin intermediul formei de organizare în numele căreia solicită sprijinul, respectând statutul de microîntreprindere/întreprindere mică.</w:t>
            </w:r>
          </w:p>
        </w:tc>
      </w:tr>
      <w:tr w:rsidR="0068067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lastRenderedPageBreak/>
              <w:t xml:space="preserve">Copiile situaţiilor financiare pentru anii </w:t>
            </w:r>
            <w:r w:rsidRPr="0068067B">
              <w:rPr>
                <w:rFonts w:asciiTheme="minorHAnsi" w:hAnsiTheme="minorHAnsi" w:cstheme="minorHAnsi"/>
                <w:sz w:val="24"/>
                <w:lang w:val="ro-RO"/>
              </w:rPr>
              <w:t xml:space="preserve"> “n” si “n-1”, unde “n” este anul anterior anului în care solicitantul depune</w:t>
            </w:r>
            <w:r w:rsidRPr="0068067B">
              <w:rPr>
                <w:rFonts w:asciiTheme="minorHAnsi" w:hAnsiTheme="minorHAnsi" w:cstheme="minorHAnsi"/>
                <w:sz w:val="24"/>
                <w:szCs w:val="24"/>
                <w:lang w:val="ro-RO"/>
              </w:rPr>
              <w:t xml:space="preserve"> Cererea de Finantare, înregistrate la Administraţia Financiară:</w:t>
            </w:r>
          </w:p>
          <w:p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a)Pentru societăţi comerciale: </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Bilanţul (cod 10);</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Contul de profit şi pierderi (cod 20);</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Datele informative (cod 30);</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Situaţia activelor imobilizate (cod 40)</w:t>
            </w:r>
          </w:p>
          <w:p w:rsidR="0068067B" w:rsidRPr="0068067B" w:rsidRDefault="0068067B" w:rsidP="0068067B">
            <w:pPr>
              <w:pStyle w:val="NoSpacing"/>
              <w:ind w:left="720"/>
              <w:rPr>
                <w:rFonts w:asciiTheme="minorHAnsi" w:hAnsiTheme="minorHAnsi" w:cstheme="minorHAnsi"/>
                <w:sz w:val="24"/>
                <w:szCs w:val="24"/>
              </w:rPr>
            </w:pPr>
            <w:r w:rsidRPr="0068067B">
              <w:rPr>
                <w:rFonts w:asciiTheme="minorHAnsi" w:hAnsiTheme="minorHAnsi" w:cstheme="minorHAnsi"/>
                <w:sz w:val="24"/>
                <w:szCs w:val="24"/>
              </w:rPr>
              <w:t>ȘI/SAU</w:t>
            </w:r>
          </w:p>
          <w:p w:rsidR="0068067B" w:rsidRPr="0068067B" w:rsidRDefault="0068067B" w:rsidP="0068067B">
            <w:pPr>
              <w:pStyle w:val="NoSpacing"/>
              <w:numPr>
                <w:ilvl w:val="0"/>
                <w:numId w:val="12"/>
              </w:numPr>
              <w:jc w:val="both"/>
              <w:rPr>
                <w:rFonts w:asciiTheme="minorHAnsi" w:hAnsiTheme="minorHAnsi" w:cstheme="minorHAnsi"/>
                <w:sz w:val="24"/>
                <w:szCs w:val="24"/>
                <w:lang w:val="fr-FR"/>
              </w:rPr>
            </w:pPr>
            <w:r w:rsidRPr="0068067B">
              <w:rPr>
                <w:rFonts w:asciiTheme="minorHAnsi" w:hAnsiTheme="minorHAnsi" w:cstheme="minorHAnsi"/>
                <w:sz w:val="24"/>
                <w:szCs w:val="24"/>
                <w:lang w:val="fr-FR"/>
              </w:rPr>
              <w:t xml:space="preserve">Declaraţia de inactivitate (pentru societățile înființate în anii </w:t>
            </w:r>
            <w:r w:rsidRPr="0068067B">
              <w:rPr>
                <w:rFonts w:asciiTheme="minorHAnsi" w:hAnsiTheme="minorHAnsi" w:cstheme="minorHAnsi"/>
                <w:sz w:val="24"/>
                <w:lang w:val="ro-RO"/>
              </w:rPr>
              <w:t>“n” și/sau “n-1”, care nu au avut activitate).</w:t>
            </w:r>
          </w:p>
          <w:p w:rsidR="0068067B" w:rsidRPr="0068067B" w:rsidRDefault="0068067B" w:rsidP="0068067B">
            <w:pPr>
              <w:pStyle w:val="NoSpacing"/>
              <w:ind w:left="720"/>
              <w:rPr>
                <w:rFonts w:asciiTheme="minorHAnsi" w:hAnsiTheme="minorHAnsi" w:cstheme="minorHAnsi"/>
                <w:sz w:val="24"/>
                <w:szCs w:val="24"/>
                <w:lang w:val="fr-FR"/>
              </w:rPr>
            </w:pPr>
          </w:p>
          <w:p w:rsidR="0068067B" w:rsidRPr="0068067B" w:rsidRDefault="0068067B" w:rsidP="0068067B">
            <w:pPr>
              <w:pStyle w:val="NoSpacing"/>
              <w:jc w:val="both"/>
              <w:rPr>
                <w:rFonts w:asciiTheme="minorHAnsi" w:hAnsiTheme="minorHAnsi" w:cstheme="minorHAnsi"/>
                <w:sz w:val="24"/>
                <w:szCs w:val="24"/>
                <w:lang w:val="fr-FR"/>
              </w:rPr>
            </w:pPr>
            <w:r w:rsidRPr="0068067B">
              <w:rPr>
                <w:rFonts w:asciiTheme="minorHAnsi" w:hAnsiTheme="minorHAnsi" w:cstheme="minorHAnsi"/>
                <w:sz w:val="24"/>
                <w:szCs w:val="24"/>
                <w:lang w:val="fr-FR"/>
              </w:rPr>
              <w:t>Societățile comerciale înființate în anul 2017</w:t>
            </w:r>
            <w:r>
              <w:rPr>
                <w:rFonts w:asciiTheme="minorHAnsi" w:hAnsiTheme="minorHAnsi" w:cstheme="minorHAnsi"/>
                <w:sz w:val="24"/>
                <w:szCs w:val="24"/>
                <w:lang w:val="fr-FR"/>
              </w:rPr>
              <w:t>/2018</w:t>
            </w:r>
            <w:r w:rsidRPr="0068067B">
              <w:rPr>
                <w:rFonts w:asciiTheme="minorHAnsi" w:hAnsiTheme="minorHAnsi" w:cstheme="minorHAnsi"/>
                <w:sz w:val="24"/>
                <w:szCs w:val="24"/>
                <w:lang w:val="fr-FR"/>
              </w:rPr>
              <w:t xml:space="preserve"> nu au obligația depunerii acestor documente.</w:t>
            </w: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Pr="0068067B" w:rsidRDefault="0068067B" w:rsidP="0068067B">
            <w:pPr>
              <w:pStyle w:val="NoSpacing"/>
              <w:tabs>
                <w:tab w:val="left" w:pos="709"/>
                <w:tab w:val="left" w:pos="4686"/>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b)Pentru persoane fizice autorizate, întreprinderi individuale şi întreprinderi familiale:</w:t>
            </w:r>
          </w:p>
          <w:p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Declaraţia privind veniturile realizate (Formularul 200 - cod 14.13.01.13);</w:t>
            </w:r>
          </w:p>
          <w:p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 SAU</w:t>
            </w:r>
          </w:p>
          <w:p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 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68067B" w:rsidRPr="0068067B" w:rsidRDefault="0068067B" w:rsidP="0068067B">
            <w:pPr>
              <w:pStyle w:val="NoSpacing"/>
              <w:tabs>
                <w:tab w:val="left" w:pos="709"/>
              </w:tabs>
              <w:jc w:val="both"/>
              <w:rPr>
                <w:rFonts w:asciiTheme="minorHAnsi" w:hAnsiTheme="minorHAnsi" w:cstheme="minorHAnsi"/>
                <w:b/>
                <w:sz w:val="24"/>
                <w:szCs w:val="24"/>
                <w:lang w:val="ro-RO"/>
              </w:rPr>
            </w:pPr>
            <w:r w:rsidRPr="0068067B">
              <w:rPr>
                <w:rFonts w:asciiTheme="minorHAnsi" w:hAnsiTheme="minorHAnsi" w:cstheme="minorHAnsi"/>
                <w:sz w:val="24"/>
                <w:szCs w:val="24"/>
                <w:lang w:val="ro-RO"/>
              </w:rPr>
              <w:t>Persoanele fizice autorizate, întreprinderile individuale și întreprinderile familiale înființate în anul 2017</w:t>
            </w:r>
            <w:r>
              <w:rPr>
                <w:rFonts w:asciiTheme="minorHAnsi" w:hAnsiTheme="minorHAnsi" w:cstheme="minorHAnsi"/>
                <w:sz w:val="24"/>
                <w:szCs w:val="24"/>
                <w:lang w:val="ro-RO"/>
              </w:rPr>
              <w:t>/2018</w:t>
            </w:r>
            <w:r w:rsidRPr="0068067B">
              <w:rPr>
                <w:rFonts w:asciiTheme="minorHAnsi" w:hAnsiTheme="minorHAnsi" w:cstheme="minorHAnsi"/>
                <w:sz w:val="24"/>
                <w:szCs w:val="24"/>
                <w:lang w:val="ro-RO"/>
              </w:rPr>
              <w:t xml:space="preserve"> nu au obligația depunerii acestor documente</w:t>
            </w:r>
            <w:r w:rsidRPr="0068067B">
              <w:rPr>
                <w:rFonts w:asciiTheme="minorHAnsi" w:hAnsiTheme="minorHAnsi" w:cstheme="minorHAnsi"/>
                <w:b/>
                <w:sz w:val="24"/>
                <w:szCs w:val="24"/>
                <w:lang w:val="ro-RO"/>
              </w:rPr>
              <w:t>.</w:t>
            </w:r>
          </w:p>
          <w:p w:rsidR="0068067B" w:rsidRPr="00674D3F" w:rsidRDefault="0068067B" w:rsidP="0068067B">
            <w:pPr>
              <w:pStyle w:val="NoSpacing"/>
              <w:jc w:val="both"/>
              <w:rPr>
                <w:sz w:val="24"/>
                <w:szCs w:val="24"/>
              </w:rPr>
            </w:pPr>
          </w:p>
        </w:tc>
        <w:tc>
          <w:tcPr>
            <w:tcW w:w="4883"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lastRenderedPageBreak/>
              <w:t>Expertul verifica incadrarea in categoria de  microintreprindere sau intreprindere mica  analizand</w:t>
            </w:r>
            <w:r w:rsidRPr="0068067B">
              <w:rPr>
                <w:rFonts w:asciiTheme="minorHAnsi" w:hAnsiTheme="minorHAnsi" w:cstheme="minorHAnsi"/>
                <w:lang w:val="ro-RO" w:eastAsia="en-US"/>
              </w:rPr>
              <w:t xml:space="preserve"> </w:t>
            </w:r>
            <w:r w:rsidRPr="0068067B">
              <w:rPr>
                <w:rFonts w:asciiTheme="minorHAnsi" w:hAnsiTheme="minorHAnsi" w:cstheme="minorHAnsi"/>
                <w:lang w:val="ro-RO"/>
              </w:rPr>
              <w:t>datele cu privire la numărul mediu anual de salariaţi, cifra de afaceri anuală/ activele totale anuale.</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it-IT"/>
              </w:rPr>
              <w:t xml:space="preserve">Pentru </w:t>
            </w:r>
            <w:r w:rsidRPr="0068067B">
              <w:rPr>
                <w:rFonts w:asciiTheme="minorHAnsi" w:hAnsiTheme="minorHAnsi" w:cstheme="minorHAnsi"/>
                <w:lang w:val="ro-RO"/>
              </w:rPr>
              <w:t>persoanele juridice in functiune</w:t>
            </w:r>
            <w:r w:rsidRPr="0068067B">
              <w:rPr>
                <w:rFonts w:asciiTheme="minorHAnsi" w:hAnsiTheme="minorHAnsi" w:cstheme="minorHAnsi"/>
                <w:lang w:val="it-IT"/>
              </w:rPr>
              <w:t xml:space="preserve"> care au incheiat un an fiscal si au depus situatii financiare se verifică</w:t>
            </w:r>
            <w:r w:rsidRPr="0068067B">
              <w:rPr>
                <w:rFonts w:asciiTheme="minorHAnsi" w:hAnsiTheme="minorHAnsi" w:cstheme="minorHAnsi"/>
                <w:lang w:val="ro-RO"/>
              </w:rPr>
              <w:t xml:space="preserve"> datele din situatiile financiare referitoare la cifra de afaceri (cod 20/ Formularul 200 - cod 14.13.01.13/ Formularul 221 - cod 14.13.01.13/9) si numarul mediu de salariati (cod 30)</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eastAsia="en-US"/>
              </w:rPr>
            </w:pPr>
          </w:p>
          <w:p w:rsidR="0068067B" w:rsidRPr="0068067B" w:rsidRDefault="0068067B" w:rsidP="0068067B">
            <w:pPr>
              <w:tabs>
                <w:tab w:val="left" w:pos="-101"/>
              </w:tabs>
              <w:jc w:val="both"/>
              <w:rPr>
                <w:rFonts w:asciiTheme="minorHAnsi" w:hAnsiTheme="minorHAnsi" w:cstheme="minorHAnsi"/>
                <w:color w:val="222222"/>
                <w:sz w:val="24"/>
                <w:szCs w:val="24"/>
              </w:rPr>
            </w:pPr>
            <w:r w:rsidRPr="0068067B">
              <w:rPr>
                <w:rFonts w:asciiTheme="minorHAnsi" w:hAnsiTheme="minorHAnsi" w:cstheme="minorHAnsi"/>
                <w:color w:val="222222"/>
                <w:sz w:val="24"/>
                <w:szCs w:val="24"/>
                <w:lang w:val="it-IT"/>
              </w:rPr>
              <w:t xml:space="preserve">Întreprinderile care se încadrează în categoria de </w:t>
            </w:r>
            <w:r w:rsidRPr="0068067B">
              <w:rPr>
                <w:rFonts w:asciiTheme="minorHAnsi" w:hAnsiTheme="minorHAnsi" w:cstheme="minorHAnsi"/>
                <w:iCs/>
                <w:color w:val="222222"/>
                <w:sz w:val="24"/>
                <w:szCs w:val="24"/>
              </w:rPr>
              <w:t xml:space="preserve">microîntreprinderi sunt </w:t>
            </w:r>
            <w:r w:rsidRPr="0068067B">
              <w:rPr>
                <w:rFonts w:asciiTheme="minorHAnsi" w:hAnsiTheme="minorHAnsi" w:cstheme="minorHAnsi"/>
                <w:color w:val="222222"/>
                <w:sz w:val="24"/>
                <w:szCs w:val="24"/>
              </w:rPr>
              <w:t>întreprinderi care îndeplinesc cumulativ următoarele condiţii, au până la 9 salariaţi şi realizează o cifră de afaceri anuală netă sau deţine active totale de până la 2 mil</w:t>
            </w:r>
            <w:r>
              <w:rPr>
                <w:rFonts w:asciiTheme="minorHAnsi" w:hAnsiTheme="minorHAnsi" w:cstheme="minorHAnsi"/>
                <w:color w:val="222222"/>
                <w:sz w:val="24"/>
                <w:szCs w:val="24"/>
              </w:rPr>
              <w:t xml:space="preserve">ioane euro, echivalent în lei. </w:t>
            </w:r>
          </w:p>
          <w:p w:rsidR="0068067B" w:rsidRPr="0068067B" w:rsidRDefault="0068067B" w:rsidP="0068067B">
            <w:pPr>
              <w:tabs>
                <w:tab w:val="left" w:pos="-101"/>
              </w:tabs>
              <w:jc w:val="both"/>
              <w:rPr>
                <w:rFonts w:asciiTheme="minorHAnsi" w:hAnsiTheme="minorHAnsi" w:cstheme="minorHAnsi"/>
                <w:iCs/>
                <w:sz w:val="24"/>
                <w:szCs w:val="24"/>
                <w:lang w:val="it-IT"/>
              </w:rPr>
            </w:pPr>
            <w:r w:rsidRPr="0068067B">
              <w:rPr>
                <w:rFonts w:asciiTheme="minorHAnsi" w:hAnsiTheme="minorHAnsi" w:cstheme="minorHAnsi"/>
                <w:color w:val="222222"/>
                <w:sz w:val="24"/>
                <w:szCs w:val="24"/>
                <w:lang w:val="it-IT"/>
              </w:rPr>
              <w:t xml:space="preserve">Întreprinderile care se încadrează în categoria de </w:t>
            </w:r>
            <w:r w:rsidRPr="0068067B">
              <w:rPr>
                <w:rFonts w:asciiTheme="minorHAnsi" w:hAnsiTheme="minorHAnsi" w:cstheme="minorHAnsi"/>
                <w:iCs/>
                <w:color w:val="222222"/>
                <w:sz w:val="24"/>
                <w:szCs w:val="24"/>
                <w:lang w:val="it-IT"/>
              </w:rPr>
              <w:t>întreprinderi mici</w:t>
            </w:r>
            <w:r w:rsidRPr="0068067B">
              <w:rPr>
                <w:rFonts w:asciiTheme="minorHAnsi" w:hAnsiTheme="minorHAnsi" w:cstheme="minorHAnsi"/>
                <w:b/>
                <w:iCs/>
                <w:color w:val="222222"/>
                <w:sz w:val="24"/>
                <w:szCs w:val="24"/>
                <w:lang w:val="it-IT"/>
              </w:rPr>
              <w:t xml:space="preserve"> </w:t>
            </w:r>
            <w:r w:rsidRPr="0068067B">
              <w:rPr>
                <w:rFonts w:asciiTheme="minorHAnsi" w:hAnsiTheme="minorHAnsi" w:cstheme="minorHAnsi"/>
                <w:iCs/>
                <w:color w:val="222222"/>
                <w:sz w:val="24"/>
                <w:szCs w:val="24"/>
                <w:lang w:val="it-IT"/>
              </w:rPr>
              <w:t xml:space="preserve">sunt </w:t>
            </w:r>
            <w:r w:rsidRPr="0068067B">
              <w:rPr>
                <w:rFonts w:asciiTheme="minorHAnsi" w:hAnsiTheme="minorHAnsi" w:cstheme="minorHAnsi"/>
                <w:color w:val="222222"/>
                <w:sz w:val="24"/>
                <w:szCs w:val="24"/>
                <w:lang w:val="it-IT"/>
              </w:rPr>
              <w:t>întreprinderi care îndeplinesc cumulativ următoarele condiţii, au între 10 şi 49 de salariaţi şi realizează o cifră de afaceri anuală netă sau deţine active totale de până la 10 milioane euro, echivalent în lei.</w:t>
            </w:r>
            <w:r>
              <w:rPr>
                <w:rFonts w:asciiTheme="minorHAnsi" w:hAnsiTheme="minorHAnsi" w:cstheme="minorHAnsi"/>
                <w:iCs/>
                <w:sz w:val="24"/>
                <w:szCs w:val="24"/>
                <w:lang w:val="it-IT"/>
              </w:rPr>
              <w:t xml:space="preserve"> </w:t>
            </w:r>
          </w:p>
          <w:p w:rsidR="0068067B" w:rsidRPr="00674D3F" w:rsidRDefault="0068067B" w:rsidP="0068067B">
            <w:pPr>
              <w:pStyle w:val="NoSpacing"/>
              <w:jc w:val="both"/>
              <w:rPr>
                <w:sz w:val="24"/>
                <w:szCs w:val="24"/>
              </w:rPr>
            </w:pPr>
            <w:r w:rsidRPr="0068067B">
              <w:rPr>
                <w:rFonts w:asciiTheme="minorHAnsi" w:hAnsiTheme="minorHAnsi" w:cstheme="minorHAnsi"/>
                <w:sz w:val="24"/>
                <w:szCs w:val="24"/>
                <w:lang w:val="ro-RO"/>
              </w:rPr>
              <w:t>Pentru verificarea</w:t>
            </w:r>
            <w:r w:rsidRPr="0068067B">
              <w:rPr>
                <w:rFonts w:asciiTheme="minorHAnsi" w:hAnsiTheme="minorHAnsi" w:cstheme="minorHAnsi"/>
                <w:b/>
                <w:sz w:val="24"/>
                <w:szCs w:val="24"/>
                <w:lang w:val="ro-RO"/>
              </w:rPr>
              <w:t xml:space="preserve"> </w:t>
            </w:r>
            <w:r w:rsidRPr="0068067B">
              <w:rPr>
                <w:rFonts w:asciiTheme="minorHAnsi" w:hAnsiTheme="minorHAnsi" w:cstheme="minorHAnsi"/>
                <w:sz w:val="24"/>
                <w:szCs w:val="24"/>
                <w:lang w:val="ro-RO"/>
              </w:rPr>
              <w:t xml:space="preserve">cifrei de afaceri din contul de profit si pierdere,  conversia se face  la cursul BNR </w:t>
            </w:r>
            <w:r w:rsidRPr="0068067B">
              <w:rPr>
                <w:rFonts w:asciiTheme="minorHAnsi" w:hAnsiTheme="minorHAnsi" w:cstheme="minorHAnsi"/>
                <w:color w:val="000000"/>
                <w:sz w:val="24"/>
                <w:szCs w:val="24"/>
                <w:lang w:val="ro-RO"/>
              </w:rPr>
              <w:t>din</w:t>
            </w:r>
            <w:r w:rsidRPr="0068067B">
              <w:rPr>
                <w:rFonts w:asciiTheme="minorHAnsi" w:hAnsiTheme="minorHAnsi" w:cstheme="minorHAnsi"/>
                <w:sz w:val="24"/>
                <w:szCs w:val="24"/>
                <w:lang w:val="ro-RO"/>
              </w:rPr>
              <w:t xml:space="preserve"> 31 decembrie al anului pentru care s-a intocmit situatia financiara.</w:t>
            </w:r>
          </w:p>
        </w:tc>
      </w:tr>
      <w:tr w:rsidR="0068067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tabs>
                <w:tab w:val="left" w:pos="720"/>
                <w:tab w:val="center" w:pos="4536"/>
                <w:tab w:val="right" w:pos="9072"/>
              </w:tabs>
              <w:jc w:val="both"/>
              <w:rPr>
                <w:sz w:val="24"/>
              </w:rPr>
            </w:pPr>
            <w:r w:rsidRPr="0068067B">
              <w:rPr>
                <w:sz w:val="24"/>
              </w:rPr>
              <w:t>Copia actului de identitate al reprezentantului legal de proiect (asociat/</w:t>
            </w:r>
            <w:r w:rsidRPr="0068067B" w:rsidDel="00F73DA5">
              <w:rPr>
                <w:sz w:val="24"/>
              </w:rPr>
              <w:t xml:space="preserve"> </w:t>
            </w:r>
            <w:r w:rsidRPr="0068067B">
              <w:rPr>
                <w:sz w:val="24"/>
              </w:rPr>
              <w:t>administrator)</w:t>
            </w:r>
          </w:p>
          <w:p w:rsidR="0068067B" w:rsidRPr="0068067B" w:rsidRDefault="0068067B" w:rsidP="0068067B">
            <w:pPr>
              <w:tabs>
                <w:tab w:val="left" w:pos="720"/>
                <w:tab w:val="center" w:pos="4536"/>
                <w:tab w:val="right" w:pos="9072"/>
              </w:tabs>
              <w:jc w:val="both"/>
              <w:rPr>
                <w:sz w:val="24"/>
              </w:rPr>
            </w:pPr>
          </w:p>
          <w:p w:rsidR="0068067B" w:rsidRPr="0068067B" w:rsidRDefault="0068067B" w:rsidP="0068067B">
            <w:pPr>
              <w:tabs>
                <w:tab w:val="left" w:pos="720"/>
                <w:tab w:val="center" w:pos="4536"/>
                <w:tab w:val="right" w:pos="9072"/>
              </w:tabs>
              <w:jc w:val="both"/>
              <w:rPr>
                <w:sz w:val="24"/>
              </w:rPr>
            </w:pPr>
            <w:r w:rsidRPr="0068067B">
              <w:rPr>
                <w:sz w:val="24"/>
              </w:rPr>
              <w:t xml:space="preserve">Hotărârea Adunării Generale a Asociatilor (AGA) a persoanei juridice </w:t>
            </w:r>
          </w:p>
          <w:p w:rsidR="0068067B" w:rsidRPr="000365C6" w:rsidRDefault="0068067B" w:rsidP="0068067B">
            <w:pPr>
              <w:tabs>
                <w:tab w:val="left" w:pos="720"/>
                <w:tab w:val="center" w:pos="4536"/>
                <w:tab w:val="right" w:pos="9072"/>
              </w:tabs>
              <w:jc w:val="both"/>
            </w:pPr>
          </w:p>
        </w:tc>
        <w:tc>
          <w:tcPr>
            <w:tcW w:w="4883"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jc w:val="both"/>
              <w:rPr>
                <w:rFonts w:cs="Calibri"/>
                <w:sz w:val="24"/>
                <w:szCs w:val="24"/>
                <w:lang w:eastAsia="fr-FR"/>
              </w:rPr>
            </w:pPr>
            <w:r w:rsidRPr="0068067B">
              <w:rPr>
                <w:rFonts w:cs="Calibri"/>
                <w:sz w:val="24"/>
                <w:szCs w:val="24"/>
                <w:lang w:eastAsia="fr-FR"/>
              </w:rPr>
              <w:t>Expertul verifică:</w:t>
            </w:r>
          </w:p>
          <w:p w:rsidR="0068067B" w:rsidRPr="0068067B" w:rsidRDefault="0068067B" w:rsidP="0068067B">
            <w:pPr>
              <w:jc w:val="both"/>
              <w:rPr>
                <w:rFonts w:cs="Calibri"/>
                <w:i/>
                <w:sz w:val="24"/>
                <w:szCs w:val="24"/>
                <w:lang w:eastAsia="fr-FR"/>
              </w:rPr>
            </w:pPr>
            <w:r w:rsidRPr="0068067B">
              <w:rPr>
                <w:rFonts w:cs="Calibri"/>
                <w:sz w:val="24"/>
                <w:szCs w:val="24"/>
                <w:lang w:eastAsia="fr-FR"/>
              </w:rPr>
              <w:t xml:space="preserve">-daca informaţiile menţionate în paragraful din Cererea de Finantare sunt în concordanţă cu cele menţionate în </w:t>
            </w:r>
            <w:r w:rsidRPr="0068067B">
              <w:rPr>
                <w:sz w:val="24"/>
                <w:szCs w:val="24"/>
              </w:rPr>
              <w:t>copia actului de identitate</w:t>
            </w:r>
            <w:r w:rsidRPr="0068067B">
              <w:rPr>
                <w:rFonts w:cs="Calibri"/>
                <w:i/>
                <w:sz w:val="24"/>
                <w:szCs w:val="24"/>
                <w:lang w:eastAsia="fr-FR"/>
              </w:rPr>
              <w:t>.</w:t>
            </w:r>
          </w:p>
          <w:p w:rsidR="0068067B" w:rsidRPr="0068067B" w:rsidRDefault="0068067B" w:rsidP="0068067B">
            <w:pPr>
              <w:jc w:val="both"/>
              <w:rPr>
                <w:rFonts w:cs="Calibri"/>
                <w:i/>
                <w:sz w:val="24"/>
                <w:szCs w:val="24"/>
                <w:lang w:eastAsia="fr-FR"/>
              </w:rPr>
            </w:pPr>
            <w:r w:rsidRPr="0068067B">
              <w:rPr>
                <w:rFonts w:cs="Calibri"/>
                <w:sz w:val="24"/>
                <w:szCs w:val="24"/>
                <w:lang w:eastAsia="fr-FR"/>
              </w:rPr>
              <w:t>-daca reprezentantul legal detine calitatea de asociat unic/asociat majoritar si administrator in acelasi timp</w:t>
            </w:r>
          </w:p>
          <w:p w:rsidR="0068067B" w:rsidRPr="00CF3258" w:rsidRDefault="0068067B" w:rsidP="0068067B">
            <w:pPr>
              <w:pStyle w:val="xl61"/>
              <w:pBdr>
                <w:left w:val="none" w:sz="0" w:space="0" w:color="auto"/>
              </w:pBdr>
              <w:spacing w:before="0" w:beforeAutospacing="0" w:after="0" w:afterAutospacing="0"/>
              <w:rPr>
                <w:rFonts w:ascii="Calibri" w:hAnsi="Calibri"/>
                <w:lang w:val="ro-RO"/>
              </w:rPr>
            </w:pPr>
            <w:r w:rsidRPr="0068067B">
              <w:rPr>
                <w:rFonts w:ascii="Calibri" w:hAnsi="Calibri"/>
                <w:lang w:val="ro-RO"/>
              </w:rPr>
              <w:t>-Hotărârea Adunării Generale a Asociatilor (AGA) a 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bl>
    <w:p w:rsidR="0068067B" w:rsidRPr="0068067B" w:rsidRDefault="0068067B" w:rsidP="0068067B">
      <w:pPr>
        <w:tabs>
          <w:tab w:val="left" w:pos="3120"/>
          <w:tab w:val="center" w:pos="4320"/>
          <w:tab w:val="right" w:pos="8640"/>
        </w:tabs>
        <w:jc w:val="both"/>
        <w:rPr>
          <w:rFonts w:cs="Calibri"/>
          <w:sz w:val="24"/>
          <w:lang w:val="it-IT"/>
        </w:rPr>
      </w:pPr>
      <w:r w:rsidRPr="0068067B">
        <w:rPr>
          <w:rFonts w:cs="Calibri"/>
          <w:sz w:val="24"/>
          <w:lang w:val="it-IT"/>
        </w:rPr>
        <w:t xml:space="preserve">Dacă </w:t>
      </w:r>
      <w:r w:rsidRPr="0068067B">
        <w:rPr>
          <w:rFonts w:cs="Calibri"/>
          <w:sz w:val="24"/>
        </w:rPr>
        <w:t>î</w:t>
      </w:r>
      <w:r w:rsidRPr="0068067B">
        <w:rPr>
          <w:rFonts w:cs="Calibri"/>
          <w:sz w:val="24"/>
          <w:lang w:val="it-IT"/>
        </w:rPr>
        <w:t xml:space="preserve">n urma verificării efectuate în conformitate cu precizarile din coloana “puncte de verificat in documente”, expertul constata că solicitantul indeplineste conditia de eligibilitate privind </w:t>
      </w:r>
      <w:r w:rsidRPr="0068067B">
        <w:rPr>
          <w:sz w:val="24"/>
        </w:rPr>
        <w:t xml:space="preserve"> </w:t>
      </w:r>
      <w:r w:rsidRPr="0068067B">
        <w:rPr>
          <w:rFonts w:cs="Calibri"/>
          <w:sz w:val="24"/>
          <w:lang w:val="it-IT"/>
        </w:rPr>
        <w:t>încadrarea solicitantului în categoria microîntreprinderilor și intreprinderilor mici, va bifa casuţa “DA”, iar in caz contrar va bifa casuta “NU”, cererea fiind declarată neeligibilă, și se va continua verificarea acesteia.</w:t>
      </w:r>
    </w:p>
    <w:p w:rsidR="005E01CB"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noProof/>
          <w:sz w:val="24"/>
          <w:szCs w:val="24"/>
        </w:rPr>
      </w:pPr>
      <w:r w:rsidRPr="00020223">
        <w:rPr>
          <w:rFonts w:cs="Calibri"/>
          <w:b/>
          <w:noProof/>
          <w:sz w:val="24"/>
          <w:szCs w:val="24"/>
        </w:rPr>
        <w:lastRenderedPageBreak/>
        <w:t>EG9 Solicitantul nu a beneficiat de sprijin anterior prin această sub-măsură din PNDR 2014-2020;</w:t>
      </w:r>
      <w:r w:rsidRPr="00020223">
        <w:rPr>
          <w:rFonts w:cs="Calibri"/>
          <w:noProof/>
          <w:sz w:val="24"/>
          <w:szCs w:val="24"/>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5858E4" w:rsidRPr="000365C6" w:rsidRDefault="005858E4" w:rsidP="005858E4">
            <w:pPr>
              <w:overflowPunct w:val="0"/>
              <w:autoSpaceDE w:val="0"/>
              <w:autoSpaceDN w:val="0"/>
              <w:adjustRightInd w:val="0"/>
              <w:jc w:val="both"/>
              <w:textAlignment w:val="baseline"/>
              <w:rPr>
                <w:rFonts w:cs="Calibri"/>
                <w:lang w:val="pt-BR"/>
              </w:rPr>
            </w:pPr>
            <w:r w:rsidRPr="000365C6">
              <w:rPr>
                <w:rFonts w:cs="Calibri"/>
                <w:lang w:val="pt-BR"/>
              </w:rPr>
              <w:t>Cererea de finantare</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rsidR="005858E4" w:rsidRPr="005858E4" w:rsidRDefault="005858E4" w:rsidP="005858E4">
            <w:pPr>
              <w:spacing w:before="120" w:after="120" w:line="240" w:lineRule="auto"/>
              <w:jc w:val="both"/>
              <w:rPr>
                <w:sz w:val="24"/>
              </w:rPr>
            </w:pPr>
            <w:r w:rsidRPr="005858E4">
              <w:rPr>
                <w:sz w:val="24"/>
              </w:rPr>
              <w:t xml:space="preserve">Expertul </w:t>
            </w:r>
            <w:r>
              <w:rPr>
                <w:sz w:val="24"/>
              </w:rPr>
              <w:t xml:space="preserve">solicită la OJFIR BRAȘOV </w:t>
            </w:r>
            <w:r w:rsidRPr="005858E4">
              <w:rPr>
                <w:sz w:val="24"/>
              </w:rPr>
              <w:t>verific</w:t>
            </w:r>
            <w:r>
              <w:rPr>
                <w:sz w:val="24"/>
              </w:rPr>
              <w:t>area</w:t>
            </w:r>
            <w:r w:rsidRPr="005858E4">
              <w:rPr>
                <w:sz w:val="24"/>
              </w:rPr>
              <w:t xml:space="preserve"> în C1.13 - Registrul electronic privind situaţia Contractului de Finanţare/Deciziei de Finantare, daca solicitantul a mai beneficiat de sprijin nerambursabil prin Submasura 6.3 „Sprijin pentru dezvoltarea fermelor mici”, din PNDR 2014-2020.</w:t>
            </w:r>
          </w:p>
          <w:p w:rsidR="005E01CB" w:rsidRPr="002D2CD1" w:rsidRDefault="005858E4" w:rsidP="005858E4">
            <w:pPr>
              <w:spacing w:before="120" w:after="120" w:line="240" w:lineRule="auto"/>
              <w:jc w:val="both"/>
              <w:rPr>
                <w:sz w:val="24"/>
              </w:rPr>
            </w:pPr>
            <w:r w:rsidRPr="005858E4">
              <w:rPr>
                <w:sz w:val="24"/>
              </w:rPr>
              <w:t>În toate cazurile, expertul va face Print-screen, va printa şi anexa la Formularul E1.2, extrasul din C1.13 - Registrul electronic privind situaţia Contractului de Finanţare/ Deciziei de Finantare</w:t>
            </w:r>
            <w:r w:rsidR="005E01CB">
              <w:rPr>
                <w:sz w:val="24"/>
              </w:rPr>
              <w:t xml:space="preserve"> </w:t>
            </w:r>
          </w:p>
        </w:tc>
      </w:tr>
    </w:tbl>
    <w:p w:rsidR="005E01CB" w:rsidRDefault="005858E4" w:rsidP="008B430E">
      <w:pPr>
        <w:spacing w:before="120" w:after="120" w:line="240" w:lineRule="auto"/>
        <w:jc w:val="both"/>
        <w:rPr>
          <w:rFonts w:cs="Calibri"/>
          <w:noProof/>
          <w:sz w:val="24"/>
          <w:szCs w:val="24"/>
        </w:rPr>
      </w:pPr>
      <w:r w:rsidRPr="005858E4">
        <w:rPr>
          <w:rFonts w:cs="Calibri"/>
          <w:noProof/>
          <w:sz w:val="24"/>
          <w:szCs w:val="24"/>
        </w:rPr>
        <w:t>Dacă în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EG10 O exploataţie agricolă nu poate primi sprijin decât o singură dată în cadrul acestei sub-măsuri prin PNDR 2014-2020, în sensul că exploatația nu poate fi transferată între doi sau mai mulți fermieri, beneficiari ai sprijinului prin această sub-măsură pentru a se evita crearea de condiții artificiale;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5858E4" w:rsidRPr="005858E4" w:rsidRDefault="005858E4" w:rsidP="005858E4">
            <w:pPr>
              <w:tabs>
                <w:tab w:val="center" w:pos="4536"/>
                <w:tab w:val="right" w:pos="9072"/>
              </w:tabs>
              <w:spacing w:before="120" w:after="120" w:line="240" w:lineRule="auto"/>
              <w:jc w:val="both"/>
              <w:rPr>
                <w:sz w:val="24"/>
              </w:rPr>
            </w:pPr>
            <w:r w:rsidRPr="005858E4">
              <w:rPr>
                <w:sz w:val="24"/>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rsidR="005858E4" w:rsidRPr="005858E4" w:rsidRDefault="005858E4" w:rsidP="005858E4">
            <w:pPr>
              <w:tabs>
                <w:tab w:val="center" w:pos="4536"/>
                <w:tab w:val="right" w:pos="9072"/>
              </w:tabs>
              <w:spacing w:before="120" w:after="120" w:line="240" w:lineRule="auto"/>
              <w:jc w:val="both"/>
              <w:rPr>
                <w:sz w:val="24"/>
              </w:rPr>
            </w:pPr>
          </w:p>
          <w:p w:rsidR="005E01CB" w:rsidRPr="002D2CD1" w:rsidRDefault="005858E4" w:rsidP="005858E4">
            <w:pPr>
              <w:tabs>
                <w:tab w:val="center" w:pos="4536"/>
                <w:tab w:val="right" w:pos="9072"/>
              </w:tabs>
              <w:spacing w:before="120" w:after="120" w:line="240" w:lineRule="auto"/>
              <w:jc w:val="both"/>
              <w:rPr>
                <w:sz w:val="24"/>
              </w:rPr>
            </w:pPr>
            <w:r w:rsidRPr="005858E4">
              <w:rPr>
                <w:sz w:val="24"/>
              </w:rPr>
              <w:t>Planul de afaceri</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rsidR="005858E4" w:rsidRPr="005858E4" w:rsidRDefault="005858E4" w:rsidP="005858E4">
            <w:pPr>
              <w:spacing w:before="120" w:after="120" w:line="240" w:lineRule="auto"/>
              <w:jc w:val="both"/>
              <w:rPr>
                <w:sz w:val="24"/>
              </w:rPr>
            </w:pPr>
            <w:r w:rsidRPr="005858E4">
              <w:rPr>
                <w:sz w:val="24"/>
              </w:rPr>
              <w:t>Expertul verifică in copia Registrului agricol si in Planul de afaceri, istoricul exploatatiei, respectiv daca exploatatia nu a fost preluata de la un alt beneficiar al Submasurii 6.3 (cedentul) beneficiar care sa se regaseasca in C1.13 - Registrul electronic privind situaţia Contractului de Finanţare/Deciziei de Finantare.</w:t>
            </w:r>
            <w:r w:rsidR="00BF522A">
              <w:rPr>
                <w:sz w:val="24"/>
              </w:rPr>
              <w:t xml:space="preserve"> (Solicitarea acostor informații se va face la OJFIR BRAȘOV)</w:t>
            </w:r>
          </w:p>
          <w:p w:rsidR="005858E4" w:rsidRPr="005858E4" w:rsidRDefault="005858E4" w:rsidP="005858E4">
            <w:pPr>
              <w:spacing w:before="120" w:after="120" w:line="240" w:lineRule="auto"/>
              <w:jc w:val="both"/>
              <w:rPr>
                <w:sz w:val="24"/>
              </w:rPr>
            </w:pPr>
          </w:p>
          <w:p w:rsidR="005E01CB" w:rsidRPr="002D2CD1" w:rsidRDefault="005858E4" w:rsidP="005858E4">
            <w:pPr>
              <w:spacing w:before="120" w:after="120" w:line="240" w:lineRule="auto"/>
              <w:jc w:val="both"/>
              <w:rPr>
                <w:sz w:val="24"/>
              </w:rPr>
            </w:pPr>
            <w:r w:rsidRPr="005858E4">
              <w:rPr>
                <w:sz w:val="24"/>
              </w:rPr>
              <w:t>În toate cazurile, expertul va face Print-screen, va printa şi anexa la Formularul E1.2, extrasul din C1.13 - Registrul electronic privind situaţia Contractului de Finanţare/ Deciziei de Finantare</w:t>
            </w:r>
          </w:p>
        </w:tc>
      </w:tr>
    </w:tbl>
    <w:p w:rsidR="005E01CB" w:rsidRPr="005858E4" w:rsidRDefault="005858E4" w:rsidP="008B430E">
      <w:pPr>
        <w:spacing w:before="120" w:after="120" w:line="240" w:lineRule="auto"/>
        <w:jc w:val="both"/>
        <w:rPr>
          <w:rFonts w:cs="Calibri"/>
          <w:noProof/>
          <w:sz w:val="24"/>
          <w:szCs w:val="24"/>
        </w:rPr>
      </w:pPr>
      <w:r w:rsidRPr="005858E4">
        <w:rPr>
          <w:rFonts w:cs="Calibri"/>
          <w:noProof/>
          <w:sz w:val="24"/>
          <w:szCs w:val="24"/>
        </w:rPr>
        <w:t xml:space="preserve">Dacă în urma verificării efectuate în conformitate cu precizarile din coloana “puncte de verificat in documente”, expertul constata că exploataţia agricolă primeşte sprijin o singură dată în cadrul acestei sub-măsuri prin PNDR 2014-2020, în sensul că exploatația nu a fost </w:t>
      </w:r>
      <w:r w:rsidRPr="005858E4">
        <w:rPr>
          <w:rFonts w:cs="Calibri"/>
          <w:noProof/>
          <w:sz w:val="24"/>
          <w:szCs w:val="24"/>
        </w:rPr>
        <w:lastRenderedPageBreak/>
        <w:t>transferată între doi sau mai mulți fermieri, beneficiari ai sprijinului prin această sub-măsură, va bifa casuţa “DA”, iar in caz contrar va bifa casuta “NU”, cererea fiind declarată neeligibilă și se va continua verificarea.</w:t>
      </w: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EG11 În cazul sectorului pomicol, vor fi luate în considerare pentru sprijin doar speciile eligibile și suprafeţele incluse în Anexa din Cadrul Național de Implementare aferentă STP, exceptând cultura de căpșuni în sere si solarii.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2D7277" w:rsidRPr="002D7277" w:rsidRDefault="002D7277" w:rsidP="002D7277">
            <w:pPr>
              <w:jc w:val="both"/>
              <w:rPr>
                <w:rFonts w:cs="Calibri"/>
                <w:sz w:val="24"/>
                <w:lang w:val="pt-BR"/>
              </w:rPr>
            </w:pPr>
            <w:r w:rsidRPr="002D7277">
              <w:rPr>
                <w:rFonts w:cs="Calibri"/>
                <w:sz w:val="24"/>
                <w:lang w:val="pt-BR"/>
              </w:rPr>
              <w:t xml:space="preserve">Planul de afaceri </w:t>
            </w:r>
          </w:p>
          <w:p w:rsidR="002D7277" w:rsidRPr="002D7277" w:rsidRDefault="002D7277" w:rsidP="002D7277">
            <w:pPr>
              <w:jc w:val="both"/>
              <w:rPr>
                <w:rFonts w:eastAsia="MS Mincho" w:cs="Calibri"/>
                <w:b/>
                <w:sz w:val="24"/>
                <w:lang w:val="pt-BR" w:eastAsia="ja-JP"/>
              </w:rPr>
            </w:pPr>
          </w:p>
          <w:p w:rsidR="002D7277" w:rsidRPr="002D7277" w:rsidRDefault="002D7277" w:rsidP="002D7277">
            <w:pPr>
              <w:jc w:val="both"/>
              <w:rPr>
                <w:rFonts w:cs="Calibri"/>
                <w:sz w:val="24"/>
                <w:lang w:val="pt-BR"/>
              </w:rPr>
            </w:pPr>
            <w:r w:rsidRPr="002D7277">
              <w:rPr>
                <w:rFonts w:cs="Calibri"/>
                <w:sz w:val="24"/>
                <w:lang w:val="pt-BR"/>
              </w:rPr>
              <w:t>Cererea de finan</w:t>
            </w:r>
            <w:r w:rsidRPr="002D7277">
              <w:rPr>
                <w:rFonts w:cs="Calibri"/>
                <w:sz w:val="24"/>
              </w:rPr>
              <w:t>ț</w:t>
            </w:r>
            <w:r w:rsidRPr="002D7277">
              <w:rPr>
                <w:rFonts w:cs="Calibri"/>
                <w:sz w:val="24"/>
                <w:lang w:val="pt-BR"/>
              </w:rPr>
              <w:t>are</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2D7277" w:rsidRPr="002D7277" w:rsidRDefault="002D7277" w:rsidP="002D7277">
            <w:pPr>
              <w:pStyle w:val="ListParagraph"/>
              <w:ind w:left="0"/>
              <w:contextualSpacing w:val="0"/>
              <w:jc w:val="both"/>
              <w:rPr>
                <w:rFonts w:asciiTheme="minorHAnsi" w:hAnsiTheme="minorHAnsi" w:cstheme="minorHAnsi"/>
                <w:sz w:val="24"/>
                <w:szCs w:val="24"/>
                <w:lang w:val="it-IT"/>
              </w:rPr>
            </w:pPr>
            <w:r w:rsidRPr="002D7277">
              <w:rPr>
                <w:rFonts w:asciiTheme="minorHAnsi" w:hAnsiTheme="minorHAnsi" w:cstheme="minorHAnsi"/>
                <w:sz w:val="24"/>
                <w:szCs w:val="24"/>
                <w:lang w:val="it-IT"/>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2D7277">
              <w:rPr>
                <w:rFonts w:asciiTheme="minorHAnsi" w:hAnsiTheme="minorHAnsi" w:cstheme="minorHAnsi"/>
                <w:sz w:val="24"/>
                <w:szCs w:val="24"/>
              </w:rPr>
              <w:t xml:space="preserve"> </w:t>
            </w:r>
            <w:r w:rsidRPr="002D7277">
              <w:rPr>
                <w:rFonts w:asciiTheme="minorHAnsi" w:hAnsiTheme="minorHAnsi" w:cstheme="minorHAnsi"/>
                <w:sz w:val="24"/>
                <w:szCs w:val="24"/>
                <w:lang w:val="it-IT"/>
              </w:rPr>
              <w:t xml:space="preserve">exceptând </w:t>
            </w:r>
            <w:r w:rsidRPr="002D7277">
              <w:rPr>
                <w:rFonts w:asciiTheme="minorHAnsi" w:hAnsiTheme="minorHAnsi" w:cstheme="minorHAnsi"/>
                <w:b/>
                <w:bCs/>
                <w:sz w:val="24"/>
                <w:szCs w:val="24"/>
              </w:rPr>
              <w:t>culturile</w:t>
            </w:r>
            <w:r w:rsidRPr="002D7277">
              <w:rPr>
                <w:rFonts w:asciiTheme="minorHAnsi" w:hAnsiTheme="minorHAnsi" w:cstheme="minorHAnsi"/>
                <w:sz w:val="24"/>
                <w:szCs w:val="24"/>
              </w:rPr>
              <w:t xml:space="preserve"> din sectorul pomicol </w:t>
            </w:r>
            <w:r w:rsidRPr="002D7277">
              <w:rPr>
                <w:rFonts w:asciiTheme="minorHAnsi" w:hAnsiTheme="minorHAnsi" w:cstheme="minorHAnsi"/>
                <w:b/>
                <w:bCs/>
                <w:sz w:val="24"/>
                <w:szCs w:val="24"/>
              </w:rPr>
              <w:t>în sere si solarii</w:t>
            </w:r>
            <w:r w:rsidRPr="002D7277">
              <w:rPr>
                <w:rFonts w:asciiTheme="minorHAnsi" w:hAnsiTheme="minorHAnsi" w:cstheme="minorHAnsi"/>
                <w:sz w:val="24"/>
                <w:szCs w:val="24"/>
              </w:rPr>
              <w:t xml:space="preserve"> </w:t>
            </w:r>
            <w:r w:rsidRPr="002D7277">
              <w:rPr>
                <w:rFonts w:asciiTheme="minorHAnsi" w:hAnsiTheme="minorHAnsi" w:cstheme="minorHAnsi"/>
                <w:sz w:val="24"/>
                <w:szCs w:val="24"/>
                <w:lang w:val="it-IT"/>
              </w:rPr>
              <w:t>şi pepinierele, care pot fi realizate pe întreg teritoriul naţional.</w:t>
            </w:r>
          </w:p>
          <w:p w:rsidR="002D7277" w:rsidRPr="002D7277" w:rsidRDefault="002D7277" w:rsidP="002D7277">
            <w:pPr>
              <w:pStyle w:val="NoSpacing"/>
              <w:spacing w:line="276" w:lineRule="auto"/>
              <w:jc w:val="both"/>
              <w:rPr>
                <w:rFonts w:asciiTheme="minorHAnsi" w:hAnsiTheme="minorHAnsi" w:cstheme="minorHAnsi"/>
                <w:sz w:val="24"/>
                <w:szCs w:val="24"/>
                <w:lang w:val="ro-RO"/>
              </w:rPr>
            </w:pPr>
            <w:r w:rsidRPr="002D7277">
              <w:rPr>
                <w:rFonts w:asciiTheme="minorHAnsi" w:hAnsiTheme="minorHAnsi" w:cstheme="minorHAnsi"/>
                <w:sz w:val="24"/>
                <w:szCs w:val="24"/>
                <w:lang w:val="ro-RO"/>
              </w:rPr>
              <w:t xml:space="preserve">În cazul exploataţiilor care presupun înfiinţarea şi/sau reconversia plantaţiilor pomicole, precum și a pepinierelor, materialul săditor (de plantare) / de înmulțire utilizat trebuie să fie din categoria biologică </w:t>
            </w:r>
            <w:r w:rsidRPr="002D7277">
              <w:rPr>
                <w:rFonts w:asciiTheme="minorHAnsi" w:hAnsiTheme="minorHAnsi" w:cstheme="minorHAnsi"/>
                <w:i/>
                <w:sz w:val="24"/>
                <w:szCs w:val="24"/>
                <w:lang w:val="ro-RO"/>
              </w:rPr>
              <w:t>certificat</w:t>
            </w:r>
            <w:r w:rsidRPr="002D7277" w:rsidDel="000302F6">
              <w:rPr>
                <w:rStyle w:val="FootnoteReference"/>
                <w:rFonts w:asciiTheme="minorHAnsi" w:hAnsiTheme="minorHAnsi" w:cstheme="minorHAnsi"/>
                <w:sz w:val="24"/>
                <w:szCs w:val="24"/>
                <w:lang w:val="ro-RO"/>
              </w:rPr>
              <w:t xml:space="preserve"> </w:t>
            </w:r>
            <w:r w:rsidRPr="002D7277">
              <w:rPr>
                <w:rFonts w:asciiTheme="minorHAnsi" w:hAnsiTheme="minorHAnsi" w:cstheme="minorHAnsi"/>
                <w:sz w:val="24"/>
                <w:szCs w:val="24"/>
                <w:lang w:val="ro-RO"/>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2D7277">
              <w:rPr>
                <w:rFonts w:asciiTheme="minorHAnsi" w:hAnsiTheme="minorHAnsi" w:cstheme="minorHAnsi"/>
                <w:b/>
                <w:color w:val="000000"/>
                <w:sz w:val="24"/>
                <w:szCs w:val="24"/>
                <w:lang w:val="ro-RO"/>
              </w:rPr>
              <w:t xml:space="preserve">şi vor respecta condiţiile </w:t>
            </w:r>
            <w:r w:rsidRPr="002D7277">
              <w:rPr>
                <w:rFonts w:asciiTheme="minorHAnsi" w:hAnsiTheme="minorHAnsi" w:cstheme="minorHAnsi"/>
                <w:b/>
                <w:sz w:val="24"/>
                <w:szCs w:val="24"/>
                <w:lang w:val="ro-RO"/>
              </w:rPr>
              <w:t>prevăzute prin prezentul Ghid şi Fişa tehnică a submăsurii 6.3.</w:t>
            </w:r>
          </w:p>
          <w:p w:rsidR="002D7277" w:rsidRPr="002D7277" w:rsidRDefault="002D7277" w:rsidP="002D7277">
            <w:pPr>
              <w:pStyle w:val="NoSpacing"/>
              <w:spacing w:line="276" w:lineRule="auto"/>
              <w:jc w:val="both"/>
              <w:rPr>
                <w:rFonts w:asciiTheme="minorHAnsi" w:hAnsiTheme="minorHAnsi" w:cstheme="minorHAnsi"/>
                <w:b/>
                <w:color w:val="C00000"/>
                <w:sz w:val="24"/>
                <w:szCs w:val="24"/>
                <w:lang w:val="ro-RO"/>
              </w:rPr>
            </w:pPr>
          </w:p>
          <w:p w:rsidR="002D7277" w:rsidRPr="002D7277" w:rsidRDefault="002D7277" w:rsidP="002D7277">
            <w:pPr>
              <w:pStyle w:val="NoSpacing"/>
              <w:spacing w:line="276" w:lineRule="auto"/>
              <w:jc w:val="both"/>
              <w:rPr>
                <w:rFonts w:asciiTheme="minorHAnsi" w:hAnsiTheme="minorHAnsi" w:cstheme="minorHAnsi"/>
                <w:b/>
                <w:color w:val="C00000"/>
                <w:sz w:val="24"/>
                <w:szCs w:val="24"/>
                <w:lang w:val="ro-RO"/>
              </w:rPr>
            </w:pPr>
            <w:r w:rsidRPr="002D7277">
              <w:rPr>
                <w:rFonts w:asciiTheme="minorHAnsi" w:hAnsiTheme="minorHAnsi" w:cstheme="minorHAnsi"/>
                <w:b/>
                <w:color w:val="C00000"/>
                <w:sz w:val="24"/>
                <w:szCs w:val="24"/>
                <w:lang w:val="ro-RO"/>
              </w:rPr>
              <w:t>N.B.</w:t>
            </w:r>
          </w:p>
          <w:p w:rsidR="005E01CB" w:rsidRPr="002D7277" w:rsidRDefault="002D7277" w:rsidP="002D7277">
            <w:pPr>
              <w:pStyle w:val="NoSpacing"/>
              <w:spacing w:line="276" w:lineRule="auto"/>
              <w:jc w:val="both"/>
              <w:rPr>
                <w:rFonts w:asciiTheme="minorHAnsi" w:hAnsiTheme="minorHAnsi" w:cstheme="minorHAnsi"/>
                <w:sz w:val="24"/>
                <w:szCs w:val="24"/>
                <w:lang w:val="ro-RO"/>
              </w:rPr>
            </w:pPr>
            <w:r w:rsidRPr="002D7277">
              <w:rPr>
                <w:rFonts w:asciiTheme="minorHAnsi" w:hAnsiTheme="minorHAnsi" w:cstheme="minorHAnsi"/>
                <w:sz w:val="24"/>
                <w:szCs w:val="24"/>
                <w:lang w:val="ro-RO"/>
              </w:rPr>
              <w:t>În cazul în care prin intermediul planului de afaceri solicitantul propune dezvoltarea unei exploatații pomicole, se vor respecta condițiile prevăzute în Legea pomiculturii nr.348/2003, cu modificările și co</w:t>
            </w:r>
            <w:r>
              <w:rPr>
                <w:rFonts w:asciiTheme="minorHAnsi" w:hAnsiTheme="minorHAnsi" w:cstheme="minorHAnsi"/>
                <w:sz w:val="24"/>
                <w:szCs w:val="24"/>
                <w:lang w:val="ro-RO"/>
              </w:rPr>
              <w:t>mpletările ulterioare.</w:t>
            </w:r>
          </w:p>
        </w:tc>
      </w:tr>
    </w:tbl>
    <w:p w:rsidR="005E01CB" w:rsidRPr="00611CBF"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EG12</w:t>
      </w:r>
      <w:r w:rsidRPr="00611CBF">
        <w:rPr>
          <w:rFonts w:cs="Calibri"/>
          <w:b/>
          <w:noProof/>
          <w:sz w:val="24"/>
          <w:szCs w:val="24"/>
        </w:rPr>
        <w:tab/>
        <w:t>Implementarea planului de afaceri trebuie să înceapă în termen de cel mult nouă luni de la data deciziei de acordare a sprijinului;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lastRenderedPageBreak/>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5E01CB" w:rsidRPr="002D2CD1" w:rsidRDefault="005E01CB" w:rsidP="008C5397">
            <w:pPr>
              <w:tabs>
                <w:tab w:val="center" w:pos="4536"/>
                <w:tab w:val="right" w:pos="9072"/>
              </w:tabs>
              <w:spacing w:before="120" w:after="120" w:line="240" w:lineRule="auto"/>
              <w:jc w:val="both"/>
              <w:rPr>
                <w:sz w:val="24"/>
              </w:rPr>
            </w:pPr>
            <w:r w:rsidRPr="002D2CD1">
              <w:rPr>
                <w:sz w:val="24"/>
              </w:rPr>
              <w:t>Planul de afaceri</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5E01CB" w:rsidRPr="002D2CD1" w:rsidRDefault="005E01CB" w:rsidP="008C5397">
            <w:pPr>
              <w:spacing w:before="120" w:after="120" w:line="240" w:lineRule="auto"/>
              <w:jc w:val="both"/>
              <w:rPr>
                <w:sz w:val="24"/>
              </w:rPr>
            </w:pPr>
            <w:r w:rsidRPr="002D2CD1">
              <w:rPr>
                <w:sz w:val="24"/>
              </w:rPr>
              <w:t>Se verifică dacă implementarea Planului de afaceri este preconizată să înceapă în termen de cel mult 9 luni de la data deci</w:t>
            </w:r>
            <w:r w:rsidR="00B73DF8">
              <w:rPr>
                <w:sz w:val="24"/>
              </w:rPr>
              <w:t>ziei de acordare a sprijinului.</w:t>
            </w:r>
          </w:p>
        </w:tc>
      </w:tr>
    </w:tbl>
    <w:p w:rsidR="005E01CB" w:rsidRPr="00611CBF"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EG13</w:t>
      </w:r>
      <w:r w:rsidRPr="00611CBF">
        <w:rPr>
          <w:rFonts w:cs="Calibri"/>
          <w:b/>
          <w:noProof/>
          <w:sz w:val="24"/>
          <w:szCs w:val="24"/>
        </w:rPr>
        <w:tab/>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5E01CB" w:rsidRPr="002D2CD1" w:rsidRDefault="005E01CB" w:rsidP="008C5397">
            <w:pPr>
              <w:tabs>
                <w:tab w:val="center" w:pos="4536"/>
                <w:tab w:val="right" w:pos="9072"/>
              </w:tabs>
              <w:spacing w:before="120" w:after="120" w:line="240" w:lineRule="auto"/>
              <w:jc w:val="both"/>
              <w:rPr>
                <w:sz w:val="24"/>
              </w:rPr>
            </w:pPr>
            <w:r>
              <w:rPr>
                <w:sz w:val="24"/>
              </w:rPr>
              <w:t xml:space="preserve">Document care atestă că solicitantul </w:t>
            </w:r>
            <w:r w:rsidRPr="005E01CB">
              <w:rPr>
                <w:sz w:val="24"/>
              </w:rPr>
              <w:t>deține competențe și aptitudini în domeniu: are studii medii/</w:t>
            </w:r>
            <w:r>
              <w:rPr>
                <w:sz w:val="24"/>
              </w:rPr>
              <w:t xml:space="preserve"> </w:t>
            </w:r>
            <w:r w:rsidRPr="005E01CB">
              <w:rPr>
                <w:sz w:val="24"/>
              </w:rPr>
              <w:t>superioare în domeniul agricol/</w:t>
            </w:r>
            <w:r>
              <w:rPr>
                <w:sz w:val="24"/>
              </w:rPr>
              <w:t xml:space="preserve"> </w:t>
            </w:r>
            <w:r w:rsidRPr="005E01CB">
              <w:rPr>
                <w:sz w:val="24"/>
              </w:rPr>
              <w:t>veterinar/</w:t>
            </w:r>
            <w:r>
              <w:rPr>
                <w:sz w:val="24"/>
              </w:rPr>
              <w:t xml:space="preserve"> </w:t>
            </w:r>
            <w:r w:rsidRPr="005E01CB">
              <w:rPr>
                <w:sz w:val="24"/>
              </w:rPr>
              <w:t>economie agrară</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5E01CB" w:rsidRPr="002D2CD1" w:rsidRDefault="005E01CB" w:rsidP="005E01CB">
            <w:pPr>
              <w:spacing w:before="120" w:after="120" w:line="240" w:lineRule="auto"/>
              <w:jc w:val="both"/>
              <w:rPr>
                <w:sz w:val="24"/>
              </w:rPr>
            </w:pPr>
            <w:r w:rsidRPr="002D2CD1">
              <w:rPr>
                <w:sz w:val="24"/>
              </w:rPr>
              <w:t xml:space="preserve">Se verifică dacă </w:t>
            </w:r>
            <w:r>
              <w:rPr>
                <w:sz w:val="24"/>
              </w:rPr>
              <w:t>s</w:t>
            </w:r>
            <w:r w:rsidRPr="005E01CB">
              <w:rPr>
                <w:sz w:val="24"/>
              </w:rPr>
              <w:t>olicitantul deține competențe și aptitudini în domeniu: are studii medii/</w:t>
            </w:r>
            <w:r>
              <w:rPr>
                <w:sz w:val="24"/>
              </w:rPr>
              <w:t xml:space="preserve"> </w:t>
            </w:r>
            <w:r w:rsidRPr="005E01CB">
              <w:rPr>
                <w:sz w:val="24"/>
              </w:rPr>
              <w:t>superioare în domeniul agricol/</w:t>
            </w:r>
            <w:r>
              <w:rPr>
                <w:sz w:val="24"/>
              </w:rPr>
              <w:t xml:space="preserve"> </w:t>
            </w:r>
            <w:r w:rsidRPr="005E01CB">
              <w:rPr>
                <w:sz w:val="24"/>
              </w:rPr>
              <w:t>veterinar/</w:t>
            </w:r>
            <w:r>
              <w:rPr>
                <w:sz w:val="24"/>
              </w:rPr>
              <w:t xml:space="preserve"> </w:t>
            </w:r>
            <w:r w:rsidRPr="005E01CB">
              <w:rPr>
                <w:sz w:val="24"/>
              </w:rPr>
              <w:t>economie agrară, a urmat un curs, sau se angajează că va finaliza acel curs în maximum 36 de luni de la data semnării contractului de finanțare.</w:t>
            </w:r>
          </w:p>
        </w:tc>
      </w:tr>
    </w:tbl>
    <w:p w:rsidR="005E01CB" w:rsidRPr="00611CBF" w:rsidRDefault="005E01CB" w:rsidP="008B430E">
      <w:pPr>
        <w:spacing w:before="120" w:after="120" w:line="240" w:lineRule="auto"/>
        <w:jc w:val="both"/>
        <w:rPr>
          <w:b/>
          <w:sz w:val="24"/>
        </w:rPr>
      </w:pPr>
    </w:p>
    <w:p w:rsidR="00D07675" w:rsidRDefault="008C5397" w:rsidP="008B430E">
      <w:pPr>
        <w:spacing w:before="120" w:after="120" w:line="240" w:lineRule="auto"/>
        <w:jc w:val="both"/>
        <w:rPr>
          <w:rFonts w:cs="Calibri"/>
          <w:b/>
          <w:noProof/>
          <w:sz w:val="24"/>
          <w:szCs w:val="24"/>
        </w:rPr>
      </w:pPr>
      <w:r w:rsidRPr="008C5397">
        <w:rPr>
          <w:rFonts w:cs="Calibri"/>
          <w:b/>
          <w:noProof/>
          <w:sz w:val="24"/>
          <w:szCs w:val="24"/>
        </w:rPr>
        <w:t>EG14 În cazul investițiilor viticole pentru soiurile de struguri de vin, vor fi luate în considerare și investițiile în alte exploatații decât cele din arealele viticole nominalizate prin OMADR nr. 397/2003.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C5397"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8C5397" w:rsidRPr="002D2CD1" w:rsidRDefault="008C5397"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8C5397" w:rsidRPr="002D2CD1" w:rsidRDefault="008C5397" w:rsidP="008C5397">
            <w:pPr>
              <w:spacing w:before="120" w:after="120" w:line="240" w:lineRule="auto"/>
              <w:rPr>
                <w:b/>
                <w:sz w:val="24"/>
              </w:rPr>
            </w:pPr>
            <w:r w:rsidRPr="002D2CD1">
              <w:rPr>
                <w:b/>
                <w:sz w:val="24"/>
              </w:rPr>
              <w:t>PUNCTE DE VERIFICAT ÎN DOCUMENTE</w:t>
            </w:r>
          </w:p>
        </w:tc>
      </w:tr>
      <w:tr w:rsidR="008C5397"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8C5397" w:rsidRPr="002D2CD1" w:rsidRDefault="008C5397" w:rsidP="008C5397">
            <w:pPr>
              <w:tabs>
                <w:tab w:val="center" w:pos="4536"/>
                <w:tab w:val="right" w:pos="9072"/>
              </w:tabs>
              <w:spacing w:before="120" w:after="120" w:line="240" w:lineRule="auto"/>
              <w:jc w:val="both"/>
              <w:rPr>
                <w:sz w:val="24"/>
              </w:rPr>
            </w:pPr>
            <w:r>
              <w:rPr>
                <w:sz w:val="24"/>
              </w:rPr>
              <w:t>Planul de afaceri</w:t>
            </w:r>
          </w:p>
          <w:p w:rsidR="008C5397" w:rsidRPr="002D2CD1" w:rsidRDefault="008C5397"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8C5397" w:rsidRPr="002D2CD1" w:rsidRDefault="000C18DE" w:rsidP="008C5397">
            <w:pPr>
              <w:spacing w:before="120" w:after="120" w:line="240" w:lineRule="auto"/>
              <w:jc w:val="both"/>
              <w:rPr>
                <w:sz w:val="24"/>
              </w:rPr>
            </w:pPr>
            <w:r>
              <w:rPr>
                <w:sz w:val="24"/>
              </w:rPr>
              <w:t xml:space="preserve">Se verifică </w:t>
            </w:r>
            <w:r w:rsidRPr="000C18DE">
              <w:rPr>
                <w:sz w:val="24"/>
              </w:rPr>
              <w:t>investițiile în alte exploatații decât cele din arealele viticole nominalizate prin OMADR nr. 397/2003.</w:t>
            </w:r>
          </w:p>
        </w:tc>
      </w:tr>
    </w:tbl>
    <w:p w:rsidR="008C5397" w:rsidRPr="008C5397" w:rsidRDefault="008C5397" w:rsidP="008B430E">
      <w:pPr>
        <w:spacing w:before="120" w:after="120" w:line="240" w:lineRule="auto"/>
        <w:jc w:val="both"/>
        <w:rPr>
          <w:b/>
          <w:sz w:val="24"/>
        </w:rPr>
      </w:pPr>
    </w:p>
    <w:p w:rsidR="008B430E" w:rsidRPr="002D2CD1" w:rsidRDefault="008B430E" w:rsidP="008B430E">
      <w:pPr>
        <w:spacing w:before="120" w:after="120" w:line="240" w:lineRule="auto"/>
        <w:jc w:val="both"/>
        <w:rPr>
          <w:sz w:val="24"/>
        </w:rPr>
      </w:pPr>
    </w:p>
    <w:p w:rsidR="008B430E" w:rsidRPr="002D2CD1" w:rsidRDefault="008B430E" w:rsidP="008B430E">
      <w:pPr>
        <w:spacing w:before="120" w:after="120" w:line="240" w:lineRule="auto"/>
        <w:rPr>
          <w:b/>
          <w:sz w:val="24"/>
        </w:rPr>
      </w:pPr>
      <w:r>
        <w:rPr>
          <w:b/>
          <w:sz w:val="24"/>
        </w:rPr>
        <w:t>C</w:t>
      </w:r>
      <w:r w:rsidRPr="002D2CD1">
        <w:rPr>
          <w:b/>
          <w:sz w:val="24"/>
        </w:rPr>
        <w:t>. Valoarea sprijinului financiar este stabilită corect:</w:t>
      </w:r>
    </w:p>
    <w:p w:rsidR="008B430E" w:rsidRPr="002D2CD1" w:rsidRDefault="008B430E" w:rsidP="008B430E">
      <w:pPr>
        <w:spacing w:before="120" w:after="120" w:line="240" w:lineRule="auto"/>
        <w:rPr>
          <w:b/>
          <w:sz w:val="24"/>
        </w:rPr>
      </w:pPr>
      <w:r w:rsidRPr="002D2CD1">
        <w:rPr>
          <w:b/>
          <w:sz w:val="24"/>
        </w:rPr>
        <w:t>(a) în cazul ajutoarelor pentru proiectele încadrate în art.19.1.a.i:</w:t>
      </w:r>
    </w:p>
    <w:p w:rsidR="008B430E" w:rsidRPr="002D2CD1" w:rsidRDefault="008B430E" w:rsidP="008B430E">
      <w:pPr>
        <w:spacing w:before="120" w:after="120" w:line="240" w:lineRule="auto"/>
        <w:rPr>
          <w:sz w:val="24"/>
        </w:rPr>
      </w:pPr>
      <w:r w:rsidRPr="002D2CD1">
        <w:rPr>
          <w:sz w:val="24"/>
        </w:rPr>
        <w:t>•</w:t>
      </w:r>
      <w:r w:rsidRPr="002D2CD1">
        <w:rPr>
          <w:sz w:val="24"/>
        </w:rPr>
        <w:tab/>
        <w:t>Maximum 50.000 de euro.</w:t>
      </w:r>
    </w:p>
    <w:p w:rsidR="008B430E" w:rsidRPr="002D2CD1" w:rsidRDefault="008B430E" w:rsidP="008B430E">
      <w:pPr>
        <w:spacing w:before="120" w:after="120" w:line="240" w:lineRule="auto"/>
        <w:rPr>
          <w:b/>
          <w:sz w:val="24"/>
        </w:rPr>
      </w:pPr>
      <w:r w:rsidRPr="002D2CD1">
        <w:rPr>
          <w:b/>
          <w:sz w:val="24"/>
        </w:rPr>
        <w:t>(b) în cazul ajutoarelor pentru proiectele încadrate în art.19.1.a.ii:</w:t>
      </w:r>
    </w:p>
    <w:p w:rsidR="008B430E" w:rsidRPr="002D2CD1" w:rsidRDefault="008B430E" w:rsidP="008B430E">
      <w:pPr>
        <w:spacing w:before="120" w:after="120" w:line="240" w:lineRule="auto"/>
        <w:rPr>
          <w:sz w:val="24"/>
        </w:rPr>
      </w:pPr>
      <w:r w:rsidRPr="002D2CD1">
        <w:rPr>
          <w:sz w:val="24"/>
        </w:rPr>
        <w:t>•</w:t>
      </w:r>
      <w:r w:rsidRPr="002D2CD1">
        <w:rPr>
          <w:sz w:val="24"/>
        </w:rPr>
        <w:tab/>
        <w:t xml:space="preserve">Maximum 50.000 euro                                                                         </w:t>
      </w:r>
    </w:p>
    <w:p w:rsidR="008B430E" w:rsidRPr="002D2CD1" w:rsidRDefault="008B430E" w:rsidP="008B430E">
      <w:pPr>
        <w:spacing w:before="120" w:after="120" w:line="240" w:lineRule="auto"/>
        <w:rPr>
          <w:sz w:val="24"/>
        </w:rPr>
      </w:pPr>
      <w:r w:rsidRPr="002D2CD1">
        <w:rPr>
          <w:sz w:val="24"/>
        </w:rPr>
        <w:t>•</w:t>
      </w:r>
      <w:r w:rsidRPr="002D2CD1">
        <w:rPr>
          <w:sz w:val="24"/>
        </w:rPr>
        <w:tab/>
        <w:t xml:space="preserve">Maximum 70.000 euro in cazul activităților de producție, servicii medicale, sanitar-veterinare și de agroturism  </w:t>
      </w:r>
    </w:p>
    <w:p w:rsidR="008B430E" w:rsidRPr="002D2CD1" w:rsidRDefault="008B430E" w:rsidP="008B430E">
      <w:pPr>
        <w:spacing w:before="120" w:after="120" w:line="240" w:lineRule="auto"/>
        <w:rPr>
          <w:b/>
          <w:sz w:val="24"/>
        </w:rPr>
      </w:pPr>
      <w:r w:rsidRPr="002D2CD1">
        <w:rPr>
          <w:b/>
          <w:sz w:val="24"/>
        </w:rPr>
        <w:t>(c) în cazul ajutoarelor pentru proiectele încadrate în art.19.1.a.iii:</w:t>
      </w:r>
    </w:p>
    <w:p w:rsidR="008B430E" w:rsidRPr="002D2CD1" w:rsidRDefault="008B430E" w:rsidP="008B430E">
      <w:pPr>
        <w:spacing w:before="120" w:after="120" w:line="240" w:lineRule="auto"/>
        <w:rPr>
          <w:sz w:val="24"/>
        </w:rPr>
      </w:pPr>
      <w:r w:rsidRPr="002D2CD1">
        <w:rPr>
          <w:sz w:val="24"/>
        </w:rPr>
        <w:lastRenderedPageBreak/>
        <w:t>•</w:t>
      </w:r>
      <w:r w:rsidRPr="002D2CD1">
        <w:rPr>
          <w:sz w:val="24"/>
        </w:rPr>
        <w:tab/>
        <w:t>Maximum 15.000 euro.</w:t>
      </w:r>
    </w:p>
    <w:p w:rsidR="008B430E" w:rsidRDefault="008B430E" w:rsidP="008B430E">
      <w:pPr>
        <w:spacing w:before="120" w:after="120" w:line="240" w:lineRule="auto"/>
        <w:jc w:val="both"/>
        <w:rPr>
          <w:sz w:val="24"/>
        </w:rPr>
      </w:pPr>
      <w:r w:rsidRPr="002D2CD1">
        <w:rPr>
          <w:sz w:val="24"/>
        </w:rPr>
        <w:t>Se verifică în Planul de afaceri și în Cererea de finanţare dacă valoarea sprijinului financiar se încadrează în limitele maxime admise și sunt în conformitate cu prevederile fișei măsurii din SDL.</w:t>
      </w:r>
    </w:p>
    <w:p w:rsidR="008B430E" w:rsidRPr="002D2CD1" w:rsidRDefault="008B430E" w:rsidP="008B430E">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8B430E" w:rsidRPr="006723F4" w:rsidTr="00981036">
        <w:trPr>
          <w:trHeight w:val="778"/>
        </w:trPr>
        <w:tc>
          <w:tcPr>
            <w:tcW w:w="10201" w:type="dxa"/>
          </w:tcPr>
          <w:p w:rsidR="008B430E" w:rsidRPr="002D2CD1" w:rsidRDefault="008B430E" w:rsidP="00981036">
            <w:pPr>
              <w:spacing w:before="120" w:after="120" w:line="240" w:lineRule="auto"/>
              <w:rPr>
                <w:b/>
                <w:sz w:val="24"/>
              </w:rPr>
            </w:pPr>
            <w:r>
              <w:rPr>
                <w:b/>
                <w:sz w:val="24"/>
              </w:rPr>
              <w:t>D</w:t>
            </w:r>
            <w:r w:rsidRPr="002D2CD1">
              <w:rPr>
                <w:b/>
                <w:sz w:val="24"/>
              </w:rPr>
              <w:t xml:space="preserve">. Încadrarea într-o situație de creare de Condiții artificiale. </w:t>
            </w:r>
          </w:p>
          <w:p w:rsidR="008B430E" w:rsidRPr="002D2CD1" w:rsidRDefault="008B430E" w:rsidP="00981036">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8B430E" w:rsidRPr="002D2CD1" w:rsidRDefault="008B430E" w:rsidP="00981036">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8B430E" w:rsidRPr="006723F4" w:rsidTr="00981036">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8B430E" w:rsidRPr="006723F4" w:rsidTr="00981036">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8B430E" w:rsidRPr="002D2CD1" w:rsidRDefault="008B430E" w:rsidP="00981036">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center"/>
                    <w:rPr>
                      <w:b/>
                      <w:sz w:val="24"/>
                    </w:rPr>
                  </w:pPr>
                  <w:r w:rsidRPr="002D2CD1">
                    <w:rPr>
                      <w:b/>
                      <w:sz w:val="24"/>
                    </w:rPr>
                    <w:t>Nu</w:t>
                  </w:r>
                </w:p>
              </w:tc>
            </w:tr>
            <w:tr w:rsidR="008B430E" w:rsidRPr="006723F4" w:rsidTr="00981036">
              <w:tc>
                <w:tcPr>
                  <w:tcW w:w="534"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rsidR="008B430E" w:rsidRPr="002D2CD1" w:rsidRDefault="008B430E" w:rsidP="008B430E">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rsidR="008B430E" w:rsidRPr="002D2CD1" w:rsidRDefault="008B430E" w:rsidP="00981036">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rsidR="008B430E" w:rsidRPr="002D2CD1" w:rsidRDefault="008B430E" w:rsidP="00981036">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b/>
                      <w:sz w:val="24"/>
                    </w:rPr>
                  </w:pPr>
                  <w:r w:rsidRPr="002D2CD1">
                    <w:rPr>
                      <w:sz w:val="24"/>
                    </w:rPr>
                    <w:t xml:space="preserve">Solicitantul a declarat culturi sau suprafete ocupate cu anumite </w:t>
                  </w:r>
                  <w:r w:rsidRPr="002D2CD1">
                    <w:rPr>
                      <w:sz w:val="24"/>
                    </w:rPr>
                    <w:lastRenderedPageBreak/>
                    <w:t>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8B430E" w:rsidRPr="002D2CD1" w:rsidRDefault="008B430E" w:rsidP="00981036">
                  <w:pPr>
                    <w:spacing w:before="120" w:after="120" w:line="240" w:lineRule="auto"/>
                    <w:jc w:val="both"/>
                    <w:rPr>
                      <w:b/>
                      <w:color w:val="000000"/>
                      <w:sz w:val="24"/>
                    </w:rPr>
                  </w:pPr>
                  <w:r w:rsidRPr="002D2CD1">
                    <w:rPr>
                      <w:b/>
                      <w:color w:val="000000"/>
                      <w:sz w:val="24"/>
                    </w:rPr>
                    <w:t>verificarea criteriilor de eligibilitate a proiectului</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8B430E" w:rsidRPr="002D2CD1" w:rsidRDefault="008B430E" w:rsidP="00981036">
                  <w:pPr>
                    <w:spacing w:before="120" w:after="120" w:line="240" w:lineRule="auto"/>
                    <w:contextualSpacing/>
                    <w:jc w:val="both"/>
                    <w:rPr>
                      <w:sz w:val="24"/>
                    </w:rPr>
                  </w:pPr>
                </w:p>
                <w:p w:rsidR="008B430E" w:rsidRPr="002D2CD1" w:rsidRDefault="008B430E" w:rsidP="00981036">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 xml:space="preserve">R, denumită în continuare 411-141 din cadrul PNDR 2007-2013, precum și beneficiarii submăsurii 6.1 „Sprijin pentru instalarea tinerilor fermieri”, submăsurii 6.3 „Sprijin pentru </w:t>
                  </w:r>
                  <w:r w:rsidRPr="002D2CD1">
                    <w:rPr>
                      <w:sz w:val="24"/>
                    </w:rPr>
                    <w:lastRenderedPageBreak/>
                    <w:t>dezvoltarea fermelor mici” din PNDR 2014-2020;</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r>
            <w:tr w:rsidR="008B430E" w:rsidRPr="006723F4" w:rsidTr="00981036">
              <w:tc>
                <w:tcPr>
                  <w:tcW w:w="534"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r w:rsidRPr="002D2CD1">
                    <w:rPr>
                      <w:b/>
                      <w:sz w:val="24"/>
                    </w:rPr>
                    <w:t>2</w:t>
                  </w: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rsidR="008B430E" w:rsidRPr="002D2CD1" w:rsidRDefault="008B430E" w:rsidP="00981036">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rsidR="008B430E" w:rsidRPr="002D2CD1" w:rsidRDefault="008B430E" w:rsidP="00981036">
                  <w:pPr>
                    <w:spacing w:before="120" w:after="120" w:line="240" w:lineRule="auto"/>
                    <w:rPr>
                      <w:sz w:val="24"/>
                    </w:rPr>
                  </w:pPr>
                </w:p>
                <w:p w:rsidR="008B430E" w:rsidRPr="002D2CD1" w:rsidRDefault="008B430E" w:rsidP="00981036">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r>
          </w:tbl>
          <w:p w:rsidR="008B430E" w:rsidRPr="002D2CD1" w:rsidRDefault="008B430E" w:rsidP="00981036">
            <w:pPr>
              <w:overflowPunct w:val="0"/>
              <w:autoSpaceDE w:val="0"/>
              <w:autoSpaceDN w:val="0"/>
              <w:adjustRightInd w:val="0"/>
              <w:spacing w:before="120" w:after="120" w:line="240" w:lineRule="auto"/>
              <w:textAlignment w:val="baseline"/>
              <w:rPr>
                <w:sz w:val="24"/>
              </w:rPr>
            </w:pPr>
          </w:p>
        </w:tc>
      </w:tr>
      <w:tr w:rsidR="008B430E" w:rsidRPr="006723F4" w:rsidTr="00981036">
        <w:trPr>
          <w:trHeight w:val="1826"/>
        </w:trPr>
        <w:tc>
          <w:tcPr>
            <w:tcW w:w="10201" w:type="dxa"/>
          </w:tcPr>
          <w:p w:rsidR="008B430E" w:rsidRPr="002D2CD1" w:rsidRDefault="008B430E" w:rsidP="00981036">
            <w:pPr>
              <w:spacing w:before="120" w:after="120" w:line="240" w:lineRule="auto"/>
              <w:rPr>
                <w:sz w:val="24"/>
              </w:rPr>
            </w:pPr>
            <w:r w:rsidRPr="002D2CD1">
              <w:rPr>
                <w:sz w:val="24"/>
              </w:rPr>
              <w:lastRenderedPageBreak/>
              <w:t>Observații :  ..........................................................................................................................................................</w:t>
            </w:r>
          </w:p>
          <w:p w:rsidR="008B430E" w:rsidRPr="002D2CD1" w:rsidRDefault="008B430E" w:rsidP="00981036">
            <w:pPr>
              <w:spacing w:before="120" w:after="120" w:line="240" w:lineRule="auto"/>
              <w:rPr>
                <w:sz w:val="24"/>
              </w:rPr>
            </w:pPr>
            <w:r w:rsidRPr="002D2CD1">
              <w:rPr>
                <w:sz w:val="24"/>
              </w:rPr>
              <w:t xml:space="preserve">.......................................................................................................................................................... </w:t>
            </w:r>
          </w:p>
          <w:p w:rsidR="008B430E" w:rsidRPr="002D2CD1" w:rsidRDefault="008B430E" w:rsidP="00981036">
            <w:pPr>
              <w:spacing w:before="120" w:after="120" w:line="240" w:lineRule="auto"/>
              <w:rPr>
                <w:sz w:val="24"/>
              </w:rPr>
            </w:pPr>
            <w:r w:rsidRPr="002D2CD1">
              <w:rPr>
                <w:sz w:val="24"/>
              </w:rPr>
              <w:t>..........................................................................................................................................................</w:t>
            </w:r>
          </w:p>
          <w:p w:rsidR="008B430E" w:rsidRPr="002D2CD1" w:rsidRDefault="008B430E" w:rsidP="00981036">
            <w:pPr>
              <w:spacing w:before="120" w:after="120" w:line="240" w:lineRule="auto"/>
              <w:rPr>
                <w:sz w:val="24"/>
              </w:rPr>
            </w:pPr>
            <w:r w:rsidRPr="002D2CD1">
              <w:rPr>
                <w:sz w:val="24"/>
              </w:rPr>
              <w:t xml:space="preserve">.......................................................................................................................................................... </w:t>
            </w:r>
          </w:p>
          <w:p w:rsidR="008B430E" w:rsidRPr="002D2CD1" w:rsidRDefault="008B430E" w:rsidP="00981036">
            <w:pPr>
              <w:spacing w:before="120" w:after="120" w:line="240" w:lineRule="auto"/>
              <w:jc w:val="both"/>
              <w:rPr>
                <w:b/>
                <w:sz w:val="24"/>
              </w:rPr>
            </w:pPr>
          </w:p>
          <w:p w:rsidR="008B430E" w:rsidRPr="002D2CD1" w:rsidRDefault="008B430E" w:rsidP="00981036">
            <w:pPr>
              <w:overflowPunct w:val="0"/>
              <w:autoSpaceDE w:val="0"/>
              <w:autoSpaceDN w:val="0"/>
              <w:adjustRightInd w:val="0"/>
              <w:spacing w:before="120" w:after="120" w:line="240" w:lineRule="auto"/>
              <w:jc w:val="center"/>
              <w:textAlignment w:val="baseline"/>
              <w:rPr>
                <w:sz w:val="24"/>
              </w:rPr>
            </w:pPr>
          </w:p>
        </w:tc>
      </w:tr>
    </w:tbl>
    <w:p w:rsidR="008B430E" w:rsidRPr="002D2CD1" w:rsidRDefault="008B430E" w:rsidP="008B430E">
      <w:pPr>
        <w:spacing w:before="120" w:after="120" w:line="240" w:lineRule="auto"/>
        <w:rPr>
          <w:b/>
          <w:sz w:val="24"/>
        </w:rPr>
      </w:pPr>
      <w:r w:rsidRPr="002D2CD1">
        <w:rPr>
          <w:b/>
          <w:sz w:val="24"/>
        </w:rPr>
        <w:lastRenderedPageBreak/>
        <w:t>Pentru proiectele care se încadrează în art.19.1.a.ii</w:t>
      </w:r>
    </w:p>
    <w:p w:rsidR="008B430E" w:rsidRPr="002D2CD1" w:rsidRDefault="008B430E" w:rsidP="008B430E">
      <w:pPr>
        <w:spacing w:before="120" w:after="120" w:line="240" w:lineRule="auto"/>
        <w:jc w:val="both"/>
        <w:rPr>
          <w:sz w:val="24"/>
        </w:rPr>
      </w:pPr>
      <w:r w:rsidRPr="002D2CD1">
        <w:rPr>
          <w:sz w:val="24"/>
        </w:rPr>
        <w:t>Elemente comune care pot conduce la crearea unor condiţii artificiale:</w:t>
      </w:r>
    </w:p>
    <w:p w:rsidR="008B430E" w:rsidRPr="002D2CD1" w:rsidRDefault="008B430E" w:rsidP="008B430E">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8B430E" w:rsidRPr="002D2CD1" w:rsidRDefault="008B430E" w:rsidP="008B430E">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8B430E" w:rsidRPr="002D2CD1" w:rsidRDefault="008B430E" w:rsidP="008B430E">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8B430E" w:rsidRPr="002D2CD1" w:rsidRDefault="008B430E" w:rsidP="008B430E">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Informatiile de la punctele 1-4 vor fi verificate în Registrul electronic al Cererilor de Finantare.</w:t>
      </w:r>
    </w:p>
    <w:p w:rsidR="008B430E" w:rsidRPr="002D2CD1" w:rsidRDefault="008B430E" w:rsidP="008B430E">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8B430E" w:rsidRPr="002D2CD1" w:rsidRDefault="008B430E" w:rsidP="008B430E">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8B430E" w:rsidRPr="002D2CD1" w:rsidRDefault="008B430E" w:rsidP="008B430E">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8B430E" w:rsidRPr="002D2CD1" w:rsidRDefault="008B430E" w:rsidP="008B430E">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8B430E" w:rsidRPr="002D2CD1" w:rsidRDefault="008B430E" w:rsidP="008B430E">
      <w:pPr>
        <w:spacing w:before="120" w:after="120" w:line="240" w:lineRule="auto"/>
        <w:jc w:val="both"/>
        <w:rPr>
          <w:sz w:val="24"/>
        </w:rPr>
      </w:pPr>
      <w:r w:rsidRPr="002D2CD1">
        <w:rPr>
          <w:sz w:val="24"/>
        </w:rPr>
        <w:t>Aceste informatii se verifica la vizita in teren si vor fi consemnate si in formularul E 3.8.</w:t>
      </w:r>
    </w:p>
    <w:p w:rsidR="008B430E" w:rsidRPr="002D2CD1" w:rsidRDefault="008B430E" w:rsidP="008B430E">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8B430E" w:rsidRPr="002D2CD1" w:rsidRDefault="008B430E" w:rsidP="008B430E">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8B430E" w:rsidRPr="002D2CD1" w:rsidRDefault="008B430E" w:rsidP="008B430E">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8B430E" w:rsidRPr="002D2CD1" w:rsidRDefault="008B430E" w:rsidP="008B430E">
      <w:pPr>
        <w:spacing w:before="120" w:after="120" w:line="240" w:lineRule="auto"/>
        <w:jc w:val="both"/>
        <w:rPr>
          <w:sz w:val="24"/>
        </w:rPr>
      </w:pPr>
      <w:r w:rsidRPr="002D2CD1">
        <w:rPr>
          <w:sz w:val="24"/>
        </w:rPr>
        <w:lastRenderedPageBreak/>
        <w:t xml:space="preserve">De exemplu: mutarea sediului social din mediul urban in mediul rural sau inchiderea punctului/punctelor de lucru din mediul urban si deschiderea in mediul rural; posibile legaturi de afaceri cu furnizori/clienti prin actionariat, s.a. </w:t>
      </w:r>
    </w:p>
    <w:p w:rsidR="008B430E" w:rsidRPr="002D2CD1" w:rsidRDefault="008B430E" w:rsidP="008B430E">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8B430E" w:rsidRPr="002D2CD1" w:rsidRDefault="008B430E" w:rsidP="008B430E">
      <w:pPr>
        <w:spacing w:before="120" w:after="120" w:line="240" w:lineRule="auto"/>
        <w:jc w:val="both"/>
        <w:rPr>
          <w:sz w:val="24"/>
        </w:rPr>
      </w:pPr>
      <w:r w:rsidRPr="002D2CD1">
        <w:rPr>
          <w:sz w:val="24"/>
        </w:rPr>
        <w:t xml:space="preserve">Dacă în urma verificării se identifică legaturi care conduc la: </w:t>
      </w:r>
    </w:p>
    <w:p w:rsidR="008B430E" w:rsidRPr="002D2CD1" w:rsidRDefault="008B430E" w:rsidP="008B430E">
      <w:pPr>
        <w:spacing w:before="120" w:after="120" w:line="240" w:lineRule="auto"/>
        <w:jc w:val="both"/>
        <w:rPr>
          <w:sz w:val="24"/>
        </w:rPr>
      </w:pPr>
      <w:r w:rsidRPr="002D2CD1">
        <w:rPr>
          <w:sz w:val="24"/>
        </w:rPr>
        <w:t>Complementaritatea investiţiilor propuse:</w:t>
      </w:r>
    </w:p>
    <w:p w:rsidR="008B430E" w:rsidRPr="002D2CD1" w:rsidRDefault="008B430E" w:rsidP="008B430E">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8B430E" w:rsidRPr="002D2CD1" w:rsidRDefault="008B430E" w:rsidP="008B430E">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8B430E" w:rsidRPr="002D2CD1" w:rsidRDefault="008B430E" w:rsidP="008B430E">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8B430E" w:rsidRPr="002D2CD1" w:rsidRDefault="008B430E" w:rsidP="008B430E">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8B430E" w:rsidRPr="002D2CD1" w:rsidRDefault="008B430E" w:rsidP="008B430E">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8B430E" w:rsidRPr="002D2CD1" w:rsidRDefault="008B430E" w:rsidP="008B430E">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8B430E" w:rsidRPr="002D2CD1" w:rsidRDefault="008B430E" w:rsidP="008B430E">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8B430E" w:rsidRPr="002D2CD1" w:rsidRDefault="008B430E" w:rsidP="008B430E">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8B430E" w:rsidRPr="002D2CD1" w:rsidRDefault="008B430E" w:rsidP="008B430E">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8B430E" w:rsidRPr="002D2CD1" w:rsidRDefault="008B430E" w:rsidP="008B430E">
      <w:pPr>
        <w:spacing w:before="120" w:after="120" w:line="240" w:lineRule="auto"/>
        <w:jc w:val="both"/>
        <w:rPr>
          <w:sz w:val="24"/>
        </w:rPr>
      </w:pPr>
      <w:r w:rsidRPr="002D2CD1">
        <w:rPr>
          <w:sz w:val="24"/>
        </w:rPr>
        <w:lastRenderedPageBreak/>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8B430E" w:rsidRPr="002D2CD1" w:rsidRDefault="008B430E" w:rsidP="008B430E">
      <w:pPr>
        <w:spacing w:before="120" w:after="120" w:line="240" w:lineRule="auto"/>
        <w:jc w:val="both"/>
        <w:rPr>
          <w:sz w:val="24"/>
        </w:rPr>
      </w:pPr>
      <w:r w:rsidRPr="002D2CD1">
        <w:rPr>
          <w:sz w:val="24"/>
        </w:rPr>
        <w:t>In caz contrar expertul bifează în caseta corespunzatoare NU.</w:t>
      </w:r>
    </w:p>
    <w:p w:rsidR="008B430E" w:rsidRPr="002D2CD1" w:rsidRDefault="008B430E" w:rsidP="008B430E">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8B430E" w:rsidRPr="002D2CD1" w:rsidRDefault="008B430E" w:rsidP="008B430E">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8B430E" w:rsidRPr="002D2CD1" w:rsidRDefault="008B430E" w:rsidP="008B430E">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8B430E" w:rsidRPr="002D2CD1" w:rsidRDefault="008B430E" w:rsidP="008B430E">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8B430E" w:rsidRPr="002D2CD1" w:rsidRDefault="008B430E" w:rsidP="008B430E">
      <w:pPr>
        <w:spacing w:before="120" w:after="120" w:line="240" w:lineRule="auto"/>
        <w:jc w:val="both"/>
        <w:rPr>
          <w:b/>
          <w:sz w:val="24"/>
        </w:rPr>
      </w:pPr>
      <w:r w:rsidRPr="002D2CD1">
        <w:rPr>
          <w:b/>
          <w:sz w:val="24"/>
        </w:rPr>
        <w:t>ATENTIE !</w:t>
      </w:r>
    </w:p>
    <w:p w:rsidR="008B430E" w:rsidRDefault="008B430E" w:rsidP="008B430E">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8B430E" w:rsidRDefault="008B430E" w:rsidP="008B430E">
      <w:pPr>
        <w:spacing w:before="120" w:after="120" w:line="240" w:lineRule="auto"/>
        <w:rPr>
          <w:sz w:val="24"/>
        </w:rPr>
      </w:pPr>
    </w:p>
    <w:p w:rsidR="008B430E" w:rsidRDefault="008B430E" w:rsidP="008B430E">
      <w:pPr>
        <w:spacing w:before="120" w:after="120" w:line="240" w:lineRule="auto"/>
        <w:rPr>
          <w:sz w:val="24"/>
        </w:rPr>
      </w:pPr>
    </w:p>
    <w:p w:rsidR="008B430E" w:rsidRDefault="008B430E" w:rsidP="008B430E">
      <w:pPr>
        <w:spacing w:before="120" w:after="120" w:line="240" w:lineRule="auto"/>
        <w:rPr>
          <w:sz w:val="24"/>
        </w:rPr>
      </w:pPr>
    </w:p>
    <w:p w:rsidR="008B430E" w:rsidRPr="002D2CD1" w:rsidRDefault="008B430E" w:rsidP="008B430E">
      <w:pPr>
        <w:spacing w:before="120" w:after="120" w:line="240" w:lineRule="auto"/>
        <w:rPr>
          <w:sz w:val="24"/>
        </w:rPr>
      </w:pPr>
    </w:p>
    <w:p w:rsidR="008B430E" w:rsidRDefault="008B430E" w:rsidP="008B430E">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8B430E" w:rsidRDefault="008B430E" w:rsidP="008B430E">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CS1 Solicitantul va crea cel puțin un loc de muncă pentru o perioadă de cel puțin un an</w:t>
      </w:r>
      <w:r w:rsidR="00A92815">
        <w:rPr>
          <w:rFonts w:cs="Calibri"/>
          <w:b/>
          <w:sz w:val="24"/>
          <w:szCs w:val="24"/>
        </w:rPr>
        <w:t xml:space="preserve"> – 20 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A92815" w:rsidRPr="00723C67" w:rsidTr="00DC616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A92815" w:rsidRPr="00723C67" w:rsidRDefault="00A92815"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A92815" w:rsidRPr="00723C67" w:rsidRDefault="00A92815" w:rsidP="00DC6164">
            <w:pPr>
              <w:tabs>
                <w:tab w:val="center" w:pos="1400"/>
                <w:tab w:val="center" w:pos="2502"/>
                <w:tab w:val="center" w:pos="3580"/>
                <w:tab w:val="right" w:pos="5017"/>
              </w:tabs>
              <w:jc w:val="both"/>
              <w:rPr>
                <w:rFonts w:asciiTheme="minorHAnsi" w:hAnsiTheme="minorHAnsi" w:cstheme="minorHAnsi"/>
                <w:sz w:val="24"/>
                <w:szCs w:val="24"/>
              </w:rPr>
            </w:pPr>
            <w:r w:rsidRPr="00723C67">
              <w:rPr>
                <w:rFonts w:asciiTheme="minorHAnsi" w:hAnsiTheme="minorHAnsi" w:cstheme="minorHAnsi"/>
                <w:b/>
                <w:sz w:val="24"/>
                <w:szCs w:val="24"/>
              </w:rPr>
              <w:t xml:space="preserve">PUNCTE </w:t>
            </w:r>
            <w:r w:rsidRPr="00723C67">
              <w:rPr>
                <w:rFonts w:asciiTheme="minorHAnsi" w:hAnsiTheme="minorHAnsi" w:cstheme="minorHAnsi"/>
                <w:b/>
                <w:sz w:val="24"/>
                <w:szCs w:val="24"/>
              </w:rPr>
              <w:tab/>
              <w:t xml:space="preserve">DE </w:t>
            </w:r>
            <w:r w:rsidRPr="00723C67">
              <w:rPr>
                <w:rFonts w:asciiTheme="minorHAnsi" w:hAnsiTheme="minorHAnsi" w:cstheme="minorHAnsi"/>
                <w:b/>
                <w:sz w:val="24"/>
                <w:szCs w:val="24"/>
              </w:rPr>
              <w:tab/>
              <w:t xml:space="preserve">VERIFICAT </w:t>
            </w:r>
            <w:r w:rsidRPr="00723C67">
              <w:rPr>
                <w:rFonts w:asciiTheme="minorHAnsi" w:hAnsiTheme="minorHAnsi" w:cstheme="minorHAnsi"/>
                <w:b/>
                <w:sz w:val="24"/>
                <w:szCs w:val="24"/>
              </w:rPr>
              <w:tab/>
              <w:t xml:space="preserve">ÎN </w:t>
            </w:r>
            <w:r w:rsidRPr="00723C67">
              <w:rPr>
                <w:rFonts w:asciiTheme="minorHAnsi" w:hAnsiTheme="minorHAnsi" w:cstheme="minorHAnsi"/>
                <w:b/>
                <w:sz w:val="24"/>
                <w:szCs w:val="24"/>
              </w:rPr>
              <w:tab/>
              <w:t xml:space="preserve">CADRUL </w:t>
            </w:r>
          </w:p>
          <w:p w:rsidR="00A92815" w:rsidRPr="00723C67" w:rsidRDefault="00A92815"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DOCUMENTELOR  PREZENTATE </w:t>
            </w:r>
          </w:p>
        </w:tc>
      </w:tr>
      <w:tr w:rsidR="00A92815" w:rsidRPr="00723C67" w:rsidTr="00DC616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pStyle w:val="BodyText3"/>
              <w:rPr>
                <w:rFonts w:asciiTheme="minorHAnsi" w:hAnsiTheme="minorHAnsi" w:cstheme="minorHAnsi"/>
                <w:b/>
                <w:sz w:val="24"/>
                <w:szCs w:val="24"/>
              </w:rPr>
            </w:pPr>
            <w:r w:rsidRPr="00723C67">
              <w:rPr>
                <w:rFonts w:asciiTheme="minorHAnsi" w:hAnsiTheme="minorHAnsi" w:cstheme="minorHAnsi"/>
                <w:sz w:val="24"/>
                <w:szCs w:val="24"/>
              </w:rPr>
              <w:lastRenderedPageBreak/>
              <w:t>Studiul de Fezabilitate,</w:t>
            </w:r>
          </w:p>
          <w:p w:rsidR="00A92815" w:rsidRPr="00723C67" w:rsidRDefault="00A92815" w:rsidP="00DC6164">
            <w:pPr>
              <w:pStyle w:val="BodyText3"/>
              <w:rPr>
                <w:rFonts w:asciiTheme="minorHAnsi" w:hAnsiTheme="minorHAnsi" w:cstheme="minorHAnsi"/>
                <w:b/>
                <w:sz w:val="24"/>
                <w:szCs w:val="24"/>
              </w:rPr>
            </w:pPr>
            <w:r w:rsidRPr="00723C67">
              <w:rPr>
                <w:rFonts w:asciiTheme="minorHAnsi" w:hAnsiTheme="minorHAnsi" w:cstheme="minorHAnsi"/>
                <w:sz w:val="24"/>
                <w:szCs w:val="24"/>
              </w:rPr>
              <w:t xml:space="preserve"> </w:t>
            </w:r>
          </w:p>
        </w:tc>
        <w:tc>
          <w:tcPr>
            <w:tcW w:w="4954"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t>Se verifica daca beneficiarul își propune sa creeze cel putin un loc/ doua locuri de muncă (se considera loc de muncă creat doar locul de munca cu normă de 8 ore/zi).</w:t>
            </w:r>
          </w:p>
        </w:tc>
      </w:tr>
    </w:tbl>
    <w:p w:rsidR="000C33CC" w:rsidRPr="000C33CC" w:rsidRDefault="000C33CC" w:rsidP="008B430E">
      <w:pPr>
        <w:spacing w:before="120" w:after="120" w:line="240" w:lineRule="auto"/>
        <w:jc w:val="both"/>
        <w:rPr>
          <w:rFonts w:cs="Calibri"/>
          <w:sz w:val="24"/>
          <w:szCs w:val="24"/>
        </w:rPr>
      </w:pPr>
    </w:p>
    <w:p w:rsidR="005134BC" w:rsidRPr="00A92815" w:rsidRDefault="00BF522A" w:rsidP="008B430E">
      <w:pPr>
        <w:spacing w:before="120" w:after="120" w:line="240" w:lineRule="auto"/>
        <w:jc w:val="both"/>
        <w:rPr>
          <w:rFonts w:cs="Calibri"/>
          <w:b/>
          <w:sz w:val="24"/>
          <w:szCs w:val="24"/>
        </w:rPr>
      </w:pPr>
      <w:r w:rsidRPr="000C33CC">
        <w:rPr>
          <w:rFonts w:cs="Calibri"/>
          <w:b/>
          <w:sz w:val="24"/>
          <w:szCs w:val="24"/>
        </w:rPr>
        <w:t>CS2 Solicitantul va prezenta un acord de parteneriat cu o cooperativă/grup de producători, care să aibă o perioadă de valabilitate cel puțin egală cu perioada p</w:t>
      </w:r>
      <w:r w:rsidR="00A92815">
        <w:rPr>
          <w:rFonts w:cs="Calibri"/>
          <w:b/>
          <w:sz w:val="24"/>
          <w:szCs w:val="24"/>
        </w:rPr>
        <w:t>entru care se acordă finanțarea – 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acord de parteneriat cu cooperativă</w:t>
            </w:r>
          </w:p>
        </w:tc>
        <w:tc>
          <w:tcPr>
            <w:tcW w:w="4178"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este membru într-o coperativă printr-un acord de parteneriat</w:t>
            </w:r>
          </w:p>
        </w:tc>
      </w:tr>
    </w:tbl>
    <w:p w:rsidR="000C33CC" w:rsidRPr="000C33CC" w:rsidRDefault="000C33CC" w:rsidP="008B430E">
      <w:pPr>
        <w:spacing w:before="120" w:after="120" w:line="240" w:lineRule="auto"/>
        <w:jc w:val="both"/>
        <w:rPr>
          <w:rFonts w:cs="Calibri"/>
          <w:b/>
          <w:sz w:val="24"/>
          <w:szCs w:val="24"/>
        </w:rPr>
      </w:pPr>
    </w:p>
    <w:p w:rsidR="005134BC" w:rsidRPr="00A92815" w:rsidRDefault="00BF522A" w:rsidP="008B430E">
      <w:pPr>
        <w:spacing w:before="120" w:after="120" w:line="240" w:lineRule="auto"/>
        <w:jc w:val="both"/>
        <w:rPr>
          <w:rFonts w:cs="Calibri"/>
          <w:b/>
          <w:sz w:val="24"/>
          <w:szCs w:val="24"/>
        </w:rPr>
      </w:pPr>
      <w:r w:rsidRPr="000C33CC">
        <w:rPr>
          <w:rFonts w:cs="Calibri"/>
          <w:b/>
          <w:sz w:val="24"/>
          <w:szCs w:val="24"/>
        </w:rPr>
        <w:t>CS3 Solicitantul prevede acțiuni  inovative/de protecția mediului/</w:t>
      </w:r>
      <w:r w:rsidR="00A92815">
        <w:rPr>
          <w:rFonts w:cs="Calibri"/>
          <w:b/>
          <w:sz w:val="24"/>
          <w:szCs w:val="24"/>
        </w:rPr>
        <w:t xml:space="preserve"> - 5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A92815" w:rsidRDefault="00A92815" w:rsidP="00DC6164">
            <w:pPr>
              <w:pStyle w:val="BodyText3"/>
              <w:rPr>
                <w:rFonts w:asciiTheme="minorHAnsi" w:hAnsiTheme="minorHAnsi" w:cstheme="minorHAnsi"/>
                <w:sz w:val="24"/>
                <w:szCs w:val="24"/>
              </w:rPr>
            </w:pPr>
            <w:r w:rsidRPr="00723C67">
              <w:rPr>
                <w:rFonts w:asciiTheme="minorHAnsi" w:hAnsiTheme="minorHAnsi" w:cstheme="minorHAnsi"/>
                <w:sz w:val="24"/>
                <w:szCs w:val="24"/>
              </w:rPr>
              <w:t>Se va verifica Declarația pe propria răspundere a solicitantului privind contribuția proiectului la obiectivele transversale  mediu, climă și inovare</w:t>
            </w:r>
          </w:p>
          <w:p w:rsidR="00A92815" w:rsidRDefault="00A92815" w:rsidP="00DC6164">
            <w:pPr>
              <w:pStyle w:val="BodyText3"/>
              <w:rPr>
                <w:rFonts w:asciiTheme="minorHAnsi" w:hAnsiTheme="minorHAnsi" w:cstheme="minorHAnsi"/>
                <w:sz w:val="24"/>
                <w:szCs w:val="24"/>
              </w:rPr>
            </w:pPr>
          </w:p>
          <w:p w:rsidR="00A92815" w:rsidRDefault="00A92815" w:rsidP="00DC6164">
            <w:pPr>
              <w:pStyle w:val="BodyText3"/>
              <w:rPr>
                <w:rFonts w:asciiTheme="minorHAnsi" w:hAnsiTheme="minorHAnsi" w:cstheme="minorHAnsi"/>
                <w:sz w:val="24"/>
                <w:szCs w:val="24"/>
              </w:rPr>
            </w:pPr>
          </w:p>
          <w:p w:rsidR="00A92815" w:rsidRPr="00A92815" w:rsidRDefault="00A92815" w:rsidP="00DC6164">
            <w:pPr>
              <w:pStyle w:val="BodyText3"/>
              <w:rPr>
                <w:rFonts w:asciiTheme="minorHAnsi" w:hAnsiTheme="minorHAnsi" w:cstheme="minorHAnsi"/>
                <w:b/>
                <w:sz w:val="24"/>
                <w:szCs w:val="24"/>
                <w:lang w:val="ro-RO"/>
              </w:rPr>
            </w:pPr>
            <w:r>
              <w:rPr>
                <w:rFonts w:asciiTheme="minorHAnsi" w:hAnsiTheme="minorHAnsi" w:cstheme="minorHAnsi"/>
                <w:sz w:val="24"/>
                <w:szCs w:val="24"/>
                <w:lang w:val="ro-RO"/>
              </w:rPr>
              <w:t>Planul de afaceri</w:t>
            </w:r>
          </w:p>
        </w:tc>
        <w:tc>
          <w:tcPr>
            <w:tcW w:w="4178" w:type="dxa"/>
            <w:tcBorders>
              <w:top w:val="single" w:sz="4" w:space="0" w:color="000000"/>
              <w:left w:val="single" w:sz="4" w:space="0" w:color="000000"/>
              <w:bottom w:val="single" w:sz="4" w:space="0" w:color="000000"/>
              <w:right w:val="single" w:sz="4" w:space="0" w:color="000000"/>
            </w:tcBorders>
            <w:hideMark/>
          </w:tcPr>
          <w:p w:rsidR="00A92815" w:rsidRDefault="00A92815" w:rsidP="00DC6164">
            <w:pPr>
              <w:jc w:val="both"/>
              <w:rPr>
                <w:rFonts w:asciiTheme="minorHAnsi" w:hAnsiTheme="minorHAnsi" w:cstheme="minorHAnsi"/>
                <w:sz w:val="24"/>
                <w:szCs w:val="24"/>
                <w:lang w:val="ro-RO"/>
              </w:rPr>
            </w:pPr>
            <w:r w:rsidRPr="00723C67">
              <w:rPr>
                <w:rFonts w:asciiTheme="minorHAnsi" w:hAnsiTheme="minorHAnsi" w:cstheme="minorHAnsi"/>
                <w:sz w:val="24"/>
                <w:szCs w:val="24"/>
              </w:rPr>
              <w:t>Se va verifica daca în Declarația pe propria răspundere a solicitantului privind contribuția proiectului la obiectivele transversale  mediu, climă și inovare</w:t>
            </w:r>
            <w:r w:rsidRPr="00723C67">
              <w:rPr>
                <w:rFonts w:asciiTheme="minorHAnsi" w:hAnsiTheme="minorHAnsi" w:cstheme="minorHAnsi"/>
                <w:sz w:val="24"/>
                <w:szCs w:val="24"/>
                <w:lang w:val="ro-RO"/>
              </w:rPr>
              <w:t xml:space="preserve"> este bifat unul din cele 3 obiective.</w:t>
            </w:r>
          </w:p>
          <w:p w:rsidR="00A92815" w:rsidRPr="00723C67" w:rsidRDefault="00A92815" w:rsidP="00DC6164">
            <w:pPr>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Se verifică dacă solicitantul propune prin planul de </w:t>
            </w:r>
            <w:r>
              <w:rPr>
                <w:rFonts w:cs="Calibri"/>
                <w:sz w:val="24"/>
                <w:szCs w:val="24"/>
              </w:rPr>
              <w:t xml:space="preserve">afaceri </w:t>
            </w:r>
            <w:r w:rsidRPr="000C33CC">
              <w:rPr>
                <w:rFonts w:cs="Calibri"/>
                <w:sz w:val="24"/>
                <w:szCs w:val="24"/>
              </w:rPr>
              <w:t>acțiuni  inovative/de protecția mediului</w:t>
            </w:r>
          </w:p>
        </w:tc>
      </w:tr>
    </w:tbl>
    <w:p w:rsidR="000C33CC" w:rsidRPr="000C33CC" w:rsidRDefault="000C33CC" w:rsidP="008B430E">
      <w:pPr>
        <w:spacing w:before="120" w:after="120" w:line="240" w:lineRule="auto"/>
        <w:jc w:val="both"/>
        <w:rPr>
          <w:rFonts w:cs="Calibri"/>
          <w:b/>
          <w:sz w:val="24"/>
          <w:szCs w:val="24"/>
        </w:rPr>
      </w:pPr>
    </w:p>
    <w:p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CS4 Nivelul de competențe al solicitantului</w:t>
      </w:r>
    </w:p>
    <w:p w:rsidR="00BF522A" w:rsidRPr="000C33CC" w:rsidRDefault="00BF522A" w:rsidP="008B430E">
      <w:pPr>
        <w:spacing w:before="120" w:after="120" w:line="240" w:lineRule="auto"/>
        <w:jc w:val="both"/>
        <w:rPr>
          <w:rFonts w:cs="Calibri"/>
          <w:sz w:val="24"/>
          <w:szCs w:val="24"/>
        </w:rPr>
      </w:pPr>
      <w:r w:rsidRPr="000C33CC">
        <w:rPr>
          <w:rFonts w:cs="Calibri"/>
          <w:sz w:val="24"/>
          <w:szCs w:val="24"/>
        </w:rPr>
        <w:t>CS4.1 Solicitantul a absolvit cu diplomă de studii superioare în domeniul agricol*</w:t>
      </w:r>
      <w:r w:rsidR="00A92815">
        <w:rPr>
          <w:rFonts w:cs="Calibri"/>
          <w:sz w:val="24"/>
          <w:szCs w:val="24"/>
        </w:rPr>
        <w:t xml:space="preserve"> - 15 puncte</w:t>
      </w:r>
    </w:p>
    <w:p w:rsidR="00BF522A" w:rsidRPr="000C33CC" w:rsidRDefault="00BF522A" w:rsidP="008B430E">
      <w:pPr>
        <w:spacing w:before="120" w:after="120" w:line="240" w:lineRule="auto"/>
        <w:jc w:val="both"/>
        <w:rPr>
          <w:rFonts w:cs="Calibri"/>
          <w:b/>
          <w:sz w:val="24"/>
          <w:szCs w:val="24"/>
        </w:rPr>
      </w:pPr>
      <w:r w:rsidRPr="000C33CC">
        <w:rPr>
          <w:rFonts w:cs="Calibri"/>
          <w:sz w:val="24"/>
          <w:szCs w:val="24"/>
        </w:rPr>
        <w:t>CS4.2 Solicitantul a absolvit studii postliceale sau liceale în domeniul agricol*</w:t>
      </w:r>
      <w:r w:rsidR="00A92815">
        <w:rPr>
          <w:rFonts w:cs="Calibri"/>
          <w:sz w:val="24"/>
          <w:szCs w:val="24"/>
        </w:rPr>
        <w:t>-10 puncte</w:t>
      </w:r>
    </w:p>
    <w:p w:rsidR="006C000C" w:rsidRPr="006C000C" w:rsidRDefault="00BF522A" w:rsidP="00A92815">
      <w:pPr>
        <w:spacing w:before="120" w:after="120" w:line="240" w:lineRule="auto"/>
        <w:jc w:val="both"/>
        <w:rPr>
          <w:rFonts w:cs="Calibri"/>
          <w:sz w:val="24"/>
          <w:szCs w:val="24"/>
        </w:rPr>
      </w:pPr>
      <w:r w:rsidRPr="000C33CC">
        <w:rPr>
          <w:rFonts w:cs="Calibri"/>
          <w:sz w:val="24"/>
          <w:szCs w:val="24"/>
        </w:rPr>
        <w:t>CS4.3 Solicitantul a absolvit un curs în domeniul agricol sau agro-alimentar, desfășurat de cooperativă, sau se obligă să finalizeze acest curs în maxim 36 de luni de la data adoptării deciziei individ</w:t>
      </w:r>
      <w:r w:rsidR="00A92815">
        <w:rPr>
          <w:rFonts w:cs="Calibri"/>
          <w:sz w:val="24"/>
          <w:szCs w:val="24"/>
        </w:rPr>
        <w:t>uale de acordare a ajutorului *</w:t>
      </w:r>
      <w:r w:rsidR="006C000C" w:rsidRPr="006C000C">
        <w:rPr>
          <w:rFonts w:cs="Calibri"/>
          <w:sz w:val="24"/>
          <w:szCs w:val="24"/>
        </w:rPr>
        <w:t xml:space="preserve"> </w:t>
      </w:r>
      <w:r w:rsidR="00A92815">
        <w:rPr>
          <w:rFonts w:cs="Calibri"/>
          <w:sz w:val="24"/>
          <w:szCs w:val="24"/>
        </w:rPr>
        <w:t>- 5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4D53FA" w:rsidRPr="00723C67" w:rsidTr="00DC616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b/>
                <w:sz w:val="24"/>
                <w:szCs w:val="24"/>
              </w:rPr>
              <w:lastRenderedPageBreak/>
              <w:t xml:space="preserve">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4D53FA" w:rsidRPr="00723C67" w:rsidRDefault="004D53FA"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4D53FA" w:rsidRPr="00723C67" w:rsidTr="00DC616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4D53FA" w:rsidRPr="000C33CC" w:rsidRDefault="004D53FA" w:rsidP="004D53FA">
            <w:pPr>
              <w:spacing w:before="120" w:after="120" w:line="240" w:lineRule="auto"/>
              <w:ind w:right="201"/>
              <w:jc w:val="both"/>
              <w:rPr>
                <w:rFonts w:cs="Calibri"/>
                <w:sz w:val="24"/>
                <w:szCs w:val="24"/>
              </w:rPr>
            </w:pPr>
            <w:r w:rsidRPr="00723C67">
              <w:rPr>
                <w:rFonts w:asciiTheme="minorHAnsi" w:hAnsiTheme="minorHAnsi" w:cstheme="minorHAnsi"/>
                <w:sz w:val="24"/>
                <w:szCs w:val="24"/>
                <w:lang w:val="ro-RO"/>
              </w:rPr>
              <w:t xml:space="preserve">Doc. </w:t>
            </w:r>
            <w:r>
              <w:rPr>
                <w:rFonts w:asciiTheme="minorHAnsi" w:hAnsiTheme="minorHAnsi" w:cstheme="minorHAnsi"/>
                <w:sz w:val="24"/>
                <w:szCs w:val="24"/>
                <w:lang w:val="ro-RO"/>
              </w:rPr>
              <w:t xml:space="preserve">Copie după </w:t>
            </w:r>
            <w:r w:rsidRPr="000C33CC">
              <w:rPr>
                <w:rFonts w:cs="Calibri"/>
                <w:sz w:val="24"/>
                <w:szCs w:val="24"/>
              </w:rPr>
              <w:t xml:space="preserve">diplomă de studii </w:t>
            </w:r>
            <w:r>
              <w:rPr>
                <w:rFonts w:cs="Calibri"/>
                <w:sz w:val="24"/>
                <w:szCs w:val="24"/>
              </w:rPr>
              <w:t xml:space="preserve">superioare în domeniul agricol, diplomă de </w:t>
            </w:r>
            <w:r w:rsidRPr="000C33CC">
              <w:rPr>
                <w:rFonts w:cs="Calibri"/>
                <w:sz w:val="24"/>
                <w:szCs w:val="24"/>
              </w:rPr>
              <w:t xml:space="preserve">studii postliceale </w:t>
            </w:r>
            <w:r>
              <w:rPr>
                <w:rFonts w:cs="Calibri"/>
                <w:sz w:val="24"/>
                <w:szCs w:val="24"/>
              </w:rPr>
              <w:t>sau liceale în domeniul agricol, diplomă de absolvire a</w:t>
            </w:r>
            <w:r w:rsidRPr="000C33CC">
              <w:rPr>
                <w:rFonts w:cs="Calibri"/>
                <w:sz w:val="24"/>
                <w:szCs w:val="24"/>
              </w:rPr>
              <w:t xml:space="preserve"> un</w:t>
            </w:r>
            <w:r>
              <w:rPr>
                <w:rFonts w:cs="Calibri"/>
                <w:sz w:val="24"/>
                <w:szCs w:val="24"/>
              </w:rPr>
              <w:t>ui</w:t>
            </w:r>
            <w:r w:rsidRPr="000C33CC">
              <w:rPr>
                <w:rFonts w:cs="Calibri"/>
                <w:sz w:val="24"/>
                <w:szCs w:val="24"/>
              </w:rPr>
              <w:t xml:space="preserve"> curs în domeniul agricol sau agro-alimentar, desfășurat de cooperativă, sau se obligă să finalizeze acest curs în maxim 36 de luni de la data adoptării deciziei individuale de acordare a ajutorului *</w:t>
            </w:r>
          </w:p>
          <w:p w:rsidR="004D53FA" w:rsidRPr="00723C67" w:rsidRDefault="004D53FA" w:rsidP="00DC6164">
            <w:pPr>
              <w:spacing w:after="0" w:line="240" w:lineRule="auto"/>
              <w:ind w:right="59"/>
              <w:jc w:val="both"/>
              <w:rPr>
                <w:rFonts w:asciiTheme="minorHAnsi" w:hAnsiTheme="minorHAnsi" w:cstheme="minorHAnsi"/>
                <w:sz w:val="24"/>
                <w:szCs w:val="24"/>
                <w:lang w:val="ro-RO"/>
              </w:rPr>
            </w:pPr>
          </w:p>
        </w:tc>
        <w:tc>
          <w:tcPr>
            <w:tcW w:w="4888"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ind w:left="12" w:right="52"/>
              <w:jc w:val="both"/>
              <w:rPr>
                <w:rFonts w:asciiTheme="minorHAnsi" w:hAnsiTheme="minorHAnsi" w:cstheme="minorHAnsi"/>
                <w:sz w:val="24"/>
                <w:szCs w:val="24"/>
              </w:rPr>
            </w:pPr>
            <w:r w:rsidRPr="00723C67">
              <w:rPr>
                <w:rFonts w:asciiTheme="minorHAnsi" w:hAnsiTheme="minorHAnsi" w:cstheme="minorHAnsi"/>
                <w:sz w:val="24"/>
                <w:szCs w:val="24"/>
              </w:rPr>
              <w:t xml:space="preserve">Expertul verifica daca solicitantul deține </w:t>
            </w:r>
            <w:r w:rsidR="00A92815">
              <w:rPr>
                <w:rFonts w:asciiTheme="minorHAnsi" w:hAnsiTheme="minorHAnsi" w:cstheme="minorHAnsi"/>
                <w:sz w:val="24"/>
                <w:szCs w:val="24"/>
              </w:rPr>
              <w:t>unul dintre următoarele documente :</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documentul care atestă absolvirea învăţământului minim de 8 clase se ataşează în cazul în care solicitantul nu are studii superioare / postliceale/ liceale în domeniul agricol/ veterinar/ economiei agrare;</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diploma de absolvire se ataşează în cazul studiilor superioare (diploma de doctor, diploma de disertatie, diploma de licenţă)</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diploma de absolvire a studiilor postliceale (diploma/ certificatul de absolvire)/ liceale (diploma de bacalaureat) în domeniul agricol/ veterinar/ economei agrare;</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certificatul de calificare profesională se ataşează în cazul cursurilor de calificare/ recalificare în domeniul agricol/ veterinar/ economiei agrare realizate de către furnizori de formare profesională a adulţilor autorizaţi pentru respectivul program de formare profesională (minim Nivelul I). De asemenea sunt  acceptate şi certificatele de absolvire a cursurilor de calificare emise de ANCA în domeniul agricol, agro-alimentar, vetrerinar sau economie agrară.</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document de recunoaştere a competenţelor profesionale obţinute pe alte căi decât cele formale, care trebuie de asemenea să fie autorizat de Autoritatea Naţională pentru Calificări</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certificatul de absolvire se ataşează în cazul cursurilor de perfecţionare/ specializare/ iniţiere în domeniul  agricol/ veterinar/ economiei agrare realizate de către furnizori de formare profesională a adulţilor autorizaţi pentru respectivul program de formare profesională sau documentul echivalent acestuia; (sub numărul de ore aferent Nivelului I de calificare profesională)</w:t>
            </w:r>
          </w:p>
          <w:p w:rsidR="004D53FA" w:rsidRPr="00723C67" w:rsidRDefault="004D53FA" w:rsidP="004D53FA">
            <w:pPr>
              <w:ind w:right="52"/>
              <w:jc w:val="both"/>
              <w:rPr>
                <w:rFonts w:asciiTheme="minorHAnsi" w:hAnsiTheme="minorHAnsi" w:cstheme="minorHAnsi"/>
                <w:sz w:val="24"/>
                <w:szCs w:val="24"/>
              </w:rPr>
            </w:pPr>
            <w:r w:rsidRPr="00723C67">
              <w:rPr>
                <w:rFonts w:asciiTheme="minorHAnsi" w:hAnsiTheme="minorHAnsi" w:cstheme="minorHAnsi"/>
                <w:sz w:val="24"/>
                <w:szCs w:val="24"/>
              </w:rPr>
              <w:lastRenderedPageBreak/>
              <w:t xml:space="preserve"> </w:t>
            </w:r>
          </w:p>
        </w:tc>
      </w:tr>
    </w:tbl>
    <w:p w:rsidR="005134BC" w:rsidRDefault="005134BC" w:rsidP="008B430E">
      <w:pPr>
        <w:spacing w:before="120" w:after="120" w:line="240" w:lineRule="auto"/>
        <w:jc w:val="both"/>
        <w:rPr>
          <w:rFonts w:ascii="Trebuchet MS" w:hAnsi="Trebuchet MS"/>
        </w:rPr>
      </w:pPr>
    </w:p>
    <w:p w:rsidR="00BF522A" w:rsidRDefault="00BF522A" w:rsidP="008B430E">
      <w:pPr>
        <w:spacing w:before="120" w:after="120" w:line="240" w:lineRule="auto"/>
        <w:jc w:val="both"/>
        <w:rPr>
          <w:rFonts w:ascii="Trebuchet MS" w:hAnsi="Trebuchet MS"/>
          <w:b/>
        </w:rPr>
      </w:pPr>
      <w:r w:rsidRPr="005134BC">
        <w:rPr>
          <w:rFonts w:ascii="Trebuchet MS" w:hAnsi="Trebuchet MS"/>
          <w:b/>
        </w:rPr>
        <w:t>CS5 Solicitantul va demonstra printr-o recomandare din partea cooperativei faptul că a participat la sesiunile de informare privind lanțul scurt agroalimentar de calitate (organizate din resursele financiare ale coperativei/grupului de producători)</w:t>
      </w:r>
      <w:r w:rsidR="00A92815">
        <w:rPr>
          <w:rFonts w:ascii="Trebuchet MS" w:hAnsi="Trebuchet MS"/>
          <w:b/>
        </w:rPr>
        <w:t xml:space="preserve"> – 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4D53FA">
            <w:pPr>
              <w:pStyle w:val="ListParagraph"/>
              <w:numPr>
                <w:ilvl w:val="0"/>
                <w:numId w:val="14"/>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a participat la sesiunile de informare privind lanțul scurt agroalimentar de calitate (organizate din resursele financiare ale coperativei/grupului de producători) printr-o recomandare emisă de cooperativă</w:t>
            </w:r>
          </w:p>
        </w:tc>
      </w:tr>
    </w:tbl>
    <w:p w:rsidR="000C33CC" w:rsidRPr="000C33CC" w:rsidRDefault="000C33CC" w:rsidP="008B430E">
      <w:pPr>
        <w:spacing w:before="120" w:after="120" w:line="240" w:lineRule="auto"/>
        <w:jc w:val="both"/>
        <w:rPr>
          <w:rFonts w:ascii="Trebuchet MS" w:hAnsi="Trebuchet MS"/>
        </w:rPr>
      </w:pPr>
    </w:p>
    <w:p w:rsidR="00BF522A" w:rsidRDefault="00BF522A" w:rsidP="008B430E">
      <w:pPr>
        <w:spacing w:before="120" w:after="120" w:line="240" w:lineRule="auto"/>
        <w:jc w:val="both"/>
        <w:rPr>
          <w:rFonts w:ascii="Trebuchet MS" w:hAnsi="Trebuchet MS"/>
        </w:rPr>
      </w:pPr>
      <w:r w:rsidRPr="0009607B">
        <w:rPr>
          <w:rFonts w:ascii="Trebuchet MS" w:hAnsi="Trebuchet MS"/>
          <w:b/>
        </w:rPr>
        <w:t>Criterii de selectie specifice pentru domeniul agricol</w:t>
      </w:r>
    </w:p>
    <w:p w:rsidR="00BF522A" w:rsidRDefault="00BF522A" w:rsidP="008B430E">
      <w:pPr>
        <w:spacing w:before="120" w:after="120" w:line="240" w:lineRule="auto"/>
        <w:jc w:val="both"/>
        <w:rPr>
          <w:rFonts w:ascii="Trebuchet MS" w:hAnsi="Trebuchet MS"/>
        </w:rPr>
      </w:pPr>
      <w:r>
        <w:rPr>
          <w:rFonts w:ascii="Trebuchet MS" w:hAnsi="Trebuchet MS"/>
          <w:b/>
        </w:rPr>
        <w:t xml:space="preserve">CS1 </w:t>
      </w:r>
      <w:r w:rsidRPr="0009607B">
        <w:rPr>
          <w:rFonts w:ascii="Trebuchet MS" w:hAnsi="Trebuchet MS"/>
          <w:b/>
        </w:rPr>
        <w:t>Culturi de plante și legume</w:t>
      </w:r>
    </w:p>
    <w:p w:rsidR="00BF522A" w:rsidRDefault="00BF522A" w:rsidP="008B430E">
      <w:pPr>
        <w:spacing w:before="120" w:after="120" w:line="240" w:lineRule="auto"/>
        <w:jc w:val="both"/>
        <w:rPr>
          <w:rFonts w:ascii="Trebuchet MS" w:hAnsi="Trebuchet MS"/>
        </w:rPr>
      </w:pPr>
      <w:r>
        <w:rPr>
          <w:rFonts w:ascii="Trebuchet MS" w:hAnsi="Trebuchet MS"/>
        </w:rPr>
        <w:t xml:space="preserve">CS1.1 </w:t>
      </w:r>
      <w:r w:rsidRPr="0009607B">
        <w:rPr>
          <w:rFonts w:ascii="Trebuchet MS" w:hAnsi="Trebuchet MS"/>
        </w:rPr>
        <w:t>Culturi de plante furajere pentru animale</w:t>
      </w:r>
      <w:r w:rsidR="00A92815">
        <w:rPr>
          <w:rFonts w:ascii="Trebuchet MS" w:hAnsi="Trebuchet MS"/>
        </w:rPr>
        <w:t xml:space="preserve"> – 40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CS1.2 </w:t>
      </w:r>
      <w:r w:rsidRPr="0009607B">
        <w:rPr>
          <w:rFonts w:ascii="Trebuchet MS" w:hAnsi="Trebuchet MS"/>
        </w:rPr>
        <w:t>Legumicultură  în camp și în spații protejate</w:t>
      </w:r>
      <w:r w:rsidR="00A92815">
        <w:rPr>
          <w:rFonts w:ascii="Trebuchet MS" w:hAnsi="Trebuchet MS"/>
        </w:rPr>
        <w:t xml:space="preserve"> - 30 puncte</w:t>
      </w:r>
    </w:p>
    <w:p w:rsidR="00BF522A" w:rsidRDefault="00BF522A" w:rsidP="008B430E">
      <w:pPr>
        <w:spacing w:before="120" w:after="120" w:line="240" w:lineRule="auto"/>
        <w:jc w:val="both"/>
        <w:rPr>
          <w:rFonts w:ascii="Trebuchet MS" w:hAnsi="Trebuchet MS"/>
        </w:rPr>
      </w:pPr>
      <w:r>
        <w:rPr>
          <w:rFonts w:ascii="Trebuchet MS" w:hAnsi="Trebuchet MS"/>
          <w:b/>
        </w:rPr>
        <w:t xml:space="preserve">CS2 </w:t>
      </w:r>
      <w:r w:rsidRPr="0009607B">
        <w:rPr>
          <w:rFonts w:ascii="Trebuchet MS" w:hAnsi="Trebuchet MS"/>
          <w:b/>
        </w:rPr>
        <w:t>Sectorul pomicol</w:t>
      </w:r>
    </w:p>
    <w:p w:rsidR="00BF522A" w:rsidRDefault="00BF522A" w:rsidP="008B430E">
      <w:pPr>
        <w:spacing w:before="120" w:after="120" w:line="240" w:lineRule="auto"/>
        <w:jc w:val="both"/>
        <w:rPr>
          <w:rFonts w:ascii="Trebuchet MS" w:hAnsi="Trebuchet MS"/>
        </w:rPr>
      </w:pPr>
      <w:r>
        <w:rPr>
          <w:rFonts w:ascii="Trebuchet MS" w:hAnsi="Trebuchet MS"/>
        </w:rPr>
        <w:t xml:space="preserve">CS2.1 </w:t>
      </w:r>
      <w:r w:rsidRPr="0009607B">
        <w:rPr>
          <w:rFonts w:ascii="Trebuchet MS" w:hAnsi="Trebuchet MS"/>
        </w:rPr>
        <w:t>Plantații de pomi fructiferi (meri,peri,vișini,gutui, pruni,</w:t>
      </w:r>
      <w:r w:rsidR="00A92815" w:rsidRPr="00A92815">
        <w:rPr>
          <w:rFonts w:ascii="Trebuchet MS" w:hAnsi="Trebuchet MS"/>
        </w:rPr>
        <w:t xml:space="preserve"> </w:t>
      </w:r>
      <w:r w:rsidR="00A92815">
        <w:rPr>
          <w:rFonts w:ascii="Trebuchet MS" w:hAnsi="Trebuchet MS"/>
        </w:rPr>
        <w:t>– 30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CS2.2 </w:t>
      </w:r>
      <w:r w:rsidRPr="0009607B">
        <w:rPr>
          <w:rFonts w:ascii="Trebuchet MS" w:hAnsi="Trebuchet MS"/>
        </w:rPr>
        <w:t>Plantații de arbuști fructiferi (coacăz, mur, zmeur, afin, cătină, soc)</w:t>
      </w:r>
      <w:r w:rsidR="00A92815" w:rsidRPr="00A92815">
        <w:rPr>
          <w:rFonts w:ascii="Trebuchet MS" w:hAnsi="Trebuchet MS"/>
        </w:rPr>
        <w:t xml:space="preserve"> </w:t>
      </w:r>
      <w:r w:rsidR="00A92815">
        <w:rPr>
          <w:rFonts w:ascii="Trebuchet MS" w:hAnsi="Trebuchet MS"/>
        </w:rPr>
        <w:t>– 40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CS2.3 </w:t>
      </w:r>
      <w:r w:rsidRPr="0009607B">
        <w:rPr>
          <w:rFonts w:ascii="Trebuchet MS" w:hAnsi="Trebuchet MS"/>
        </w:rPr>
        <w:t xml:space="preserve">Plantații de căpșuni în </w:t>
      </w:r>
      <w:r>
        <w:rPr>
          <w:rFonts w:ascii="Trebuchet MS" w:hAnsi="Trebuchet MS"/>
        </w:rPr>
        <w:t>camp</w:t>
      </w:r>
      <w:r w:rsidR="00A92815">
        <w:rPr>
          <w:rFonts w:ascii="Trebuchet MS" w:hAnsi="Trebuchet MS"/>
        </w:rPr>
        <w:t xml:space="preserve"> – 20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CS2.4 </w:t>
      </w:r>
      <w:r w:rsidRPr="0009607B">
        <w:rPr>
          <w:rFonts w:ascii="Trebuchet MS" w:hAnsi="Trebuchet MS"/>
        </w:rPr>
        <w:t>Plantații de plante medicinale și aromatice</w:t>
      </w:r>
      <w:r w:rsidR="00A92815">
        <w:rPr>
          <w:rFonts w:ascii="Trebuchet MS" w:hAnsi="Trebuchet MS"/>
        </w:rPr>
        <w:t xml:space="preserve"> – 20 puncte</w:t>
      </w:r>
    </w:p>
    <w:p w:rsidR="00BF522A" w:rsidRDefault="00BF522A" w:rsidP="008B430E">
      <w:pPr>
        <w:spacing w:before="120" w:after="120" w:line="240" w:lineRule="auto"/>
        <w:jc w:val="both"/>
        <w:rPr>
          <w:rFonts w:ascii="Trebuchet MS" w:hAnsi="Trebuchet MS"/>
          <w:b/>
        </w:rPr>
      </w:pPr>
      <w:r>
        <w:rPr>
          <w:rFonts w:ascii="Trebuchet MS" w:hAnsi="Trebuchet MS"/>
          <w:b/>
        </w:rPr>
        <w:t xml:space="preserve">CS3 </w:t>
      </w:r>
      <w:r w:rsidRPr="0009607B">
        <w:rPr>
          <w:rFonts w:ascii="Trebuchet MS" w:hAnsi="Trebuchet MS"/>
          <w:b/>
        </w:rPr>
        <w:t>Sectorul zootehnic</w:t>
      </w:r>
    </w:p>
    <w:p w:rsidR="00BF522A" w:rsidRDefault="00BF522A" w:rsidP="008B430E">
      <w:pPr>
        <w:spacing w:before="120" w:after="120" w:line="240" w:lineRule="auto"/>
        <w:jc w:val="both"/>
        <w:rPr>
          <w:rFonts w:ascii="Trebuchet MS" w:hAnsi="Trebuchet MS"/>
          <w:b/>
        </w:rPr>
      </w:pPr>
      <w:r>
        <w:rPr>
          <w:rFonts w:ascii="Trebuchet MS" w:hAnsi="Trebuchet MS"/>
        </w:rPr>
        <w:t xml:space="preserve">CS3.1 </w:t>
      </w:r>
      <w:r w:rsidRPr="0009607B">
        <w:rPr>
          <w:rFonts w:ascii="Trebuchet MS" w:hAnsi="Trebuchet MS"/>
        </w:rPr>
        <w:t>Bovine de rase superioare (ANARZ) și bubaline</w:t>
      </w:r>
      <w:r w:rsidR="00A92815">
        <w:rPr>
          <w:rFonts w:ascii="Trebuchet MS" w:hAnsi="Trebuchet MS"/>
        </w:rPr>
        <w:t xml:space="preserve"> – 40 puncte</w:t>
      </w:r>
    </w:p>
    <w:p w:rsidR="00BF522A" w:rsidRDefault="00BF522A" w:rsidP="008B430E">
      <w:pPr>
        <w:spacing w:before="120" w:after="120" w:line="240" w:lineRule="auto"/>
        <w:jc w:val="both"/>
        <w:rPr>
          <w:rFonts w:ascii="Trebuchet MS" w:hAnsi="Trebuchet MS"/>
          <w:b/>
        </w:rPr>
      </w:pPr>
      <w:r>
        <w:rPr>
          <w:rFonts w:ascii="Trebuchet MS" w:hAnsi="Trebuchet MS"/>
        </w:rPr>
        <w:t xml:space="preserve">CS3.2 </w:t>
      </w:r>
      <w:r w:rsidRPr="0009607B">
        <w:rPr>
          <w:rFonts w:ascii="Trebuchet MS" w:hAnsi="Trebuchet MS"/>
        </w:rPr>
        <w:t>Apicultură</w:t>
      </w:r>
      <w:r w:rsidR="00A92815">
        <w:rPr>
          <w:rFonts w:ascii="Trebuchet MS" w:hAnsi="Trebuchet MS"/>
        </w:rPr>
        <w:t xml:space="preserve"> – 40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CS3.3 </w:t>
      </w:r>
      <w:r w:rsidRPr="0009607B">
        <w:rPr>
          <w:rFonts w:ascii="Trebuchet MS" w:hAnsi="Trebuchet MS"/>
        </w:rPr>
        <w:t>Ovine și caprine –rase indigene</w:t>
      </w:r>
      <w:r w:rsidR="00A92815">
        <w:rPr>
          <w:rFonts w:ascii="Trebuchet MS" w:hAnsi="Trebuchet MS"/>
        </w:rPr>
        <w:t xml:space="preserve"> – 40 puncte</w:t>
      </w:r>
    </w:p>
    <w:p w:rsidR="00BF522A" w:rsidRPr="005134BC" w:rsidRDefault="00BF522A" w:rsidP="008B430E">
      <w:pPr>
        <w:spacing w:before="120" w:after="120" w:line="240" w:lineRule="auto"/>
        <w:jc w:val="both"/>
        <w:rPr>
          <w:rFonts w:ascii="Trebuchet MS" w:hAnsi="Trebuchet MS"/>
          <w:b/>
        </w:rPr>
      </w:pPr>
      <w:r w:rsidRPr="005134BC">
        <w:rPr>
          <w:rFonts w:ascii="Trebuchet MS" w:hAnsi="Trebuchet MS"/>
          <w:b/>
        </w:rPr>
        <w:t>CS4 Ferme mixte (se detaliaza în funcție de ponderea exploatației, dar nu mai mult de 40 de puncte)</w:t>
      </w:r>
      <w:r w:rsidR="00A92815" w:rsidRPr="00A92815">
        <w:rPr>
          <w:rFonts w:ascii="Trebuchet MS" w:hAnsi="Trebuchet MS"/>
        </w:rPr>
        <w:t xml:space="preserve"> </w:t>
      </w:r>
      <w:r w:rsidR="00A92815">
        <w:rPr>
          <w:rFonts w:ascii="Trebuchet MS" w:hAnsi="Trebuchet MS"/>
        </w:rPr>
        <w:t>– 40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b/>
                <w:sz w:val="24"/>
                <w:szCs w:val="24"/>
              </w:rPr>
              <w:lastRenderedPageBreak/>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sz w:val="24"/>
                <w:szCs w:val="24"/>
              </w:rPr>
              <w:t>- EXTRAS DIN REGISTRUL EXPLOATAȚIEI emis de ANSVSA/DSVSA</w:t>
            </w:r>
          </w:p>
          <w:p w:rsidR="004D53FA" w:rsidRDefault="004D53FA" w:rsidP="00DC6164">
            <w:pPr>
              <w:jc w:val="both"/>
              <w:rPr>
                <w:rFonts w:asciiTheme="minorHAnsi" w:hAnsiTheme="minorHAnsi" w:cstheme="minorHAnsi"/>
                <w:sz w:val="24"/>
                <w:szCs w:val="24"/>
              </w:rPr>
            </w:pPr>
            <w:r w:rsidRPr="00723C67">
              <w:rPr>
                <w:rFonts w:asciiTheme="minorHAnsi" w:hAnsiTheme="minorHAnsi" w:cstheme="minorHAnsi"/>
                <w:sz w:val="24"/>
                <w:szCs w:val="24"/>
              </w:rPr>
              <w:t>- copia Registrul Agricol emis de primărie actualizat în anul depunerii Cererii de finanţare</w:t>
            </w:r>
          </w:p>
          <w:p w:rsidR="004D53FA" w:rsidRPr="00723C67" w:rsidRDefault="004D53FA" w:rsidP="00DC6164">
            <w:pPr>
              <w:jc w:val="both"/>
              <w:rPr>
                <w:rFonts w:asciiTheme="minorHAnsi" w:hAnsiTheme="minorHAnsi" w:cstheme="minorHAnsi"/>
                <w:sz w:val="24"/>
                <w:szCs w:val="24"/>
              </w:rPr>
            </w:pPr>
            <w:r>
              <w:rPr>
                <w:rFonts w:asciiTheme="minorHAnsi" w:hAnsiTheme="minorHAnsi" w:cstheme="minorHAnsi"/>
                <w:sz w:val="24"/>
                <w:szCs w:val="24"/>
              </w:rPr>
              <w:t>- Extras APIA</w:t>
            </w:r>
          </w:p>
        </w:tc>
        <w:tc>
          <w:tcPr>
            <w:tcW w:w="4178"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bCs/>
                <w:sz w:val="24"/>
                <w:szCs w:val="24"/>
              </w:rPr>
              <w:t xml:space="preserve"> </w:t>
            </w:r>
            <w:r>
              <w:rPr>
                <w:rFonts w:asciiTheme="minorHAnsi" w:hAnsiTheme="minorHAnsi" w:cstheme="minorHAnsi"/>
                <w:bCs/>
                <w:sz w:val="24"/>
                <w:szCs w:val="24"/>
              </w:rPr>
              <w:t>Se va verifica exploatația agricolă spijinită prin proiect.</w:t>
            </w:r>
          </w:p>
        </w:tc>
      </w:tr>
    </w:tbl>
    <w:p w:rsidR="008B430E" w:rsidRPr="00D04DDE" w:rsidRDefault="008B430E" w:rsidP="008B430E">
      <w:pPr>
        <w:spacing w:after="0" w:line="240" w:lineRule="auto"/>
        <w:ind w:left="450" w:hanging="450"/>
        <w:contextualSpacing/>
        <w:jc w:val="both"/>
        <w:rPr>
          <w:b/>
          <w:kern w:val="32"/>
          <w:sz w:val="24"/>
        </w:rPr>
      </w:pPr>
    </w:p>
    <w:p w:rsidR="008B430E" w:rsidRDefault="008B430E" w:rsidP="008B430E">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rsidR="008B430E" w:rsidRPr="002D2CD1" w:rsidRDefault="008B430E" w:rsidP="008B430E">
      <w:pPr>
        <w:spacing w:before="120" w:after="120" w:line="240" w:lineRule="auto"/>
        <w:jc w:val="both"/>
        <w:rPr>
          <w:b/>
          <w:sz w:val="24"/>
        </w:rPr>
      </w:pPr>
    </w:p>
    <w:p w:rsidR="00356982" w:rsidRDefault="00356982" w:rsidP="008B430E"/>
    <w:sectPr w:rsidR="003569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65" w:rsidRDefault="003D0E65" w:rsidP="002D7277">
      <w:pPr>
        <w:spacing w:after="0" w:line="240" w:lineRule="auto"/>
      </w:pPr>
      <w:r>
        <w:separator/>
      </w:r>
    </w:p>
  </w:endnote>
  <w:endnote w:type="continuationSeparator" w:id="0">
    <w:p w:rsidR="003D0E65" w:rsidRDefault="003D0E65" w:rsidP="002D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65" w:rsidRDefault="003D0E65" w:rsidP="002D7277">
      <w:pPr>
        <w:spacing w:after="0" w:line="240" w:lineRule="auto"/>
      </w:pPr>
      <w:r>
        <w:separator/>
      </w:r>
    </w:p>
  </w:footnote>
  <w:footnote w:type="continuationSeparator" w:id="0">
    <w:p w:rsidR="003D0E65" w:rsidRDefault="003D0E65" w:rsidP="002D7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6C4052"/>
    <w:multiLevelType w:val="hybridMultilevel"/>
    <w:tmpl w:val="BA3E6856"/>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71D8"/>
    <w:multiLevelType w:val="hybridMultilevel"/>
    <w:tmpl w:val="884A13A6"/>
    <w:lvl w:ilvl="0" w:tplc="05ACE22E">
      <w:numFmt w:val="bullet"/>
      <w:lvlText w:val="•"/>
      <w:lvlJc w:val="left"/>
      <w:pPr>
        <w:ind w:left="150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0"/>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1"/>
  </w:num>
  <w:num w:numId="12">
    <w:abstractNumId w:val="6"/>
  </w:num>
  <w:num w:numId="13">
    <w:abstractNumId w:val="2"/>
  </w:num>
  <w:num w:numId="14">
    <w:abstractNumId w:val="3"/>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0E"/>
    <w:rsid w:val="00020223"/>
    <w:rsid w:val="000C18DE"/>
    <w:rsid w:val="000C33CC"/>
    <w:rsid w:val="002C2D87"/>
    <w:rsid w:val="002D7277"/>
    <w:rsid w:val="00356982"/>
    <w:rsid w:val="003D0E65"/>
    <w:rsid w:val="00405D45"/>
    <w:rsid w:val="004104AC"/>
    <w:rsid w:val="004D53FA"/>
    <w:rsid w:val="004E6570"/>
    <w:rsid w:val="005134BC"/>
    <w:rsid w:val="005858E4"/>
    <w:rsid w:val="005E01CB"/>
    <w:rsid w:val="005F3BE5"/>
    <w:rsid w:val="00611CBF"/>
    <w:rsid w:val="00651769"/>
    <w:rsid w:val="006619C7"/>
    <w:rsid w:val="00666544"/>
    <w:rsid w:val="0068067B"/>
    <w:rsid w:val="00694ACB"/>
    <w:rsid w:val="006C000C"/>
    <w:rsid w:val="007565E8"/>
    <w:rsid w:val="0082607D"/>
    <w:rsid w:val="008B430E"/>
    <w:rsid w:val="008C5397"/>
    <w:rsid w:val="009765FE"/>
    <w:rsid w:val="00981036"/>
    <w:rsid w:val="00A92815"/>
    <w:rsid w:val="00AE23F9"/>
    <w:rsid w:val="00B41151"/>
    <w:rsid w:val="00B65594"/>
    <w:rsid w:val="00B73DF8"/>
    <w:rsid w:val="00BF23C0"/>
    <w:rsid w:val="00BF522A"/>
    <w:rsid w:val="00CA76B1"/>
    <w:rsid w:val="00CB200D"/>
    <w:rsid w:val="00D076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4D1C-FC92-4800-AB2E-0450FC71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0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B430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B430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B430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B430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B430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B430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B430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B430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B430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30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B430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B430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B430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B430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B430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B430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B430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B430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B430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B430E"/>
    <w:rPr>
      <w:rFonts w:ascii="Calibri" w:eastAsia="Calibri" w:hAnsi="Calibri" w:cs="Times New Roman"/>
    </w:rPr>
  </w:style>
  <w:style w:type="paragraph" w:styleId="Footer">
    <w:name w:val="footer"/>
    <w:aliases w:val=" Char"/>
    <w:basedOn w:val="Normal"/>
    <w:link w:val="FooterChar"/>
    <w:uiPriority w:val="99"/>
    <w:unhideWhenUsed/>
    <w:rsid w:val="008B430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B430E"/>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B430E"/>
    <w:pPr>
      <w:ind w:left="720"/>
      <w:contextualSpacing/>
    </w:pPr>
  </w:style>
  <w:style w:type="paragraph" w:styleId="NormalWeb">
    <w:name w:val="Normal (Web)"/>
    <w:aliases w:val="Normal (Web) Char Char,Normal (Web) Char"/>
    <w:basedOn w:val="Normal"/>
    <w:uiPriority w:val="1"/>
    <w:qFormat/>
    <w:rsid w:val="008B430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B430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B430E"/>
    <w:rPr>
      <w:rFonts w:ascii="Tahoma" w:eastAsia="Calibri" w:hAnsi="Tahoma" w:cs="Times New Roman"/>
      <w:sz w:val="16"/>
      <w:szCs w:val="16"/>
      <w:lang w:val="x-none" w:eastAsia="x-none"/>
    </w:rPr>
  </w:style>
  <w:style w:type="character" w:styleId="Hyperlink">
    <w:name w:val="Hyperlink"/>
    <w:uiPriority w:val="99"/>
    <w:unhideWhenUsed/>
    <w:rsid w:val="008B430E"/>
    <w:rPr>
      <w:color w:val="0000FF"/>
      <w:u w:val="single"/>
    </w:rPr>
  </w:style>
  <w:style w:type="table" w:styleId="TableGrid">
    <w:name w:val="Table Grid"/>
    <w:basedOn w:val="TableNormal"/>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B430E"/>
    <w:rPr>
      <w:sz w:val="16"/>
      <w:szCs w:val="16"/>
    </w:rPr>
  </w:style>
  <w:style w:type="paragraph" w:styleId="CommentText">
    <w:name w:val="annotation text"/>
    <w:basedOn w:val="Normal"/>
    <w:link w:val="CommentTextChar"/>
    <w:uiPriority w:val="99"/>
    <w:unhideWhenUsed/>
    <w:rsid w:val="008B430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B430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B430E"/>
    <w:rPr>
      <w:b/>
      <w:bCs/>
    </w:rPr>
  </w:style>
  <w:style w:type="character" w:customStyle="1" w:styleId="CommentSubjectChar">
    <w:name w:val="Comment Subject Char"/>
    <w:basedOn w:val="CommentTextChar"/>
    <w:link w:val="CommentSubject"/>
    <w:rsid w:val="008B430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B430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B430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B430E"/>
    <w:rPr>
      <w:vertAlign w:val="superscript"/>
    </w:rPr>
  </w:style>
  <w:style w:type="paragraph" w:styleId="BodyText">
    <w:name w:val="Body Text"/>
    <w:basedOn w:val="Normal"/>
    <w:link w:val="BodyTextChar"/>
    <w:unhideWhenUsed/>
    <w:rsid w:val="008B430E"/>
    <w:pPr>
      <w:spacing w:after="120"/>
    </w:pPr>
  </w:style>
  <w:style w:type="character" w:customStyle="1" w:styleId="BodyTextChar">
    <w:name w:val="Body Text Char"/>
    <w:basedOn w:val="DefaultParagraphFont"/>
    <w:link w:val="BodyText"/>
    <w:rsid w:val="008B430E"/>
    <w:rPr>
      <w:rFonts w:ascii="Calibri" w:eastAsia="Calibri" w:hAnsi="Calibri" w:cs="Times New Roman"/>
    </w:rPr>
  </w:style>
  <w:style w:type="paragraph" w:styleId="TOC1">
    <w:name w:val="toc 1"/>
    <w:basedOn w:val="Normal"/>
    <w:next w:val="Normal"/>
    <w:autoRedefine/>
    <w:uiPriority w:val="39"/>
    <w:unhideWhenUsed/>
    <w:qFormat/>
    <w:rsid w:val="008B430E"/>
    <w:pPr>
      <w:spacing w:after="100"/>
    </w:pPr>
  </w:style>
  <w:style w:type="paragraph" w:styleId="TOC2">
    <w:name w:val="toc 2"/>
    <w:basedOn w:val="Normal"/>
    <w:next w:val="Normal"/>
    <w:autoRedefine/>
    <w:uiPriority w:val="39"/>
    <w:unhideWhenUsed/>
    <w:qFormat/>
    <w:rsid w:val="008B430E"/>
    <w:pPr>
      <w:tabs>
        <w:tab w:val="right" w:leader="dot" w:pos="9074"/>
      </w:tabs>
      <w:spacing w:after="100"/>
    </w:pPr>
  </w:style>
  <w:style w:type="paragraph" w:customStyle="1" w:styleId="xl47">
    <w:name w:val="xl47"/>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B430E"/>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B430E"/>
  </w:style>
  <w:style w:type="character" w:styleId="FollowedHyperlink">
    <w:name w:val="FollowedHyperlink"/>
    <w:unhideWhenUsed/>
    <w:rsid w:val="008B430E"/>
    <w:rPr>
      <w:color w:val="800080"/>
      <w:u w:val="single"/>
    </w:rPr>
  </w:style>
  <w:style w:type="paragraph" w:styleId="TOC3">
    <w:name w:val="toc 3"/>
    <w:basedOn w:val="Normal"/>
    <w:next w:val="Normal"/>
    <w:autoRedefine/>
    <w:uiPriority w:val="39"/>
    <w:unhideWhenUsed/>
    <w:qFormat/>
    <w:rsid w:val="008B430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B430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B430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B430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B430E"/>
    <w:rPr>
      <w:rFonts w:ascii="Calibri" w:eastAsia="Times New Roman" w:hAnsi="Calibri" w:cs="Times New Roman"/>
      <w:sz w:val="20"/>
      <w:szCs w:val="20"/>
      <w:lang w:val="en-US" w:eastAsia="x-none"/>
    </w:rPr>
  </w:style>
  <w:style w:type="paragraph" w:styleId="Title">
    <w:name w:val="Title"/>
    <w:basedOn w:val="Normal"/>
    <w:link w:val="TitleChar"/>
    <w:qFormat/>
    <w:rsid w:val="008B430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B430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B430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B430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B430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B430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B430E"/>
    <w:rPr>
      <w:rFonts w:eastAsia="Times New Roman"/>
      <w:sz w:val="20"/>
      <w:szCs w:val="20"/>
      <w:lang w:val="x-none" w:eastAsia="x-none"/>
    </w:rPr>
  </w:style>
  <w:style w:type="character" w:customStyle="1" w:styleId="NoteHeadingChar">
    <w:name w:val="Note Heading Char"/>
    <w:basedOn w:val="DefaultParagraphFont"/>
    <w:link w:val="NoteHeading"/>
    <w:rsid w:val="008B430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B430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B430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B430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B430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B430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B430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B430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B430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B430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B430E"/>
    <w:rPr>
      <w:rFonts w:ascii="Consolas" w:eastAsia="Calibri" w:hAnsi="Consolas" w:cs="Times New Roman"/>
      <w:sz w:val="21"/>
      <w:szCs w:val="21"/>
      <w:lang w:val="en-US" w:eastAsia="x-none"/>
    </w:rPr>
  </w:style>
  <w:style w:type="paragraph" w:styleId="NoSpacing">
    <w:name w:val="No Spacing"/>
    <w:link w:val="NoSpacingChar"/>
    <w:uiPriority w:val="1"/>
    <w:qFormat/>
    <w:rsid w:val="008B430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B430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B430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B430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B430E"/>
    <w:rPr>
      <w:sz w:val="24"/>
      <w:lang w:val="en-GB" w:eastAsia="en-GB"/>
    </w:rPr>
  </w:style>
  <w:style w:type="paragraph" w:customStyle="1" w:styleId="Text1">
    <w:name w:val="Text 1"/>
    <w:basedOn w:val="Normal"/>
    <w:link w:val="Text1Char"/>
    <w:qFormat/>
    <w:rsid w:val="008B430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B430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B430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B430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B430E"/>
    <w:pPr>
      <w:numPr>
        <w:numId w:val="1"/>
      </w:numPr>
      <w:tabs>
        <w:tab w:val="clear" w:pos="765"/>
      </w:tabs>
      <w:ind w:left="720" w:hanging="360"/>
    </w:pPr>
  </w:style>
  <w:style w:type="paragraph" w:customStyle="1" w:styleId="CaracterCaracterCaracter">
    <w:name w:val="Caracter Caracter Caracter"/>
    <w:basedOn w:val="Normal"/>
    <w:rsid w:val="008B430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B430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B430E"/>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B430E"/>
    <w:rPr>
      <w:vertAlign w:val="superscript"/>
    </w:rPr>
  </w:style>
  <w:style w:type="character" w:styleId="BookTitle">
    <w:name w:val="Book Title"/>
    <w:qFormat/>
    <w:rsid w:val="008B430E"/>
    <w:rPr>
      <w:b/>
      <w:bCs/>
      <w:smallCaps/>
      <w:spacing w:val="5"/>
    </w:rPr>
  </w:style>
  <w:style w:type="character" w:customStyle="1" w:styleId="tpa1">
    <w:name w:val="tpa1"/>
    <w:basedOn w:val="DefaultParagraphFont"/>
    <w:rsid w:val="008B430E"/>
  </w:style>
  <w:style w:type="character" w:customStyle="1" w:styleId="tli1">
    <w:name w:val="tli1"/>
    <w:basedOn w:val="DefaultParagraphFont"/>
    <w:rsid w:val="008B430E"/>
  </w:style>
  <w:style w:type="character" w:customStyle="1" w:styleId="text10">
    <w:name w:val="text1"/>
    <w:basedOn w:val="DefaultParagraphFont"/>
    <w:rsid w:val="008B430E"/>
  </w:style>
  <w:style w:type="character" w:customStyle="1" w:styleId="pt1">
    <w:name w:val="pt1"/>
    <w:rsid w:val="008B430E"/>
    <w:rPr>
      <w:b/>
      <w:bCs/>
      <w:color w:val="8F0000"/>
    </w:rPr>
  </w:style>
  <w:style w:type="character" w:customStyle="1" w:styleId="tpt1">
    <w:name w:val="tpt1"/>
    <w:basedOn w:val="DefaultParagraphFont"/>
    <w:rsid w:val="008B430E"/>
  </w:style>
  <w:style w:type="character" w:customStyle="1" w:styleId="al1">
    <w:name w:val="al1"/>
    <w:rsid w:val="008B430E"/>
    <w:rPr>
      <w:b/>
      <w:bCs/>
      <w:color w:val="008F00"/>
    </w:rPr>
  </w:style>
  <w:style w:type="character" w:customStyle="1" w:styleId="tal1">
    <w:name w:val="tal1"/>
    <w:basedOn w:val="DefaultParagraphFont"/>
    <w:rsid w:val="008B430E"/>
  </w:style>
  <w:style w:type="character" w:customStyle="1" w:styleId="do1">
    <w:name w:val="do1"/>
    <w:rsid w:val="008B430E"/>
    <w:rPr>
      <w:b/>
      <w:bCs/>
      <w:sz w:val="26"/>
      <w:szCs w:val="26"/>
    </w:rPr>
  </w:style>
  <w:style w:type="character" w:customStyle="1" w:styleId="def">
    <w:name w:val="def"/>
    <w:basedOn w:val="DefaultParagraphFont"/>
    <w:rsid w:val="008B430E"/>
  </w:style>
  <w:style w:type="character" w:customStyle="1" w:styleId="titlupag">
    <w:name w:val="titlu_pag"/>
    <w:basedOn w:val="DefaultParagraphFont"/>
    <w:rsid w:val="008B430E"/>
  </w:style>
  <w:style w:type="character" w:customStyle="1" w:styleId="ar1">
    <w:name w:val="ar1"/>
    <w:rsid w:val="008B430E"/>
    <w:rPr>
      <w:b/>
      <w:bCs/>
      <w:color w:val="0000AF"/>
      <w:sz w:val="22"/>
      <w:szCs w:val="22"/>
    </w:rPr>
  </w:style>
  <w:style w:type="paragraph" w:styleId="z-TopofForm">
    <w:name w:val="HTML Top of Form"/>
    <w:basedOn w:val="Normal"/>
    <w:next w:val="Normal"/>
    <w:link w:val="z-TopofFormChar"/>
    <w:hidden/>
    <w:uiPriority w:val="99"/>
    <w:unhideWhenUsed/>
    <w:rsid w:val="008B430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B430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B430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B430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B430E"/>
  </w:style>
  <w:style w:type="table" w:customStyle="1" w:styleId="TableGrid2">
    <w:name w:val="Table Grid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B4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B430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B430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B430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B430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B430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B430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B430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B43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B430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B430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B430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B430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B430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B430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B430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B430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B430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B430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B430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B430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B430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B430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B430E"/>
    <w:rPr>
      <w:b/>
      <w:bCs/>
      <w:color w:val="8F0000"/>
    </w:rPr>
  </w:style>
  <w:style w:type="character" w:customStyle="1" w:styleId="tsp1">
    <w:name w:val="tsp1"/>
    <w:basedOn w:val="DefaultParagraphFont"/>
    <w:rsid w:val="008B430E"/>
  </w:style>
  <w:style w:type="character" w:styleId="Strong">
    <w:name w:val="Strong"/>
    <w:qFormat/>
    <w:rsid w:val="008B430E"/>
    <w:rPr>
      <w:b/>
      <w:bCs/>
    </w:rPr>
  </w:style>
  <w:style w:type="character" w:customStyle="1" w:styleId="tax1">
    <w:name w:val="tax1"/>
    <w:rsid w:val="008B430E"/>
    <w:rPr>
      <w:b/>
      <w:bCs/>
      <w:sz w:val="26"/>
      <w:szCs w:val="26"/>
    </w:rPr>
  </w:style>
  <w:style w:type="character" w:customStyle="1" w:styleId="tca1">
    <w:name w:val="tca1"/>
    <w:rsid w:val="008B430E"/>
    <w:rPr>
      <w:b/>
      <w:bCs/>
      <w:sz w:val="24"/>
      <w:szCs w:val="24"/>
    </w:rPr>
  </w:style>
  <w:style w:type="character" w:customStyle="1" w:styleId="BodyTextIndentChar1">
    <w:name w:val="Body Text Indent Char1"/>
    <w:rsid w:val="008B430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B430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B430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B430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B430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B430E"/>
    <w:pPr>
      <w:spacing w:after="100"/>
      <w:ind w:left="660"/>
    </w:pPr>
    <w:rPr>
      <w:rFonts w:eastAsia="Times New Roman"/>
      <w:lang w:val="en-US"/>
    </w:rPr>
  </w:style>
  <w:style w:type="paragraph" w:styleId="TOC5">
    <w:name w:val="toc 5"/>
    <w:basedOn w:val="Normal"/>
    <w:next w:val="Normal"/>
    <w:autoRedefine/>
    <w:uiPriority w:val="39"/>
    <w:unhideWhenUsed/>
    <w:rsid w:val="008B430E"/>
    <w:pPr>
      <w:spacing w:after="100"/>
      <w:ind w:left="880"/>
    </w:pPr>
    <w:rPr>
      <w:rFonts w:eastAsia="Times New Roman"/>
      <w:lang w:val="en-US"/>
    </w:rPr>
  </w:style>
  <w:style w:type="paragraph" w:styleId="TOC6">
    <w:name w:val="toc 6"/>
    <w:basedOn w:val="Normal"/>
    <w:next w:val="Normal"/>
    <w:autoRedefine/>
    <w:uiPriority w:val="39"/>
    <w:unhideWhenUsed/>
    <w:rsid w:val="008B430E"/>
    <w:pPr>
      <w:spacing w:after="100"/>
      <w:ind w:left="1100"/>
    </w:pPr>
    <w:rPr>
      <w:rFonts w:eastAsia="Times New Roman"/>
      <w:lang w:val="en-US"/>
    </w:rPr>
  </w:style>
  <w:style w:type="paragraph" w:styleId="TOC7">
    <w:name w:val="toc 7"/>
    <w:basedOn w:val="Normal"/>
    <w:next w:val="Normal"/>
    <w:autoRedefine/>
    <w:uiPriority w:val="39"/>
    <w:unhideWhenUsed/>
    <w:rsid w:val="008B430E"/>
    <w:pPr>
      <w:spacing w:after="100"/>
      <w:ind w:left="1320"/>
    </w:pPr>
    <w:rPr>
      <w:rFonts w:eastAsia="Times New Roman"/>
      <w:lang w:val="en-US"/>
    </w:rPr>
  </w:style>
  <w:style w:type="paragraph" w:styleId="TOC8">
    <w:name w:val="toc 8"/>
    <w:basedOn w:val="Normal"/>
    <w:next w:val="Normal"/>
    <w:autoRedefine/>
    <w:uiPriority w:val="39"/>
    <w:unhideWhenUsed/>
    <w:rsid w:val="008B430E"/>
    <w:pPr>
      <w:spacing w:after="100"/>
      <w:ind w:left="1540"/>
    </w:pPr>
    <w:rPr>
      <w:rFonts w:eastAsia="Times New Roman"/>
      <w:lang w:val="en-US"/>
    </w:rPr>
  </w:style>
  <w:style w:type="paragraph" w:styleId="TOC9">
    <w:name w:val="toc 9"/>
    <w:basedOn w:val="Normal"/>
    <w:next w:val="Normal"/>
    <w:autoRedefine/>
    <w:uiPriority w:val="39"/>
    <w:unhideWhenUsed/>
    <w:rsid w:val="008B430E"/>
    <w:pPr>
      <w:spacing w:after="100"/>
      <w:ind w:left="1760"/>
    </w:pPr>
    <w:rPr>
      <w:rFonts w:eastAsia="Times New Roman"/>
      <w:lang w:val="en-US"/>
    </w:rPr>
  </w:style>
  <w:style w:type="table" w:customStyle="1" w:styleId="TableGrid11">
    <w:name w:val="Table Grid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B430E"/>
  </w:style>
  <w:style w:type="paragraph" w:customStyle="1" w:styleId="text">
    <w:name w:val="text"/>
    <w:basedOn w:val="Normal"/>
    <w:rsid w:val="008B430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B430E"/>
  </w:style>
  <w:style w:type="numbering" w:customStyle="1" w:styleId="NoList111">
    <w:name w:val="No List111"/>
    <w:next w:val="NoList"/>
    <w:uiPriority w:val="99"/>
    <w:semiHidden/>
    <w:unhideWhenUsed/>
    <w:rsid w:val="008B430E"/>
  </w:style>
  <w:style w:type="table" w:customStyle="1" w:styleId="TableGrid21">
    <w:name w:val="Table Grid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B430E"/>
  </w:style>
  <w:style w:type="numbering" w:customStyle="1" w:styleId="NoList3">
    <w:name w:val="No List3"/>
    <w:next w:val="NoList"/>
    <w:uiPriority w:val="99"/>
    <w:semiHidden/>
    <w:unhideWhenUsed/>
    <w:rsid w:val="008B430E"/>
  </w:style>
  <w:style w:type="paragraph" w:customStyle="1" w:styleId="Stil2">
    <w:name w:val="Stil2"/>
    <w:basedOn w:val="Heading1"/>
    <w:autoRedefine/>
    <w:rsid w:val="008B430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B430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B430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B430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B430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B430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B430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B430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B430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B430E"/>
    <w:pPr>
      <w:spacing w:after="0" w:line="240" w:lineRule="auto"/>
      <w:jc w:val="both"/>
    </w:pPr>
    <w:rPr>
      <w:rFonts w:ascii="Arial" w:eastAsia="Times New Roman" w:hAnsi="Arial"/>
      <w:szCs w:val="20"/>
      <w:lang w:val="en-GB"/>
    </w:rPr>
  </w:style>
  <w:style w:type="character" w:customStyle="1" w:styleId="Titlu1Caracter">
    <w:name w:val="Titlu 1 Caracter"/>
    <w:rsid w:val="008B430E"/>
    <w:rPr>
      <w:b/>
      <w:bCs/>
      <w:noProof/>
      <w:sz w:val="24"/>
      <w:szCs w:val="24"/>
      <w:lang w:val="ro-RO" w:eastAsia="fr-FR" w:bidi="ar-SA"/>
    </w:rPr>
  </w:style>
  <w:style w:type="paragraph" w:customStyle="1" w:styleId="Application3">
    <w:name w:val="Application3"/>
    <w:basedOn w:val="Normal"/>
    <w:rsid w:val="008B430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B430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B430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B430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B430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B430E"/>
    <w:rPr>
      <w:b/>
    </w:rPr>
  </w:style>
  <w:style w:type="paragraph" w:customStyle="1" w:styleId="Titreobjet">
    <w:name w:val="Titre objet"/>
    <w:basedOn w:val="Normal"/>
    <w:next w:val="Normal"/>
    <w:uiPriority w:val="39"/>
    <w:qFormat/>
    <w:rsid w:val="008B430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B430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B430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B430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B430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B430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B430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B430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B430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B430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B430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B430E"/>
    <w:pPr>
      <w:ind w:left="680" w:hanging="113"/>
    </w:pPr>
  </w:style>
  <w:style w:type="paragraph" w:customStyle="1" w:styleId="CharCharCharCharCharCharCharCharCharChar">
    <w:name w:val="Char Char Char Char Char Char Char Cha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B430E"/>
    <w:pPr>
      <w:spacing w:after="0" w:line="240" w:lineRule="auto"/>
    </w:pPr>
    <w:rPr>
      <w:rFonts w:ascii="Times New Roman" w:eastAsia="Times New Roman" w:hAnsi="Times New Roman"/>
      <w:sz w:val="24"/>
      <w:szCs w:val="24"/>
      <w:lang w:val="pl-PL" w:eastAsia="pl-PL"/>
    </w:rPr>
  </w:style>
  <w:style w:type="character" w:customStyle="1" w:styleId="Char11">
    <w:name w:val="Char11"/>
    <w:rsid w:val="008B430E"/>
    <w:rPr>
      <w:sz w:val="24"/>
      <w:szCs w:val="24"/>
      <w:lang w:val="ro-RO"/>
    </w:rPr>
  </w:style>
  <w:style w:type="paragraph" w:customStyle="1" w:styleId="xl22">
    <w:name w:val="xl22"/>
    <w:basedOn w:val="Normal"/>
    <w:rsid w:val="008B430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B430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B430E"/>
    <w:rPr>
      <w:rFonts w:ascii="Times New Roman" w:hAnsi="Times New Roman" w:cs="Times New Roman"/>
      <w:sz w:val="20"/>
      <w:szCs w:val="20"/>
    </w:rPr>
  </w:style>
  <w:style w:type="character" w:customStyle="1" w:styleId="FontStyle509">
    <w:name w:val="Font Style509"/>
    <w:rsid w:val="008B430E"/>
    <w:rPr>
      <w:rFonts w:ascii="Times New Roman" w:hAnsi="Times New Roman" w:cs="Times New Roman"/>
      <w:b/>
      <w:bCs/>
      <w:sz w:val="20"/>
      <w:szCs w:val="20"/>
    </w:rPr>
  </w:style>
  <w:style w:type="paragraph" w:customStyle="1" w:styleId="Style164">
    <w:name w:val="Style164"/>
    <w:basedOn w:val="Normal"/>
    <w:rsid w:val="008B430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8B430E"/>
    <w:rPr>
      <w:i/>
      <w:iCs/>
    </w:rPr>
  </w:style>
  <w:style w:type="numbering" w:customStyle="1" w:styleId="NoList4">
    <w:name w:val="No List4"/>
    <w:next w:val="NoList"/>
    <w:semiHidden/>
    <w:unhideWhenUsed/>
    <w:rsid w:val="008B430E"/>
  </w:style>
  <w:style w:type="paragraph" w:styleId="Caption">
    <w:name w:val="caption"/>
    <w:basedOn w:val="Normal"/>
    <w:next w:val="Normal"/>
    <w:qFormat/>
    <w:rsid w:val="008B430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B430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B430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B430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B430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B430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B430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B430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B430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B430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B430E"/>
    <w:pPr>
      <w:spacing w:before="120"/>
      <w:jc w:val="center"/>
    </w:pPr>
    <w:rPr>
      <w:sz w:val="20"/>
    </w:rPr>
  </w:style>
  <w:style w:type="paragraph" w:customStyle="1" w:styleId="textcslovan">
    <w:name w:val="text císlovaný"/>
    <w:basedOn w:val="text"/>
    <w:rsid w:val="008B430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B430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B430E"/>
    <w:pPr>
      <w:pageBreakBefore w:val="0"/>
      <w:spacing w:before="0"/>
    </w:pPr>
    <w:rPr>
      <w:sz w:val="32"/>
    </w:rPr>
  </w:style>
  <w:style w:type="table" w:customStyle="1" w:styleId="TableGrid6">
    <w:name w:val="Table Grid6"/>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B430E"/>
    <w:rPr>
      <w:b/>
      <w:bCs/>
      <w:sz w:val="24"/>
      <w:szCs w:val="24"/>
    </w:rPr>
  </w:style>
  <w:style w:type="character" w:customStyle="1" w:styleId="NormalWeb2Char">
    <w:name w:val="Normal (Web)2 Char"/>
    <w:link w:val="NormalWeb2"/>
    <w:rsid w:val="008B430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8B43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B430E"/>
  </w:style>
  <w:style w:type="table" w:customStyle="1" w:styleId="TableGrid7">
    <w:name w:val="Table Grid7"/>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B430E"/>
  </w:style>
  <w:style w:type="character" w:styleId="IntenseReference">
    <w:name w:val="Intense Reference"/>
    <w:uiPriority w:val="32"/>
    <w:qFormat/>
    <w:rsid w:val="008B430E"/>
    <w:rPr>
      <w:b/>
      <w:bCs/>
      <w:smallCaps/>
      <w:color w:val="C0504D"/>
      <w:spacing w:val="5"/>
      <w:u w:val="single"/>
    </w:rPr>
  </w:style>
  <w:style w:type="table" w:customStyle="1" w:styleId="TableGrid10">
    <w:name w:val="Table Grid10"/>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B430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B430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B430E"/>
  </w:style>
  <w:style w:type="numbering" w:customStyle="1" w:styleId="NoList31">
    <w:name w:val="No List31"/>
    <w:next w:val="NoList"/>
    <w:uiPriority w:val="99"/>
    <w:semiHidden/>
    <w:unhideWhenUsed/>
    <w:rsid w:val="008B430E"/>
  </w:style>
  <w:style w:type="character" w:customStyle="1" w:styleId="NoSpacingChar">
    <w:name w:val="No Spacing Char"/>
    <w:link w:val="NoSpacing"/>
    <w:uiPriority w:val="1"/>
    <w:rsid w:val="008B430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430E"/>
  </w:style>
  <w:style w:type="numbering" w:customStyle="1" w:styleId="NoList22">
    <w:name w:val="No List22"/>
    <w:next w:val="NoList"/>
    <w:uiPriority w:val="99"/>
    <w:semiHidden/>
    <w:unhideWhenUsed/>
    <w:rsid w:val="008B430E"/>
  </w:style>
  <w:style w:type="numbering" w:customStyle="1" w:styleId="NoList112">
    <w:name w:val="No List112"/>
    <w:next w:val="NoList"/>
    <w:uiPriority w:val="99"/>
    <w:semiHidden/>
    <w:unhideWhenUsed/>
    <w:rsid w:val="008B430E"/>
  </w:style>
  <w:style w:type="table" w:customStyle="1" w:styleId="TableGrid41">
    <w:name w:val="Table Grid41"/>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B430E"/>
  </w:style>
  <w:style w:type="numbering" w:customStyle="1" w:styleId="NoList32">
    <w:name w:val="No List32"/>
    <w:next w:val="NoList"/>
    <w:uiPriority w:val="99"/>
    <w:semiHidden/>
    <w:unhideWhenUsed/>
    <w:rsid w:val="008B430E"/>
  </w:style>
  <w:style w:type="table" w:customStyle="1" w:styleId="TableGrid51">
    <w:name w:val="Table Grid51"/>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B430E"/>
  </w:style>
  <w:style w:type="paragraph" w:customStyle="1" w:styleId="List2">
    <w:name w:val="List2"/>
    <w:basedOn w:val="Normal"/>
    <w:rsid w:val="008B430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B430E"/>
  </w:style>
  <w:style w:type="table" w:customStyle="1" w:styleId="TableGrid15">
    <w:name w:val="Table Grid15"/>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B430E"/>
  </w:style>
  <w:style w:type="table" w:customStyle="1" w:styleId="TableGrid17">
    <w:name w:val="Table Grid17"/>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B430E"/>
    <w:rPr>
      <w:rFonts w:ascii="Calibri" w:eastAsia="Calibri" w:hAnsi="Calibri" w:cs="Times New Roman"/>
    </w:rPr>
  </w:style>
  <w:style w:type="numbering" w:customStyle="1" w:styleId="NoList11111">
    <w:name w:val="No List11111"/>
    <w:next w:val="NoList"/>
    <w:uiPriority w:val="99"/>
    <w:semiHidden/>
    <w:unhideWhenUsed/>
    <w:rsid w:val="008B430E"/>
  </w:style>
  <w:style w:type="table" w:customStyle="1" w:styleId="TableGrid191">
    <w:name w:val="Table Grid19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B430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B430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B430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B430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B430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B430E"/>
  </w:style>
  <w:style w:type="paragraph" w:customStyle="1" w:styleId="StilStil1Stnga">
    <w:name w:val="Stil Stil1 + Stânga"/>
    <w:basedOn w:val="Normal"/>
    <w:uiPriority w:val="39"/>
    <w:qFormat/>
    <w:rsid w:val="008B430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B430E"/>
    <w:rPr>
      <w:rFonts w:ascii="Times New Roman" w:eastAsia="Times New Roman" w:hAnsi="Times New Roman" w:cs="Times New Roman"/>
      <w:b/>
      <w:sz w:val="20"/>
      <w:szCs w:val="20"/>
      <w:u w:val="single"/>
      <w:lang w:val="fr-FR" w:eastAsia="fr-FR"/>
    </w:rPr>
  </w:style>
  <w:style w:type="character" w:customStyle="1" w:styleId="CharChar14">
    <w:name w:val="Char Char14"/>
    <w:rsid w:val="008B430E"/>
    <w:rPr>
      <w:rFonts w:ascii="Times New Roman" w:eastAsia="Times New Roman" w:hAnsi="Times New Roman" w:cs="Times New Roman"/>
      <w:sz w:val="24"/>
      <w:szCs w:val="24"/>
      <w:lang w:val="fr-FR" w:eastAsia="fr-FR"/>
    </w:rPr>
  </w:style>
  <w:style w:type="character" w:customStyle="1" w:styleId="CharChar141">
    <w:name w:val="Char Char141"/>
    <w:locked/>
    <w:rsid w:val="008B430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B430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B430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B430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B430E"/>
    <w:rPr>
      <w:rFonts w:ascii="Calibri" w:eastAsia="Calibri" w:hAnsi="Calibri" w:cs="Times New Roman"/>
      <w:lang w:val="ro-RO"/>
    </w:rPr>
  </w:style>
  <w:style w:type="character" w:customStyle="1" w:styleId="BodyTextChar1">
    <w:name w:val="Body Text Char1"/>
    <w:semiHidden/>
    <w:rsid w:val="008B430E"/>
    <w:rPr>
      <w:rFonts w:ascii="Calibri" w:eastAsia="Calibri" w:hAnsi="Calibri" w:cs="Times New Roman"/>
      <w:lang w:val="ro-RO"/>
    </w:rPr>
  </w:style>
  <w:style w:type="character" w:customStyle="1" w:styleId="CommentTextChar1">
    <w:name w:val="Comment Text Char1"/>
    <w:uiPriority w:val="99"/>
    <w:semiHidden/>
    <w:rsid w:val="008B430E"/>
    <w:rPr>
      <w:rFonts w:ascii="Calibri" w:eastAsia="Calibri" w:hAnsi="Calibri" w:cs="Times New Roman"/>
      <w:sz w:val="20"/>
      <w:szCs w:val="20"/>
      <w:lang w:val="ro-RO"/>
    </w:rPr>
  </w:style>
  <w:style w:type="character" w:customStyle="1" w:styleId="SubtitleChar1">
    <w:name w:val="Subtitle Char1"/>
    <w:rsid w:val="008B430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B430E"/>
    <w:rPr>
      <w:rFonts w:ascii="Cambria" w:eastAsia="Times New Roman" w:hAnsi="Cambria" w:cs="Times New Roman"/>
      <w:i/>
      <w:iCs/>
      <w:color w:val="404040"/>
      <w:sz w:val="22"/>
      <w:szCs w:val="22"/>
      <w:lang w:val="ro-RO"/>
    </w:rPr>
  </w:style>
  <w:style w:type="character" w:customStyle="1" w:styleId="Heading8Char1">
    <w:name w:val="Heading 8 Char1"/>
    <w:semiHidden/>
    <w:rsid w:val="008B430E"/>
    <w:rPr>
      <w:rFonts w:ascii="Cambria" w:eastAsia="Times New Roman" w:hAnsi="Cambria" w:cs="Times New Roman"/>
      <w:color w:val="404040"/>
      <w:lang w:val="ro-RO"/>
    </w:rPr>
  </w:style>
  <w:style w:type="character" w:customStyle="1" w:styleId="Heading9Char1">
    <w:name w:val="Heading 9 Char1"/>
    <w:semiHidden/>
    <w:rsid w:val="008B430E"/>
    <w:rPr>
      <w:rFonts w:ascii="Cambria" w:eastAsia="Times New Roman" w:hAnsi="Cambria" w:cs="Times New Roman"/>
      <w:i/>
      <w:iCs/>
      <w:color w:val="404040"/>
      <w:lang w:val="ro-RO"/>
    </w:rPr>
  </w:style>
  <w:style w:type="character" w:customStyle="1" w:styleId="BalloonTextChar1">
    <w:name w:val="Balloon Text Char1"/>
    <w:semiHidden/>
    <w:rsid w:val="008B430E"/>
    <w:rPr>
      <w:rFonts w:ascii="Tahoma" w:eastAsia="Calibri" w:hAnsi="Tahoma" w:cs="Tahoma"/>
      <w:sz w:val="16"/>
      <w:szCs w:val="16"/>
      <w:lang w:val="ro-RO"/>
    </w:rPr>
  </w:style>
  <w:style w:type="character" w:customStyle="1" w:styleId="CommentSubjectChar1">
    <w:name w:val="Comment Subject Char1"/>
    <w:semiHidden/>
    <w:rsid w:val="008B430E"/>
    <w:rPr>
      <w:rFonts w:ascii="Calibri" w:eastAsia="Calibri" w:hAnsi="Calibri" w:cs="Times New Roman"/>
      <w:b/>
      <w:bCs/>
      <w:sz w:val="20"/>
      <w:szCs w:val="20"/>
      <w:lang w:val="ro-RO"/>
    </w:rPr>
  </w:style>
  <w:style w:type="character" w:customStyle="1" w:styleId="EndnoteTextChar1">
    <w:name w:val="Endnote Text Char1"/>
    <w:uiPriority w:val="99"/>
    <w:semiHidden/>
    <w:rsid w:val="008B430E"/>
    <w:rPr>
      <w:rFonts w:ascii="Calibri" w:eastAsia="Calibri" w:hAnsi="Calibri" w:cs="Times New Roman"/>
      <w:sz w:val="20"/>
      <w:szCs w:val="20"/>
      <w:lang w:val="ro-RO"/>
    </w:rPr>
  </w:style>
  <w:style w:type="character" w:customStyle="1" w:styleId="TitleChar1">
    <w:name w:val="Title Char1"/>
    <w:rsid w:val="008B430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B430E"/>
    <w:rPr>
      <w:rFonts w:ascii="Calibri" w:eastAsia="Calibri" w:hAnsi="Calibri" w:cs="Times New Roman"/>
      <w:lang w:val="ro-RO"/>
    </w:rPr>
  </w:style>
  <w:style w:type="character" w:customStyle="1" w:styleId="NoteHeadingChar1">
    <w:name w:val="Note Heading Char1"/>
    <w:semiHidden/>
    <w:rsid w:val="008B430E"/>
    <w:rPr>
      <w:rFonts w:ascii="Calibri" w:eastAsia="Calibri" w:hAnsi="Calibri" w:cs="Times New Roman"/>
      <w:lang w:val="ro-RO"/>
    </w:rPr>
  </w:style>
  <w:style w:type="character" w:customStyle="1" w:styleId="BodyText2Char1">
    <w:name w:val="Body Text 2 Char1"/>
    <w:semiHidden/>
    <w:rsid w:val="008B430E"/>
    <w:rPr>
      <w:rFonts w:ascii="Calibri" w:eastAsia="Calibri" w:hAnsi="Calibri" w:cs="Times New Roman"/>
      <w:lang w:val="ro-RO"/>
    </w:rPr>
  </w:style>
  <w:style w:type="character" w:customStyle="1" w:styleId="BodyText3Char1">
    <w:name w:val="Body Text 3 Char1"/>
    <w:semiHidden/>
    <w:rsid w:val="008B430E"/>
    <w:rPr>
      <w:rFonts w:ascii="Calibri" w:eastAsia="Calibri" w:hAnsi="Calibri" w:cs="Times New Roman"/>
      <w:sz w:val="16"/>
      <w:szCs w:val="16"/>
      <w:lang w:val="ro-RO"/>
    </w:rPr>
  </w:style>
  <w:style w:type="character" w:customStyle="1" w:styleId="BodyTextIndent3Char1">
    <w:name w:val="Body Text Indent 3 Char1"/>
    <w:semiHidden/>
    <w:rsid w:val="008B430E"/>
    <w:rPr>
      <w:rFonts w:ascii="Calibri" w:eastAsia="Calibri" w:hAnsi="Calibri" w:cs="Times New Roman"/>
      <w:sz w:val="16"/>
      <w:szCs w:val="16"/>
      <w:lang w:val="ro-RO"/>
    </w:rPr>
  </w:style>
  <w:style w:type="character" w:customStyle="1" w:styleId="DocumentMapChar1">
    <w:name w:val="Document Map Char1"/>
    <w:semiHidden/>
    <w:rsid w:val="008B430E"/>
    <w:rPr>
      <w:rFonts w:ascii="Tahoma" w:eastAsia="Calibri" w:hAnsi="Tahoma" w:cs="Tahoma"/>
      <w:sz w:val="16"/>
      <w:szCs w:val="16"/>
      <w:lang w:val="ro-RO"/>
    </w:rPr>
  </w:style>
  <w:style w:type="character" w:customStyle="1" w:styleId="PlainTextChar1">
    <w:name w:val="Plain Text Char1"/>
    <w:uiPriority w:val="99"/>
    <w:semiHidden/>
    <w:rsid w:val="008B430E"/>
    <w:rPr>
      <w:rFonts w:ascii="Consolas" w:eastAsia="Calibri" w:hAnsi="Consolas" w:cs="Consolas"/>
      <w:sz w:val="21"/>
      <w:szCs w:val="21"/>
      <w:lang w:val="ro-RO"/>
    </w:rPr>
  </w:style>
  <w:style w:type="character" w:customStyle="1" w:styleId="BodyTextIndent2Char1">
    <w:name w:val="Body Text Indent 2 Char1"/>
    <w:semiHidden/>
    <w:rsid w:val="008B430E"/>
    <w:rPr>
      <w:rFonts w:ascii="Calibri" w:eastAsia="Calibri" w:hAnsi="Calibri" w:cs="Times New Roman"/>
      <w:lang w:val="ro-RO"/>
    </w:rPr>
  </w:style>
  <w:style w:type="character" w:customStyle="1" w:styleId="label1">
    <w:name w:val="label1"/>
    <w:rsid w:val="008B430E"/>
    <w:rPr>
      <w:b/>
      <w:bCs/>
      <w:vanish/>
      <w:webHidden w:val="0"/>
      <w:color w:val="FFFFFF"/>
      <w:sz w:val="18"/>
      <w:szCs w:val="18"/>
      <w:vertAlign w:val="baseline"/>
      <w:specVanish/>
    </w:rPr>
  </w:style>
  <w:style w:type="paragraph" w:customStyle="1" w:styleId="instruct">
    <w:name w:val="instruct"/>
    <w:basedOn w:val="Normal"/>
    <w:rsid w:val="008B430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B430E"/>
    <w:rPr>
      <w:color w:val="0000FF"/>
      <w:u w:val="single"/>
    </w:rPr>
  </w:style>
  <w:style w:type="character" w:customStyle="1" w:styleId="Fontdeparagrafimplicit">
    <w:name w:val="Font de paragraf implicit"/>
    <w:rsid w:val="008B430E"/>
  </w:style>
  <w:style w:type="character" w:customStyle="1" w:styleId="sp1">
    <w:name w:val="sp1"/>
    <w:rsid w:val="008B430E"/>
    <w:rPr>
      <w:b/>
      <w:bCs/>
      <w:color w:val="8F0000"/>
    </w:rPr>
  </w:style>
  <w:style w:type="character" w:customStyle="1" w:styleId="Fontdeparagrafimplicit1">
    <w:name w:val="Font de paragraf implicit1"/>
    <w:rsid w:val="008B430E"/>
  </w:style>
  <w:style w:type="table" w:customStyle="1" w:styleId="TableGrid0">
    <w:name w:val="TableGrid"/>
    <w:rsid w:val="004D53FA"/>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Pages/Report.aspx?ItemPath=%2fRapoarte+IT+AFIR%2fStatus+plati+1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drdba/Reports_SPCDRDBA/report/Rapoarte%20IT%20AFIR/Status%20plati%20PNDR2020%20tranzitie" TargetMode="External"/><Relationship Id="rId5" Type="http://schemas.openxmlformats.org/officeDocument/2006/relationships/webSettings" Target="webSettings.xml"/><Relationship Id="rId10" Type="http://schemas.openxmlformats.org/officeDocument/2006/relationships/hyperlink" Target="http://spcdrdba/Reports_SPCDRDBA/Pages/Report.aspx?ItemPath=%2fRapoarte+IT+AFIR%2fStatus+plati+141" TargetMode="External"/><Relationship Id="rId4" Type="http://schemas.openxmlformats.org/officeDocument/2006/relationships/settings" Target="settings.xml"/><Relationship Id="rId9" Type="http://schemas.openxmlformats.org/officeDocument/2006/relationships/hyperlink" Target="http://spcdrdba/Reports_SPCDRDBA/report/Rapoarte%20IT%20AFIR/Status%20plati%20PNDR2020%20tranz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F68F-9402-42D9-8C2E-DE320335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65</Pages>
  <Words>20303</Words>
  <Characters>117764</Characters>
  <Application>Microsoft Office Word</Application>
  <DocSecurity>0</DocSecurity>
  <Lines>981</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16</cp:revision>
  <dcterms:created xsi:type="dcterms:W3CDTF">2018-01-31T10:27:00Z</dcterms:created>
  <dcterms:modified xsi:type="dcterms:W3CDTF">2018-05-11T08:43:00Z</dcterms:modified>
</cp:coreProperties>
</file>